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C00DB" w14:textId="77777777" w:rsidR="00242261" w:rsidRPr="00E54F05" w:rsidRDefault="00242261">
      <w:pPr>
        <w:rPr>
          <w:rFonts w:ascii="Garamond" w:hAnsi="Garamond"/>
          <w:b/>
          <w:bCs/>
          <w:sz w:val="48"/>
          <w:szCs w:val="48"/>
        </w:rPr>
      </w:pPr>
      <w:r w:rsidRPr="00E54F05">
        <w:rPr>
          <w:rFonts w:ascii="Garamond" w:hAnsi="Garamond"/>
          <w:b/>
          <w:bCs/>
          <w:sz w:val="48"/>
          <w:szCs w:val="48"/>
        </w:rPr>
        <w:t>Economic Impact Analysis of Shawano Lake</w:t>
      </w:r>
    </w:p>
    <w:p w14:paraId="763B5D58" w14:textId="77777777" w:rsidR="005400A6" w:rsidRDefault="005400A6" w:rsidP="005400A6">
      <w:pPr>
        <w:rPr>
          <w:rFonts w:ascii="Garamond" w:hAnsi="Garamond"/>
          <w:b/>
          <w:bCs/>
          <w:sz w:val="32"/>
          <w:szCs w:val="32"/>
        </w:rPr>
      </w:pPr>
      <w:r>
        <w:rPr>
          <w:noProof/>
        </w:rPr>
        <w:drawing>
          <wp:inline distT="0" distB="0" distL="0" distR="0" wp14:anchorId="69A2CE8F" wp14:editId="25DB3325">
            <wp:extent cx="3916907" cy="2203212"/>
            <wp:effectExtent l="0" t="0" r="7620" b="6985"/>
            <wp:docPr id="6" name="Picture 6" descr="Regents approve new names, logos for UW Oshkosh's campuses | WL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ents approve new names, logos for UW Oshkosh's campuses | WLU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35256" cy="2213533"/>
                    </a:xfrm>
                    <a:prstGeom prst="rect">
                      <a:avLst/>
                    </a:prstGeom>
                    <a:noFill/>
                    <a:ln>
                      <a:noFill/>
                    </a:ln>
                  </pic:spPr>
                </pic:pic>
              </a:graphicData>
            </a:graphic>
          </wp:inline>
        </w:drawing>
      </w:r>
    </w:p>
    <w:p w14:paraId="7365499D" w14:textId="2083AAC7" w:rsidR="00242261" w:rsidRPr="005400A6" w:rsidRDefault="00242261" w:rsidP="005400A6">
      <w:pPr>
        <w:spacing w:after="0" w:line="240" w:lineRule="auto"/>
        <w:rPr>
          <w:rFonts w:ascii="Garamond" w:hAnsi="Garamond"/>
          <w:b/>
          <w:bCs/>
          <w:sz w:val="32"/>
          <w:szCs w:val="32"/>
        </w:rPr>
      </w:pPr>
      <w:r>
        <w:rPr>
          <w:rFonts w:ascii="Garamond" w:hAnsi="Garamond"/>
          <w:b/>
          <w:bCs/>
          <w:sz w:val="24"/>
          <w:szCs w:val="24"/>
        </w:rPr>
        <w:t>University of Wisconsin Oshkosh</w:t>
      </w:r>
    </w:p>
    <w:p w14:paraId="4F6E54AC" w14:textId="0955EA6E" w:rsidR="00242261" w:rsidRDefault="00242261" w:rsidP="005400A6">
      <w:pPr>
        <w:spacing w:after="0" w:line="240" w:lineRule="auto"/>
        <w:rPr>
          <w:rFonts w:ascii="Garamond" w:hAnsi="Garamond"/>
          <w:b/>
          <w:bCs/>
          <w:sz w:val="24"/>
          <w:szCs w:val="24"/>
        </w:rPr>
      </w:pPr>
      <w:r>
        <w:rPr>
          <w:rFonts w:ascii="Garamond" w:hAnsi="Garamond"/>
          <w:b/>
          <w:bCs/>
          <w:sz w:val="24"/>
          <w:szCs w:val="24"/>
        </w:rPr>
        <w:t>Department of Economics</w:t>
      </w:r>
    </w:p>
    <w:p w14:paraId="3C9B9452" w14:textId="3795E887" w:rsidR="00242261" w:rsidRDefault="00242261" w:rsidP="00242261">
      <w:pPr>
        <w:spacing w:after="0" w:line="240" w:lineRule="auto"/>
        <w:rPr>
          <w:rFonts w:ascii="Garamond" w:hAnsi="Garamond"/>
          <w:b/>
          <w:bCs/>
          <w:sz w:val="24"/>
          <w:szCs w:val="24"/>
        </w:rPr>
      </w:pPr>
    </w:p>
    <w:p w14:paraId="0D065B9D" w14:textId="47F53DF9" w:rsidR="00242261" w:rsidRPr="00242261" w:rsidRDefault="00242261" w:rsidP="00242261">
      <w:pPr>
        <w:spacing w:after="0" w:line="240" w:lineRule="auto"/>
        <w:rPr>
          <w:rFonts w:ascii="Garamond" w:hAnsi="Garamond"/>
          <w:sz w:val="24"/>
          <w:szCs w:val="24"/>
        </w:rPr>
      </w:pPr>
    </w:p>
    <w:p w14:paraId="3D8ABCCF" w14:textId="18B6B4D2" w:rsidR="00E54F05" w:rsidRDefault="00242261" w:rsidP="00242261">
      <w:pPr>
        <w:spacing w:after="0" w:line="240" w:lineRule="auto"/>
        <w:rPr>
          <w:rFonts w:ascii="Garamond" w:hAnsi="Garamond"/>
          <w:sz w:val="24"/>
          <w:szCs w:val="24"/>
        </w:rPr>
      </w:pPr>
      <w:r w:rsidRPr="00242261">
        <w:rPr>
          <w:rFonts w:ascii="Garamond" w:hAnsi="Garamond"/>
          <w:sz w:val="24"/>
          <w:szCs w:val="24"/>
        </w:rPr>
        <w:t>Produced by</w:t>
      </w:r>
      <w:r w:rsidR="005400A6">
        <w:rPr>
          <w:rFonts w:ascii="Garamond" w:hAnsi="Garamond"/>
          <w:sz w:val="24"/>
          <w:szCs w:val="24"/>
        </w:rPr>
        <w:t xml:space="preserve"> Public Sector Economics (EC 403), Spring 2022</w:t>
      </w:r>
    </w:p>
    <w:p w14:paraId="71314DC4" w14:textId="77777777" w:rsidR="00E54F05" w:rsidRDefault="00E54F05" w:rsidP="00242261">
      <w:pPr>
        <w:spacing w:after="0" w:line="240" w:lineRule="auto"/>
        <w:rPr>
          <w:rFonts w:ascii="Garamond" w:hAnsi="Garamond"/>
          <w:sz w:val="24"/>
          <w:szCs w:val="24"/>
        </w:rPr>
      </w:pPr>
    </w:p>
    <w:p w14:paraId="6624E5D4" w14:textId="4A7962B8" w:rsidR="00E54F05" w:rsidRDefault="00242261" w:rsidP="00242261">
      <w:pPr>
        <w:spacing w:after="0" w:line="240" w:lineRule="auto"/>
        <w:rPr>
          <w:rFonts w:ascii="Garamond" w:hAnsi="Garamond"/>
          <w:sz w:val="24"/>
          <w:szCs w:val="24"/>
        </w:rPr>
      </w:pPr>
      <w:r w:rsidRPr="00242261">
        <w:rPr>
          <w:rFonts w:ascii="Garamond" w:hAnsi="Garamond"/>
          <w:sz w:val="24"/>
          <w:szCs w:val="24"/>
        </w:rPr>
        <w:t>Mitchell Bradford</w:t>
      </w:r>
      <w:r w:rsidR="00E54F05">
        <w:rPr>
          <w:rFonts w:ascii="Garamond" w:hAnsi="Garamond"/>
          <w:sz w:val="24"/>
          <w:szCs w:val="24"/>
        </w:rPr>
        <w:t xml:space="preserve"> (Introduction)</w:t>
      </w:r>
    </w:p>
    <w:p w14:paraId="05887659" w14:textId="6414543F" w:rsidR="00E54F05" w:rsidRDefault="00242261" w:rsidP="00242261">
      <w:pPr>
        <w:spacing w:after="0" w:line="240" w:lineRule="auto"/>
        <w:rPr>
          <w:rFonts w:ascii="Garamond" w:hAnsi="Garamond"/>
          <w:sz w:val="24"/>
          <w:szCs w:val="24"/>
        </w:rPr>
      </w:pPr>
      <w:proofErr w:type="spellStart"/>
      <w:r w:rsidRPr="00242261">
        <w:rPr>
          <w:rFonts w:ascii="Garamond" w:hAnsi="Garamond"/>
          <w:sz w:val="24"/>
          <w:szCs w:val="24"/>
        </w:rPr>
        <w:t>Cameran</w:t>
      </w:r>
      <w:proofErr w:type="spellEnd"/>
      <w:r w:rsidRPr="00242261">
        <w:rPr>
          <w:rFonts w:ascii="Garamond" w:hAnsi="Garamond"/>
          <w:sz w:val="24"/>
          <w:szCs w:val="24"/>
        </w:rPr>
        <w:t xml:space="preserve"> Crawford</w:t>
      </w:r>
      <w:r w:rsidR="00E54F05">
        <w:rPr>
          <w:rFonts w:ascii="Garamond" w:hAnsi="Garamond"/>
          <w:sz w:val="24"/>
          <w:szCs w:val="24"/>
        </w:rPr>
        <w:t xml:space="preserve"> (Hotel/Accommodation Spending)</w:t>
      </w:r>
    </w:p>
    <w:p w14:paraId="6F16F223" w14:textId="07B89C32" w:rsidR="00E54F05" w:rsidRDefault="00242261" w:rsidP="00242261">
      <w:pPr>
        <w:spacing w:after="0" w:line="240" w:lineRule="auto"/>
        <w:rPr>
          <w:rFonts w:ascii="Garamond" w:hAnsi="Garamond"/>
          <w:sz w:val="24"/>
          <w:szCs w:val="24"/>
        </w:rPr>
      </w:pPr>
      <w:r w:rsidRPr="00242261">
        <w:rPr>
          <w:rFonts w:ascii="Garamond" w:hAnsi="Garamond"/>
          <w:sz w:val="24"/>
          <w:szCs w:val="24"/>
        </w:rPr>
        <w:t>Blane Davis</w:t>
      </w:r>
      <w:r w:rsidR="00E54F05">
        <w:rPr>
          <w:rFonts w:ascii="Garamond" w:hAnsi="Garamond"/>
          <w:sz w:val="24"/>
          <w:szCs w:val="24"/>
        </w:rPr>
        <w:t xml:space="preserve"> (Hotel/Accommodation Spending)</w:t>
      </w:r>
    </w:p>
    <w:p w14:paraId="24716B43" w14:textId="4557706D" w:rsidR="00E54F05" w:rsidRDefault="00242261" w:rsidP="00242261">
      <w:pPr>
        <w:spacing w:after="0" w:line="240" w:lineRule="auto"/>
        <w:rPr>
          <w:rFonts w:ascii="Garamond" w:hAnsi="Garamond"/>
          <w:sz w:val="24"/>
          <w:szCs w:val="24"/>
        </w:rPr>
      </w:pPr>
      <w:r>
        <w:rPr>
          <w:rFonts w:ascii="Garamond" w:hAnsi="Garamond"/>
          <w:sz w:val="24"/>
          <w:szCs w:val="24"/>
        </w:rPr>
        <w:t>Brandon Hanes</w:t>
      </w:r>
      <w:r w:rsidR="00E54F05">
        <w:rPr>
          <w:rFonts w:ascii="Garamond" w:hAnsi="Garamond"/>
          <w:sz w:val="24"/>
          <w:szCs w:val="24"/>
        </w:rPr>
        <w:t xml:space="preserve"> (Spending by Anglers)</w:t>
      </w:r>
    </w:p>
    <w:p w14:paraId="7D615B92" w14:textId="10E45128" w:rsidR="00E54F05" w:rsidRDefault="00242261" w:rsidP="00242261">
      <w:pPr>
        <w:spacing w:after="0" w:line="240" w:lineRule="auto"/>
        <w:rPr>
          <w:rFonts w:ascii="Garamond" w:hAnsi="Garamond"/>
          <w:sz w:val="24"/>
          <w:szCs w:val="24"/>
        </w:rPr>
      </w:pPr>
      <w:r>
        <w:rPr>
          <w:rFonts w:ascii="Garamond" w:hAnsi="Garamond"/>
          <w:sz w:val="24"/>
          <w:szCs w:val="24"/>
        </w:rPr>
        <w:t xml:space="preserve">Brennan </w:t>
      </w:r>
      <w:proofErr w:type="spellStart"/>
      <w:r>
        <w:rPr>
          <w:rFonts w:ascii="Garamond" w:hAnsi="Garamond"/>
          <w:sz w:val="24"/>
          <w:szCs w:val="24"/>
        </w:rPr>
        <w:t>Hoem</w:t>
      </w:r>
      <w:proofErr w:type="spellEnd"/>
      <w:r w:rsidR="00E54F05">
        <w:rPr>
          <w:rFonts w:ascii="Garamond" w:hAnsi="Garamond"/>
          <w:sz w:val="24"/>
          <w:szCs w:val="24"/>
        </w:rPr>
        <w:t xml:space="preserve"> (Spending by Secondary Homeowners)</w:t>
      </w:r>
    </w:p>
    <w:p w14:paraId="0CF8BD2A" w14:textId="3DA470F9" w:rsidR="00E54F05" w:rsidRDefault="00381A9C" w:rsidP="00242261">
      <w:pPr>
        <w:spacing w:after="0" w:line="240" w:lineRule="auto"/>
        <w:rPr>
          <w:rFonts w:ascii="Garamond" w:hAnsi="Garamond"/>
          <w:sz w:val="24"/>
          <w:szCs w:val="24"/>
        </w:rPr>
      </w:pPr>
      <w:r>
        <w:rPr>
          <w:rFonts w:ascii="Garamond" w:hAnsi="Garamond"/>
          <w:sz w:val="24"/>
          <w:szCs w:val="24"/>
        </w:rPr>
        <w:t>Matt Kolb</w:t>
      </w:r>
      <w:r w:rsidR="00E54F05">
        <w:rPr>
          <w:rFonts w:ascii="Garamond" w:hAnsi="Garamond"/>
          <w:sz w:val="24"/>
          <w:szCs w:val="24"/>
        </w:rPr>
        <w:t xml:space="preserve"> (Spending by Campers)</w:t>
      </w:r>
    </w:p>
    <w:p w14:paraId="223997C4" w14:textId="387D2C4F" w:rsidR="00E54F05" w:rsidRDefault="00381A9C" w:rsidP="00242261">
      <w:pPr>
        <w:spacing w:after="0" w:line="240" w:lineRule="auto"/>
        <w:rPr>
          <w:rFonts w:ascii="Garamond" w:hAnsi="Garamond"/>
          <w:sz w:val="24"/>
          <w:szCs w:val="24"/>
        </w:rPr>
      </w:pPr>
      <w:r>
        <w:rPr>
          <w:rFonts w:ascii="Garamond" w:hAnsi="Garamond"/>
          <w:sz w:val="24"/>
          <w:szCs w:val="24"/>
        </w:rPr>
        <w:t>Kenneth Ohene-</w:t>
      </w:r>
      <w:proofErr w:type="spellStart"/>
      <w:r>
        <w:rPr>
          <w:rFonts w:ascii="Garamond" w:hAnsi="Garamond"/>
          <w:sz w:val="24"/>
          <w:szCs w:val="24"/>
        </w:rPr>
        <w:t>Adu</w:t>
      </w:r>
      <w:proofErr w:type="spellEnd"/>
      <w:r w:rsidR="00E54F05">
        <w:rPr>
          <w:rFonts w:ascii="Garamond" w:hAnsi="Garamond"/>
          <w:sz w:val="24"/>
          <w:szCs w:val="24"/>
        </w:rPr>
        <w:t xml:space="preserve"> (Spending by Boaters)</w:t>
      </w:r>
    </w:p>
    <w:p w14:paraId="3A7F8DAD" w14:textId="44298660" w:rsidR="00E54F05" w:rsidRDefault="00381A9C" w:rsidP="00242261">
      <w:pPr>
        <w:spacing w:after="0" w:line="240" w:lineRule="auto"/>
        <w:rPr>
          <w:rFonts w:ascii="Garamond" w:hAnsi="Garamond"/>
          <w:sz w:val="24"/>
          <w:szCs w:val="24"/>
        </w:rPr>
      </w:pPr>
      <w:r>
        <w:rPr>
          <w:rFonts w:ascii="Garamond" w:hAnsi="Garamond"/>
          <w:sz w:val="24"/>
          <w:szCs w:val="24"/>
        </w:rPr>
        <w:t>Alison Schmitt</w:t>
      </w:r>
      <w:r w:rsidR="00E54F05">
        <w:rPr>
          <w:rFonts w:ascii="Garamond" w:hAnsi="Garamond"/>
          <w:sz w:val="24"/>
          <w:szCs w:val="24"/>
        </w:rPr>
        <w:t xml:space="preserve"> (Restaurant and Bar Spending)</w:t>
      </w:r>
    </w:p>
    <w:p w14:paraId="6E997813" w14:textId="749DFF05" w:rsidR="00E54F05" w:rsidRDefault="00381A9C" w:rsidP="00242261">
      <w:pPr>
        <w:spacing w:after="0" w:line="240" w:lineRule="auto"/>
        <w:rPr>
          <w:rFonts w:ascii="Garamond" w:hAnsi="Garamond"/>
          <w:sz w:val="24"/>
          <w:szCs w:val="24"/>
        </w:rPr>
      </w:pPr>
      <w:r>
        <w:rPr>
          <w:rFonts w:ascii="Garamond" w:hAnsi="Garamond"/>
          <w:sz w:val="24"/>
          <w:szCs w:val="24"/>
        </w:rPr>
        <w:t>Jasmine Washington</w:t>
      </w:r>
      <w:r w:rsidR="00E54F05">
        <w:rPr>
          <w:rFonts w:ascii="Garamond" w:hAnsi="Garamond"/>
          <w:sz w:val="24"/>
          <w:szCs w:val="24"/>
        </w:rPr>
        <w:t xml:space="preserve"> (Estimating the Value from Lakefront Property)</w:t>
      </w:r>
    </w:p>
    <w:p w14:paraId="7014F99E" w14:textId="77777777" w:rsidR="00E54F05" w:rsidRDefault="00381A9C" w:rsidP="00E54F05">
      <w:pPr>
        <w:spacing w:after="0" w:line="240" w:lineRule="auto"/>
        <w:rPr>
          <w:rFonts w:ascii="Garamond" w:hAnsi="Garamond"/>
          <w:sz w:val="24"/>
          <w:szCs w:val="24"/>
        </w:rPr>
      </w:pPr>
      <w:r>
        <w:rPr>
          <w:rFonts w:ascii="Garamond" w:hAnsi="Garamond"/>
          <w:sz w:val="24"/>
          <w:szCs w:val="24"/>
        </w:rPr>
        <w:t xml:space="preserve">Jake </w:t>
      </w:r>
      <w:proofErr w:type="spellStart"/>
      <w:r>
        <w:rPr>
          <w:rFonts w:ascii="Garamond" w:hAnsi="Garamond"/>
          <w:sz w:val="24"/>
          <w:szCs w:val="24"/>
        </w:rPr>
        <w:t>Zajkowski</w:t>
      </w:r>
      <w:proofErr w:type="spellEnd"/>
      <w:r w:rsidR="00E54F05">
        <w:rPr>
          <w:rFonts w:ascii="Garamond" w:hAnsi="Garamond"/>
          <w:sz w:val="24"/>
          <w:szCs w:val="24"/>
        </w:rPr>
        <w:t xml:space="preserve"> (Estimating the Value from Lakefront Property)</w:t>
      </w:r>
    </w:p>
    <w:p w14:paraId="7ABD6FB8" w14:textId="77777777" w:rsidR="00381A9C" w:rsidRPr="00242261" w:rsidRDefault="00381A9C" w:rsidP="00242261">
      <w:pPr>
        <w:spacing w:after="0" w:line="240" w:lineRule="auto"/>
        <w:rPr>
          <w:rFonts w:ascii="Garamond" w:hAnsi="Garamond"/>
          <w:sz w:val="24"/>
          <w:szCs w:val="24"/>
        </w:rPr>
      </w:pPr>
    </w:p>
    <w:p w14:paraId="47AC3180" w14:textId="63CA4224" w:rsidR="00381A9C" w:rsidRDefault="00242261" w:rsidP="00381A9C">
      <w:pPr>
        <w:spacing w:after="0" w:line="240" w:lineRule="auto"/>
        <w:rPr>
          <w:rFonts w:ascii="Garamond" w:hAnsi="Garamond"/>
          <w:sz w:val="24"/>
          <w:szCs w:val="24"/>
        </w:rPr>
      </w:pPr>
      <w:r w:rsidRPr="00242261">
        <w:rPr>
          <w:rFonts w:ascii="Garamond" w:hAnsi="Garamond"/>
          <w:sz w:val="24"/>
          <w:szCs w:val="24"/>
        </w:rPr>
        <w:t>Supervised by Dr. Marianne Johnson</w:t>
      </w:r>
      <w:r w:rsidR="005400A6">
        <w:rPr>
          <w:rFonts w:ascii="Garamond" w:hAnsi="Garamond"/>
          <w:sz w:val="24"/>
          <w:szCs w:val="24"/>
        </w:rPr>
        <w:t>, Distinguished Professor of Economics, Department of Economics, College of Business, UW Oshkosh</w:t>
      </w:r>
    </w:p>
    <w:p w14:paraId="7A103D13" w14:textId="3C1C0D0D" w:rsidR="00E54F05" w:rsidRDefault="00381A9C">
      <w:pPr>
        <w:rPr>
          <w:rFonts w:ascii="Garamond" w:hAnsi="Garamond"/>
          <w:sz w:val="24"/>
          <w:szCs w:val="24"/>
        </w:rPr>
      </w:pPr>
      <w:r>
        <w:rPr>
          <w:rFonts w:ascii="Garamond" w:hAnsi="Garamond"/>
          <w:sz w:val="24"/>
          <w:szCs w:val="24"/>
        </w:rPr>
        <w:t xml:space="preserve">For questions or comments, please contact </w:t>
      </w:r>
      <w:hyperlink r:id="rId12" w:history="1">
        <w:r w:rsidRPr="00B870A5">
          <w:rPr>
            <w:rStyle w:val="Hyperlink"/>
            <w:rFonts w:ascii="Garamond" w:hAnsi="Garamond"/>
            <w:sz w:val="24"/>
            <w:szCs w:val="24"/>
          </w:rPr>
          <w:t>johnsonm@uwosh.edu</w:t>
        </w:r>
      </w:hyperlink>
      <w:r>
        <w:rPr>
          <w:rFonts w:ascii="Garamond" w:hAnsi="Garamond"/>
          <w:sz w:val="24"/>
          <w:szCs w:val="24"/>
        </w:rPr>
        <w:t xml:space="preserve"> </w:t>
      </w:r>
    </w:p>
    <w:p w14:paraId="1B2D76BA" w14:textId="3A309097" w:rsidR="004A7E98" w:rsidRDefault="004A7E98">
      <w:pPr>
        <w:rPr>
          <w:rFonts w:ascii="Garamond" w:hAnsi="Garamond"/>
          <w:sz w:val="24"/>
          <w:szCs w:val="24"/>
        </w:rPr>
      </w:pPr>
      <w:r>
        <w:rPr>
          <w:rFonts w:ascii="Garamond" w:hAnsi="Garamond"/>
          <w:sz w:val="24"/>
          <w:szCs w:val="24"/>
        </w:rPr>
        <w:br w:type="page"/>
      </w:r>
    </w:p>
    <w:p w14:paraId="00DDCB68" w14:textId="18142B49" w:rsidR="00CD602B" w:rsidRDefault="00CD602B" w:rsidP="00242261">
      <w:pPr>
        <w:spacing w:after="0" w:line="240" w:lineRule="auto"/>
        <w:rPr>
          <w:rFonts w:ascii="Garamond" w:hAnsi="Garamond"/>
          <w:b/>
          <w:bCs/>
          <w:sz w:val="24"/>
          <w:szCs w:val="24"/>
        </w:rPr>
      </w:pPr>
      <w:r>
        <w:rPr>
          <w:rFonts w:ascii="Garamond" w:hAnsi="Garamond"/>
          <w:b/>
          <w:bCs/>
          <w:sz w:val="24"/>
          <w:szCs w:val="24"/>
        </w:rPr>
        <w:lastRenderedPageBreak/>
        <w:t>Executive Summary</w:t>
      </w:r>
    </w:p>
    <w:p w14:paraId="58CD4B50" w14:textId="56CF13F4" w:rsidR="00CD602B" w:rsidRDefault="00CD602B" w:rsidP="00242261">
      <w:pPr>
        <w:spacing w:after="0" w:line="240" w:lineRule="auto"/>
        <w:rPr>
          <w:rFonts w:ascii="Garamond" w:hAnsi="Garamond"/>
          <w:b/>
          <w:bCs/>
          <w:sz w:val="24"/>
          <w:szCs w:val="24"/>
        </w:rPr>
      </w:pPr>
    </w:p>
    <w:p w14:paraId="18CB04A4" w14:textId="374F7D49" w:rsidR="00B2135C" w:rsidRDefault="005400A6" w:rsidP="00B2135C">
      <w:pPr>
        <w:spacing w:after="0" w:line="240" w:lineRule="auto"/>
        <w:rPr>
          <w:rFonts w:ascii="Garamond" w:hAnsi="Garamond"/>
          <w:sz w:val="24"/>
          <w:szCs w:val="24"/>
        </w:rPr>
      </w:pPr>
      <w:r w:rsidRPr="005400A6">
        <w:rPr>
          <w:rFonts w:ascii="Garamond" w:hAnsi="Garamond"/>
          <w:sz w:val="24"/>
          <w:szCs w:val="24"/>
        </w:rPr>
        <w:t>Sha</w:t>
      </w:r>
      <w:r>
        <w:rPr>
          <w:rFonts w:ascii="Garamond" w:hAnsi="Garamond"/>
          <w:sz w:val="24"/>
          <w:szCs w:val="24"/>
        </w:rPr>
        <w:t>wano</w:t>
      </w:r>
      <w:r w:rsidR="00640C92">
        <w:rPr>
          <w:rFonts w:ascii="Garamond" w:hAnsi="Garamond"/>
          <w:sz w:val="24"/>
          <w:szCs w:val="24"/>
        </w:rPr>
        <w:t xml:space="preserve"> Lake </w:t>
      </w:r>
      <w:r w:rsidR="0064490A">
        <w:rPr>
          <w:rFonts w:ascii="Garamond" w:hAnsi="Garamond"/>
          <w:sz w:val="24"/>
          <w:szCs w:val="24"/>
        </w:rPr>
        <w:t>in</w:t>
      </w:r>
      <w:r w:rsidR="00640C92">
        <w:rPr>
          <w:rFonts w:ascii="Garamond" w:hAnsi="Garamond"/>
          <w:sz w:val="24"/>
          <w:szCs w:val="24"/>
        </w:rPr>
        <w:t xml:space="preserve"> Northeastern Wisconsin</w:t>
      </w:r>
      <w:r w:rsidR="0064490A">
        <w:rPr>
          <w:rFonts w:ascii="Garamond" w:hAnsi="Garamond"/>
          <w:sz w:val="24"/>
          <w:szCs w:val="24"/>
        </w:rPr>
        <w:t xml:space="preserve"> </w:t>
      </w:r>
      <w:r w:rsidR="00CA323F">
        <w:rPr>
          <w:rFonts w:ascii="Garamond" w:hAnsi="Garamond"/>
          <w:sz w:val="24"/>
          <w:szCs w:val="24"/>
        </w:rPr>
        <w:t xml:space="preserve">makes significant contributions to </w:t>
      </w:r>
      <w:r w:rsidR="0064490A">
        <w:rPr>
          <w:rFonts w:ascii="Garamond" w:hAnsi="Garamond"/>
          <w:sz w:val="24"/>
          <w:szCs w:val="24"/>
        </w:rPr>
        <w:t xml:space="preserve">local economic vitality. </w:t>
      </w:r>
      <w:r w:rsidR="005F1941">
        <w:rPr>
          <w:rFonts w:ascii="Garamond" w:hAnsi="Garamond"/>
          <w:sz w:val="24"/>
          <w:szCs w:val="24"/>
        </w:rPr>
        <w:t xml:space="preserve">With 8 public boat landings, a public beach, 14 walk-in locations, and more than 250 parking spaces for boat trailers, the lake is easily accessed by </w:t>
      </w:r>
      <w:r w:rsidR="00CA323F">
        <w:rPr>
          <w:rFonts w:ascii="Garamond" w:hAnsi="Garamond"/>
          <w:sz w:val="24"/>
          <w:szCs w:val="24"/>
        </w:rPr>
        <w:t>Shawano</w:t>
      </w:r>
      <w:r w:rsidR="005F1941">
        <w:rPr>
          <w:rFonts w:ascii="Garamond" w:hAnsi="Garamond"/>
          <w:sz w:val="24"/>
          <w:szCs w:val="24"/>
        </w:rPr>
        <w:t xml:space="preserve"> residents and tourists. </w:t>
      </w:r>
      <w:r w:rsidR="00450B40">
        <w:rPr>
          <w:rFonts w:ascii="Garamond" w:hAnsi="Garamond"/>
          <w:sz w:val="24"/>
          <w:szCs w:val="24"/>
        </w:rPr>
        <w:t>A local public good, the</w:t>
      </w:r>
      <w:r w:rsidR="005F1941">
        <w:rPr>
          <w:rFonts w:ascii="Garamond" w:hAnsi="Garamond"/>
          <w:sz w:val="24"/>
          <w:szCs w:val="24"/>
        </w:rPr>
        <w:t xml:space="preserve"> lake supports a wide variety of </w:t>
      </w:r>
      <w:r w:rsidR="00450B40">
        <w:rPr>
          <w:rFonts w:ascii="Garamond" w:hAnsi="Garamond"/>
          <w:sz w:val="24"/>
          <w:szCs w:val="24"/>
        </w:rPr>
        <w:t xml:space="preserve">outdoor </w:t>
      </w:r>
      <w:r w:rsidR="005F1941">
        <w:rPr>
          <w:rFonts w:ascii="Garamond" w:hAnsi="Garamond"/>
          <w:sz w:val="24"/>
          <w:szCs w:val="24"/>
        </w:rPr>
        <w:t xml:space="preserve">recreational activities, including fishing, boating, and camping. </w:t>
      </w:r>
    </w:p>
    <w:p w14:paraId="0ED02757" w14:textId="6281E263" w:rsidR="00C16931" w:rsidRDefault="00C16931" w:rsidP="00B2135C">
      <w:pPr>
        <w:spacing w:after="0" w:line="240" w:lineRule="auto"/>
        <w:rPr>
          <w:rFonts w:ascii="Garamond" w:hAnsi="Garamond"/>
          <w:sz w:val="24"/>
          <w:szCs w:val="24"/>
        </w:rPr>
      </w:pPr>
    </w:p>
    <w:p w14:paraId="2BD6C922" w14:textId="4A838E2A" w:rsidR="00C16931" w:rsidRDefault="00C16931" w:rsidP="00B2135C">
      <w:pPr>
        <w:spacing w:after="0" w:line="240" w:lineRule="auto"/>
        <w:rPr>
          <w:rFonts w:ascii="Garamond" w:hAnsi="Garamond"/>
          <w:sz w:val="24"/>
          <w:szCs w:val="24"/>
        </w:rPr>
      </w:pPr>
      <w:r>
        <w:rPr>
          <w:rFonts w:ascii="Garamond" w:hAnsi="Garamond"/>
          <w:sz w:val="24"/>
          <w:szCs w:val="24"/>
        </w:rPr>
        <w:t>To establish the economic impact of Shawano Lake, we estimate direct spending on lake-related activities. We also consider the local economic impact of those who own second homes or cabins on the lake. Last, we estimate the impact that lake frontage has on property values and property taxes.</w:t>
      </w:r>
    </w:p>
    <w:p w14:paraId="54E8607B" w14:textId="33F1C643" w:rsidR="00B2135C" w:rsidRDefault="00B2135C" w:rsidP="00B2135C">
      <w:pPr>
        <w:spacing w:after="0" w:line="240" w:lineRule="auto"/>
        <w:rPr>
          <w:rFonts w:ascii="Garamond" w:hAnsi="Garamond"/>
          <w:sz w:val="24"/>
          <w:szCs w:val="24"/>
        </w:rPr>
      </w:pPr>
    </w:p>
    <w:p w14:paraId="5D4FCC7C" w14:textId="1EC82045" w:rsidR="00C16931" w:rsidRDefault="00C16931" w:rsidP="00B2135C">
      <w:pPr>
        <w:spacing w:after="0" w:line="240" w:lineRule="auto"/>
        <w:rPr>
          <w:rFonts w:ascii="Garamond" w:hAnsi="Garamond"/>
          <w:sz w:val="24"/>
          <w:szCs w:val="24"/>
        </w:rPr>
      </w:pPr>
      <w:r>
        <w:rPr>
          <w:rFonts w:ascii="Garamond" w:hAnsi="Garamond"/>
          <w:sz w:val="24"/>
          <w:szCs w:val="24"/>
        </w:rPr>
        <w:t xml:space="preserve">In 2021, total direct and indirect lake spending contributed </w:t>
      </w:r>
      <w:r w:rsidR="00994DDB">
        <w:rPr>
          <w:rFonts w:ascii="Garamond" w:hAnsi="Garamond"/>
          <w:sz w:val="24"/>
          <w:szCs w:val="24"/>
        </w:rPr>
        <w:t>more than $29</w:t>
      </w:r>
      <w:r>
        <w:rPr>
          <w:rFonts w:ascii="Garamond" w:hAnsi="Garamond"/>
          <w:sz w:val="24"/>
          <w:szCs w:val="24"/>
        </w:rPr>
        <w:t xml:space="preserve"> million to the local economy</w:t>
      </w:r>
      <w:r w:rsidR="00994DDB">
        <w:rPr>
          <w:rFonts w:ascii="Garamond" w:hAnsi="Garamond"/>
          <w:sz w:val="24"/>
          <w:szCs w:val="24"/>
        </w:rPr>
        <w:t xml:space="preserve">. The previous year, lake use accounted for 46% of total tourism spending in Shawano County. </w:t>
      </w:r>
      <w:r w:rsidR="00EB66AE">
        <w:rPr>
          <w:rFonts w:ascii="Garamond" w:hAnsi="Garamond"/>
          <w:sz w:val="24"/>
          <w:szCs w:val="24"/>
        </w:rPr>
        <w:t xml:space="preserve">Direct tourism spending is augmented by second-home owner spending in the community. While the impact of </w:t>
      </w:r>
      <w:r w:rsidR="00EB66AE">
        <w:rPr>
          <w:rFonts w:ascii="Garamond" w:hAnsi="Garamond"/>
          <w:sz w:val="24"/>
          <w:szCs w:val="24"/>
        </w:rPr>
        <w:t>the changing residential pattern</w:t>
      </w:r>
      <w:r w:rsidR="00EB66AE">
        <w:rPr>
          <w:rFonts w:ascii="Garamond" w:hAnsi="Garamond"/>
          <w:sz w:val="24"/>
          <w:szCs w:val="24"/>
        </w:rPr>
        <w:t>s</w:t>
      </w:r>
      <w:r w:rsidR="00EB66AE">
        <w:rPr>
          <w:rFonts w:ascii="Garamond" w:hAnsi="Garamond"/>
          <w:sz w:val="24"/>
          <w:szCs w:val="24"/>
        </w:rPr>
        <w:t xml:space="preserve"> around the lake</w:t>
      </w:r>
      <w:r w:rsidR="00EB66AE">
        <w:rPr>
          <w:rFonts w:ascii="Garamond" w:hAnsi="Garamond"/>
          <w:sz w:val="24"/>
          <w:szCs w:val="24"/>
        </w:rPr>
        <w:t xml:space="preserve">, driven by a significant increase in out-of-state buyers, is difficult to quantify, we estimate these homeowners contribute an additional $3.58 million to the local economy. </w:t>
      </w:r>
      <w:r w:rsidR="00994DDB">
        <w:rPr>
          <w:rFonts w:ascii="Garamond" w:hAnsi="Garamond"/>
          <w:sz w:val="24"/>
          <w:szCs w:val="24"/>
        </w:rPr>
        <w:t>Further, l</w:t>
      </w:r>
      <w:r w:rsidR="00450B40">
        <w:rPr>
          <w:rFonts w:ascii="Garamond" w:hAnsi="Garamond"/>
          <w:sz w:val="24"/>
          <w:szCs w:val="24"/>
        </w:rPr>
        <w:t>ake frontage adds approximately $220,000 to the assessed value of a home – or more than $179 million in additional home value for property owners. This translates into nearly $6 million in additional property tax revenue each year.</w:t>
      </w:r>
      <w:r w:rsidR="002F2957">
        <w:rPr>
          <w:rFonts w:ascii="Garamond" w:hAnsi="Garamond"/>
          <w:sz w:val="24"/>
          <w:szCs w:val="24"/>
        </w:rPr>
        <w:t xml:space="preserve"> </w:t>
      </w:r>
    </w:p>
    <w:p w14:paraId="1B008648" w14:textId="7E2C2928" w:rsidR="00632520" w:rsidRDefault="00632520" w:rsidP="00B2135C">
      <w:pPr>
        <w:spacing w:after="0" w:line="240" w:lineRule="auto"/>
        <w:rPr>
          <w:rFonts w:ascii="Garamond" w:hAnsi="Garamond"/>
          <w:sz w:val="24"/>
          <w:szCs w:val="24"/>
        </w:rPr>
      </w:pPr>
    </w:p>
    <w:p w14:paraId="7EC8144A" w14:textId="70D32F04" w:rsidR="00CD602B" w:rsidRPr="00632520" w:rsidRDefault="00632520" w:rsidP="00B2135C">
      <w:pPr>
        <w:rPr>
          <w:rFonts w:ascii="Garamond" w:hAnsi="Garamond"/>
          <w:sz w:val="24"/>
          <w:szCs w:val="24"/>
        </w:rPr>
      </w:pPr>
      <w:r>
        <w:rPr>
          <w:rFonts w:ascii="Garamond" w:hAnsi="Garamond"/>
          <w:sz w:val="24"/>
          <w:szCs w:val="24"/>
        </w:rPr>
        <w:t xml:space="preserve">In addition to direct private sector market-based contributions of non-local visitor spending to regional businesses and their spinoff multiplier, the lake provides eco-system and natural benefits that accrue to those in proximity of the lake. Perhaps the largest is the role the lake plays as a conduit for outdoor recreation. The lake’s playgrounds, beaches, picnic spaces, public docks, boating facilities, and walking and biking trails all contribute significantly to the health and wellness of community members. While difficult to measure, these benefits are nonetheless of vital importance. </w:t>
      </w:r>
    </w:p>
    <w:p w14:paraId="02CB6C2B" w14:textId="77777777" w:rsidR="00632520" w:rsidRDefault="00632520">
      <w:pPr>
        <w:rPr>
          <w:rFonts w:ascii="Garamond" w:hAnsi="Garamond"/>
          <w:b/>
          <w:bCs/>
          <w:sz w:val="24"/>
          <w:szCs w:val="24"/>
        </w:rPr>
      </w:pPr>
      <w:r>
        <w:rPr>
          <w:rFonts w:ascii="Garamond" w:hAnsi="Garamond"/>
          <w:b/>
          <w:bCs/>
          <w:sz w:val="24"/>
          <w:szCs w:val="24"/>
        </w:rPr>
        <w:br w:type="page"/>
      </w:r>
    </w:p>
    <w:p w14:paraId="2E33C0E4" w14:textId="70BFA28A" w:rsidR="0064490A" w:rsidRDefault="005F1941">
      <w:pPr>
        <w:rPr>
          <w:rFonts w:ascii="Garamond" w:hAnsi="Garamond"/>
          <w:b/>
          <w:bCs/>
          <w:sz w:val="24"/>
          <w:szCs w:val="24"/>
        </w:rPr>
      </w:pPr>
      <w:r>
        <w:rPr>
          <w:rFonts w:ascii="Garamond" w:hAnsi="Garamond"/>
          <w:b/>
          <w:bCs/>
          <w:sz w:val="24"/>
          <w:szCs w:val="24"/>
        </w:rPr>
        <w:lastRenderedPageBreak/>
        <w:t>Estimated Economic Impact of Shawano Lake</w:t>
      </w:r>
    </w:p>
    <w:tbl>
      <w:tblPr>
        <w:tblStyle w:val="TableGrid"/>
        <w:tblW w:w="0" w:type="auto"/>
        <w:tblLook w:val="04A0" w:firstRow="1" w:lastRow="0" w:firstColumn="1" w:lastColumn="0" w:noHBand="0" w:noVBand="1"/>
      </w:tblPr>
      <w:tblGrid>
        <w:gridCol w:w="1870"/>
        <w:gridCol w:w="1870"/>
        <w:gridCol w:w="1870"/>
        <w:gridCol w:w="1870"/>
        <w:gridCol w:w="1870"/>
      </w:tblGrid>
      <w:tr w:rsidR="0064490A" w14:paraId="1C1DF334" w14:textId="77777777" w:rsidTr="00DC17F8">
        <w:tc>
          <w:tcPr>
            <w:tcW w:w="1870" w:type="dxa"/>
          </w:tcPr>
          <w:p w14:paraId="4A208C49" w14:textId="77777777" w:rsidR="0064490A" w:rsidRDefault="0064490A" w:rsidP="00DC17F8">
            <w:pPr>
              <w:rPr>
                <w:rFonts w:ascii="Garamond" w:hAnsi="Garamond"/>
                <w:sz w:val="24"/>
                <w:szCs w:val="24"/>
              </w:rPr>
            </w:pPr>
          </w:p>
        </w:tc>
        <w:tc>
          <w:tcPr>
            <w:tcW w:w="1870" w:type="dxa"/>
          </w:tcPr>
          <w:p w14:paraId="5DB2A947" w14:textId="77777777" w:rsidR="0064490A" w:rsidRDefault="0064490A" w:rsidP="00DC17F8">
            <w:pPr>
              <w:rPr>
                <w:rFonts w:ascii="Garamond" w:hAnsi="Garamond"/>
                <w:sz w:val="24"/>
                <w:szCs w:val="24"/>
              </w:rPr>
            </w:pPr>
            <w:r>
              <w:rPr>
                <w:rFonts w:ascii="Garamond" w:hAnsi="Garamond"/>
                <w:sz w:val="24"/>
                <w:szCs w:val="24"/>
              </w:rPr>
              <w:t>2018</w:t>
            </w:r>
          </w:p>
        </w:tc>
        <w:tc>
          <w:tcPr>
            <w:tcW w:w="1870" w:type="dxa"/>
          </w:tcPr>
          <w:p w14:paraId="2A15040D" w14:textId="77777777" w:rsidR="0064490A" w:rsidRDefault="0064490A" w:rsidP="00DC17F8">
            <w:pPr>
              <w:rPr>
                <w:rFonts w:ascii="Garamond" w:hAnsi="Garamond"/>
                <w:sz w:val="24"/>
                <w:szCs w:val="24"/>
              </w:rPr>
            </w:pPr>
            <w:r>
              <w:rPr>
                <w:rFonts w:ascii="Garamond" w:hAnsi="Garamond"/>
                <w:sz w:val="24"/>
                <w:szCs w:val="24"/>
              </w:rPr>
              <w:t>2019</w:t>
            </w:r>
          </w:p>
        </w:tc>
        <w:tc>
          <w:tcPr>
            <w:tcW w:w="1870" w:type="dxa"/>
          </w:tcPr>
          <w:p w14:paraId="034938D9" w14:textId="77777777" w:rsidR="0064490A" w:rsidRDefault="0064490A" w:rsidP="00DC17F8">
            <w:pPr>
              <w:rPr>
                <w:rFonts w:ascii="Garamond" w:hAnsi="Garamond"/>
                <w:sz w:val="24"/>
                <w:szCs w:val="24"/>
              </w:rPr>
            </w:pPr>
            <w:r>
              <w:rPr>
                <w:rFonts w:ascii="Garamond" w:hAnsi="Garamond"/>
                <w:sz w:val="24"/>
                <w:szCs w:val="24"/>
              </w:rPr>
              <w:t>2020</w:t>
            </w:r>
          </w:p>
        </w:tc>
        <w:tc>
          <w:tcPr>
            <w:tcW w:w="1870" w:type="dxa"/>
          </w:tcPr>
          <w:p w14:paraId="2B16934E" w14:textId="77777777" w:rsidR="0064490A" w:rsidRDefault="0064490A" w:rsidP="00DC17F8">
            <w:pPr>
              <w:rPr>
                <w:rFonts w:ascii="Garamond" w:hAnsi="Garamond"/>
                <w:sz w:val="24"/>
                <w:szCs w:val="24"/>
              </w:rPr>
            </w:pPr>
            <w:r>
              <w:rPr>
                <w:rFonts w:ascii="Garamond" w:hAnsi="Garamond"/>
                <w:sz w:val="24"/>
                <w:szCs w:val="24"/>
              </w:rPr>
              <w:t>2021</w:t>
            </w:r>
          </w:p>
        </w:tc>
      </w:tr>
      <w:tr w:rsidR="0064490A" w:rsidRPr="00994DDB" w14:paraId="1F90302E" w14:textId="77777777" w:rsidTr="00DC17F8">
        <w:tc>
          <w:tcPr>
            <w:tcW w:w="1870" w:type="dxa"/>
          </w:tcPr>
          <w:p w14:paraId="4407D088" w14:textId="31A51EDB" w:rsidR="0064490A" w:rsidRPr="00994DDB" w:rsidRDefault="0064490A" w:rsidP="00DC17F8">
            <w:pPr>
              <w:rPr>
                <w:rFonts w:ascii="Garamond" w:hAnsi="Garamond"/>
                <w:sz w:val="20"/>
                <w:szCs w:val="20"/>
              </w:rPr>
            </w:pPr>
            <w:r w:rsidRPr="00994DDB">
              <w:rPr>
                <w:rFonts w:ascii="Garamond" w:hAnsi="Garamond"/>
                <w:sz w:val="20"/>
                <w:szCs w:val="20"/>
              </w:rPr>
              <w:t>Total Direct and Indirect Spending</w:t>
            </w:r>
            <w:r w:rsidR="00CA323F" w:rsidRPr="00994DDB">
              <w:rPr>
                <w:rFonts w:ascii="Garamond" w:hAnsi="Garamond"/>
                <w:sz w:val="20"/>
                <w:szCs w:val="20"/>
              </w:rPr>
              <w:t xml:space="preserve"> by Lake Visitors</w:t>
            </w:r>
          </w:p>
          <w:p w14:paraId="7AD7C58C" w14:textId="77777777" w:rsidR="0064490A" w:rsidRPr="00994DDB" w:rsidRDefault="0064490A" w:rsidP="00DC17F8">
            <w:pPr>
              <w:rPr>
                <w:rFonts w:ascii="Garamond" w:hAnsi="Garamond"/>
                <w:sz w:val="20"/>
                <w:szCs w:val="20"/>
              </w:rPr>
            </w:pPr>
          </w:p>
          <w:p w14:paraId="42C28B63" w14:textId="77777777" w:rsidR="0064490A" w:rsidRPr="00994DDB" w:rsidRDefault="0064490A" w:rsidP="00DC17F8">
            <w:pPr>
              <w:jc w:val="right"/>
              <w:rPr>
                <w:rFonts w:ascii="Garamond" w:hAnsi="Garamond"/>
                <w:sz w:val="20"/>
                <w:szCs w:val="20"/>
              </w:rPr>
            </w:pPr>
            <w:r w:rsidRPr="00994DDB">
              <w:rPr>
                <w:rFonts w:ascii="Garamond" w:hAnsi="Garamond"/>
                <w:sz w:val="20"/>
                <w:szCs w:val="20"/>
              </w:rPr>
              <w:t>Hotels</w:t>
            </w:r>
          </w:p>
          <w:p w14:paraId="3C6A34CC" w14:textId="77777777" w:rsidR="0064490A" w:rsidRPr="00994DDB" w:rsidRDefault="0064490A" w:rsidP="00DC17F8">
            <w:pPr>
              <w:jc w:val="right"/>
              <w:rPr>
                <w:rFonts w:ascii="Garamond" w:hAnsi="Garamond"/>
                <w:sz w:val="20"/>
                <w:szCs w:val="20"/>
              </w:rPr>
            </w:pPr>
            <w:r w:rsidRPr="00994DDB">
              <w:rPr>
                <w:rFonts w:ascii="Garamond" w:hAnsi="Garamond"/>
                <w:sz w:val="20"/>
                <w:szCs w:val="20"/>
              </w:rPr>
              <w:t>Camping</w:t>
            </w:r>
          </w:p>
          <w:p w14:paraId="51785C29" w14:textId="77777777" w:rsidR="0064490A" w:rsidRPr="00994DDB" w:rsidRDefault="0064490A" w:rsidP="00DC17F8">
            <w:pPr>
              <w:jc w:val="right"/>
              <w:rPr>
                <w:rFonts w:ascii="Garamond" w:hAnsi="Garamond"/>
                <w:sz w:val="20"/>
                <w:szCs w:val="20"/>
              </w:rPr>
            </w:pPr>
            <w:r w:rsidRPr="00994DDB">
              <w:rPr>
                <w:rFonts w:ascii="Garamond" w:hAnsi="Garamond"/>
                <w:sz w:val="20"/>
                <w:szCs w:val="20"/>
              </w:rPr>
              <w:t>Restaurants &amp; Bars</w:t>
            </w:r>
          </w:p>
          <w:p w14:paraId="117479DF" w14:textId="77777777" w:rsidR="0064490A" w:rsidRPr="00994DDB" w:rsidRDefault="0064490A" w:rsidP="00DC17F8">
            <w:pPr>
              <w:jc w:val="right"/>
              <w:rPr>
                <w:rFonts w:ascii="Garamond" w:hAnsi="Garamond"/>
                <w:sz w:val="20"/>
                <w:szCs w:val="20"/>
              </w:rPr>
            </w:pPr>
            <w:r w:rsidRPr="00994DDB">
              <w:rPr>
                <w:rFonts w:ascii="Garamond" w:hAnsi="Garamond"/>
                <w:sz w:val="20"/>
                <w:szCs w:val="20"/>
              </w:rPr>
              <w:t>Boating</w:t>
            </w:r>
          </w:p>
          <w:p w14:paraId="3C7425D8" w14:textId="77777777" w:rsidR="0064490A" w:rsidRPr="00994DDB" w:rsidRDefault="0064490A" w:rsidP="00DC17F8">
            <w:pPr>
              <w:jc w:val="right"/>
              <w:rPr>
                <w:rFonts w:ascii="Garamond" w:hAnsi="Garamond"/>
                <w:sz w:val="20"/>
                <w:szCs w:val="20"/>
              </w:rPr>
            </w:pPr>
            <w:r w:rsidRPr="00994DDB">
              <w:rPr>
                <w:rFonts w:ascii="Garamond" w:hAnsi="Garamond"/>
                <w:sz w:val="20"/>
                <w:szCs w:val="20"/>
              </w:rPr>
              <w:t>Fishing</w:t>
            </w:r>
          </w:p>
          <w:p w14:paraId="4EDCB466" w14:textId="77777777" w:rsidR="0064490A" w:rsidRPr="00994DDB" w:rsidRDefault="0064490A" w:rsidP="00DC17F8">
            <w:pPr>
              <w:rPr>
                <w:rFonts w:ascii="Garamond" w:hAnsi="Garamond"/>
                <w:sz w:val="20"/>
                <w:szCs w:val="20"/>
              </w:rPr>
            </w:pPr>
            <w:r w:rsidRPr="00994DDB">
              <w:rPr>
                <w:rFonts w:ascii="Garamond" w:hAnsi="Garamond"/>
                <w:sz w:val="20"/>
                <w:szCs w:val="20"/>
              </w:rPr>
              <w:t xml:space="preserve"> </w:t>
            </w:r>
          </w:p>
        </w:tc>
        <w:tc>
          <w:tcPr>
            <w:tcW w:w="1870" w:type="dxa"/>
          </w:tcPr>
          <w:p w14:paraId="04017A3C" w14:textId="77777777" w:rsidR="0064490A" w:rsidRPr="00994DDB" w:rsidRDefault="0064490A" w:rsidP="00DC17F8">
            <w:pPr>
              <w:jc w:val="right"/>
              <w:rPr>
                <w:rFonts w:ascii="Garamond" w:hAnsi="Garamond"/>
                <w:sz w:val="20"/>
                <w:szCs w:val="20"/>
              </w:rPr>
            </w:pPr>
          </w:p>
          <w:p w14:paraId="47BB06B8" w14:textId="08EF73A9" w:rsidR="0064490A" w:rsidRPr="00994DDB" w:rsidRDefault="0064490A" w:rsidP="00DC17F8">
            <w:pPr>
              <w:jc w:val="right"/>
              <w:rPr>
                <w:rFonts w:ascii="Garamond" w:hAnsi="Garamond"/>
                <w:sz w:val="20"/>
                <w:szCs w:val="20"/>
              </w:rPr>
            </w:pPr>
            <w:r w:rsidRPr="00994DDB">
              <w:rPr>
                <w:rFonts w:ascii="Garamond" w:hAnsi="Garamond"/>
                <w:sz w:val="20"/>
                <w:szCs w:val="20"/>
              </w:rPr>
              <w:t>$</w:t>
            </w:r>
            <w:r w:rsidR="00963ABC" w:rsidRPr="00994DDB">
              <w:rPr>
                <w:rFonts w:ascii="Garamond" w:hAnsi="Garamond"/>
                <w:sz w:val="20"/>
                <w:szCs w:val="20"/>
              </w:rPr>
              <w:t>2</w:t>
            </w:r>
            <w:r w:rsidRPr="00994DDB">
              <w:rPr>
                <w:rFonts w:ascii="Garamond" w:hAnsi="Garamond"/>
                <w:sz w:val="20"/>
                <w:szCs w:val="20"/>
              </w:rPr>
              <w:t>5,4</w:t>
            </w:r>
            <w:r w:rsidR="00963ABC" w:rsidRPr="00994DDB">
              <w:rPr>
                <w:rFonts w:ascii="Garamond" w:hAnsi="Garamond"/>
                <w:sz w:val="20"/>
                <w:szCs w:val="20"/>
              </w:rPr>
              <w:t>26</w:t>
            </w:r>
            <w:r w:rsidRPr="00994DDB">
              <w:rPr>
                <w:rFonts w:ascii="Garamond" w:hAnsi="Garamond"/>
                <w:sz w:val="20"/>
                <w:szCs w:val="20"/>
              </w:rPr>
              <w:t>,</w:t>
            </w:r>
            <w:r w:rsidR="00963ABC" w:rsidRPr="00994DDB">
              <w:rPr>
                <w:rFonts w:ascii="Garamond" w:hAnsi="Garamond"/>
                <w:sz w:val="20"/>
                <w:szCs w:val="20"/>
              </w:rPr>
              <w:t>850</w:t>
            </w:r>
          </w:p>
          <w:p w14:paraId="6CFDA026" w14:textId="77777777" w:rsidR="0064490A" w:rsidRPr="00994DDB" w:rsidRDefault="0064490A" w:rsidP="00DC17F8">
            <w:pPr>
              <w:jc w:val="right"/>
              <w:rPr>
                <w:rFonts w:ascii="Garamond" w:hAnsi="Garamond"/>
                <w:sz w:val="20"/>
                <w:szCs w:val="20"/>
              </w:rPr>
            </w:pPr>
          </w:p>
          <w:p w14:paraId="58F5D3CE" w14:textId="77777777" w:rsidR="0064490A" w:rsidRPr="00994DDB" w:rsidRDefault="0064490A" w:rsidP="00DC17F8">
            <w:pPr>
              <w:jc w:val="right"/>
              <w:rPr>
                <w:rFonts w:ascii="Garamond" w:hAnsi="Garamond"/>
                <w:sz w:val="20"/>
                <w:szCs w:val="20"/>
              </w:rPr>
            </w:pPr>
          </w:p>
          <w:p w14:paraId="69CB655E" w14:textId="77777777" w:rsidR="0064490A" w:rsidRPr="00994DDB" w:rsidRDefault="0064490A" w:rsidP="00DC17F8">
            <w:pPr>
              <w:jc w:val="right"/>
              <w:rPr>
                <w:rFonts w:ascii="Garamond" w:hAnsi="Garamond"/>
                <w:sz w:val="20"/>
                <w:szCs w:val="20"/>
              </w:rPr>
            </w:pPr>
            <w:r w:rsidRPr="00994DDB">
              <w:rPr>
                <w:rFonts w:ascii="Garamond" w:hAnsi="Garamond"/>
                <w:sz w:val="20"/>
                <w:szCs w:val="20"/>
              </w:rPr>
              <w:t>$1,169,514</w:t>
            </w:r>
          </w:p>
          <w:p w14:paraId="3AFCB7B1" w14:textId="77777777" w:rsidR="0064490A" w:rsidRPr="00994DDB" w:rsidRDefault="0064490A" w:rsidP="00DC17F8">
            <w:pPr>
              <w:jc w:val="right"/>
              <w:rPr>
                <w:rFonts w:ascii="Garamond" w:hAnsi="Garamond"/>
                <w:sz w:val="20"/>
                <w:szCs w:val="20"/>
              </w:rPr>
            </w:pPr>
            <w:r w:rsidRPr="00994DDB">
              <w:rPr>
                <w:rFonts w:ascii="Garamond" w:hAnsi="Garamond"/>
                <w:sz w:val="20"/>
                <w:szCs w:val="20"/>
              </w:rPr>
              <w:t>$3,548,031</w:t>
            </w:r>
          </w:p>
          <w:p w14:paraId="0C1FD466" w14:textId="3C28D9DD" w:rsidR="0064490A" w:rsidRPr="00994DDB" w:rsidRDefault="00963ABC" w:rsidP="00DC17F8">
            <w:pPr>
              <w:jc w:val="right"/>
              <w:rPr>
                <w:rFonts w:ascii="Garamond" w:hAnsi="Garamond"/>
                <w:sz w:val="20"/>
                <w:szCs w:val="20"/>
              </w:rPr>
            </w:pPr>
            <w:r w:rsidRPr="00994DDB">
              <w:rPr>
                <w:rFonts w:ascii="Garamond" w:hAnsi="Garamond"/>
                <w:sz w:val="20"/>
                <w:szCs w:val="20"/>
              </w:rPr>
              <w:t>$19,959,794</w:t>
            </w:r>
          </w:p>
          <w:p w14:paraId="3C241164" w14:textId="77777777" w:rsidR="0064490A" w:rsidRPr="00994DDB" w:rsidRDefault="0064490A" w:rsidP="00DC17F8">
            <w:pPr>
              <w:jc w:val="right"/>
              <w:rPr>
                <w:rFonts w:ascii="Garamond" w:hAnsi="Garamond"/>
                <w:sz w:val="20"/>
                <w:szCs w:val="20"/>
              </w:rPr>
            </w:pPr>
            <w:r w:rsidRPr="00994DDB">
              <w:rPr>
                <w:rFonts w:ascii="Garamond" w:hAnsi="Garamond"/>
                <w:sz w:val="20"/>
                <w:szCs w:val="20"/>
              </w:rPr>
              <w:t>$113,679</w:t>
            </w:r>
          </w:p>
          <w:p w14:paraId="4EBBF5FB" w14:textId="77777777" w:rsidR="0064490A" w:rsidRPr="00994DDB" w:rsidRDefault="0064490A" w:rsidP="00DC17F8">
            <w:pPr>
              <w:jc w:val="right"/>
              <w:rPr>
                <w:rFonts w:ascii="Garamond" w:hAnsi="Garamond"/>
                <w:sz w:val="20"/>
                <w:szCs w:val="20"/>
              </w:rPr>
            </w:pPr>
            <w:r w:rsidRPr="00994DDB">
              <w:rPr>
                <w:rFonts w:ascii="Garamond" w:hAnsi="Garamond"/>
                <w:sz w:val="20"/>
                <w:szCs w:val="20"/>
              </w:rPr>
              <w:t>$635,832</w:t>
            </w:r>
          </w:p>
        </w:tc>
        <w:tc>
          <w:tcPr>
            <w:tcW w:w="1870" w:type="dxa"/>
          </w:tcPr>
          <w:p w14:paraId="1BD8710F" w14:textId="77777777" w:rsidR="0064490A" w:rsidRPr="00994DDB" w:rsidRDefault="0064490A" w:rsidP="00DC17F8">
            <w:pPr>
              <w:jc w:val="right"/>
              <w:rPr>
                <w:rFonts w:ascii="Garamond" w:hAnsi="Garamond"/>
                <w:sz w:val="20"/>
                <w:szCs w:val="20"/>
              </w:rPr>
            </w:pPr>
          </w:p>
          <w:p w14:paraId="5975FBE1" w14:textId="0A859AEE" w:rsidR="0064490A" w:rsidRPr="00994DDB" w:rsidRDefault="0064490A" w:rsidP="00DC17F8">
            <w:pPr>
              <w:jc w:val="right"/>
              <w:rPr>
                <w:rFonts w:ascii="Garamond" w:hAnsi="Garamond"/>
                <w:sz w:val="20"/>
                <w:szCs w:val="20"/>
              </w:rPr>
            </w:pPr>
            <w:r w:rsidRPr="00994DDB">
              <w:rPr>
                <w:rFonts w:ascii="Garamond" w:hAnsi="Garamond"/>
                <w:sz w:val="20"/>
                <w:szCs w:val="20"/>
              </w:rPr>
              <w:t>$</w:t>
            </w:r>
            <w:r w:rsidR="00963ABC" w:rsidRPr="00994DDB">
              <w:rPr>
                <w:rFonts w:ascii="Garamond" w:hAnsi="Garamond"/>
                <w:sz w:val="20"/>
                <w:szCs w:val="20"/>
              </w:rPr>
              <w:t>26</w:t>
            </w:r>
            <w:r w:rsidRPr="00994DDB">
              <w:rPr>
                <w:rFonts w:ascii="Garamond" w:hAnsi="Garamond"/>
                <w:sz w:val="20"/>
                <w:szCs w:val="20"/>
              </w:rPr>
              <w:t>,</w:t>
            </w:r>
            <w:r w:rsidR="00963ABC" w:rsidRPr="00994DDB">
              <w:rPr>
                <w:rFonts w:ascii="Garamond" w:hAnsi="Garamond"/>
                <w:sz w:val="20"/>
                <w:szCs w:val="20"/>
              </w:rPr>
              <w:t>156</w:t>
            </w:r>
            <w:r w:rsidRPr="00994DDB">
              <w:rPr>
                <w:rFonts w:ascii="Garamond" w:hAnsi="Garamond"/>
                <w:sz w:val="20"/>
                <w:szCs w:val="20"/>
              </w:rPr>
              <w:t>,</w:t>
            </w:r>
            <w:r w:rsidR="00963ABC" w:rsidRPr="00994DDB">
              <w:rPr>
                <w:rFonts w:ascii="Garamond" w:hAnsi="Garamond"/>
                <w:sz w:val="20"/>
                <w:szCs w:val="20"/>
              </w:rPr>
              <w:t>892</w:t>
            </w:r>
          </w:p>
          <w:p w14:paraId="1E4CBFC1" w14:textId="77777777" w:rsidR="0064490A" w:rsidRPr="00994DDB" w:rsidRDefault="0064490A" w:rsidP="00DC17F8">
            <w:pPr>
              <w:jc w:val="right"/>
              <w:rPr>
                <w:rFonts w:ascii="Garamond" w:hAnsi="Garamond"/>
                <w:sz w:val="20"/>
                <w:szCs w:val="20"/>
              </w:rPr>
            </w:pPr>
          </w:p>
          <w:p w14:paraId="016520DD" w14:textId="77777777" w:rsidR="0064490A" w:rsidRPr="00994DDB" w:rsidRDefault="0064490A" w:rsidP="00DC17F8">
            <w:pPr>
              <w:jc w:val="right"/>
              <w:rPr>
                <w:rFonts w:ascii="Garamond" w:hAnsi="Garamond"/>
                <w:sz w:val="20"/>
                <w:szCs w:val="20"/>
              </w:rPr>
            </w:pPr>
          </w:p>
          <w:p w14:paraId="1FAA7848" w14:textId="77777777" w:rsidR="0064490A" w:rsidRPr="00994DDB" w:rsidRDefault="0064490A" w:rsidP="00DC17F8">
            <w:pPr>
              <w:jc w:val="right"/>
              <w:rPr>
                <w:rFonts w:ascii="Garamond" w:hAnsi="Garamond"/>
                <w:sz w:val="20"/>
                <w:szCs w:val="20"/>
              </w:rPr>
            </w:pPr>
            <w:r w:rsidRPr="00994DDB">
              <w:rPr>
                <w:rFonts w:ascii="Garamond" w:hAnsi="Garamond"/>
                <w:sz w:val="20"/>
                <w:szCs w:val="20"/>
              </w:rPr>
              <w:t>$1,190,603</w:t>
            </w:r>
          </w:p>
          <w:p w14:paraId="69D52C42" w14:textId="77777777" w:rsidR="0064490A" w:rsidRPr="00994DDB" w:rsidRDefault="0064490A" w:rsidP="00DC17F8">
            <w:pPr>
              <w:jc w:val="right"/>
              <w:rPr>
                <w:rFonts w:ascii="Garamond" w:hAnsi="Garamond"/>
                <w:sz w:val="20"/>
                <w:szCs w:val="20"/>
              </w:rPr>
            </w:pPr>
            <w:r w:rsidRPr="00994DDB">
              <w:rPr>
                <w:rFonts w:ascii="Garamond" w:hAnsi="Garamond"/>
                <w:sz w:val="20"/>
                <w:szCs w:val="20"/>
              </w:rPr>
              <w:t>$3,815,928</w:t>
            </w:r>
          </w:p>
          <w:p w14:paraId="320FDDF8" w14:textId="5136E625" w:rsidR="0064490A" w:rsidRPr="00994DDB" w:rsidRDefault="00963ABC" w:rsidP="00DC17F8">
            <w:pPr>
              <w:jc w:val="right"/>
              <w:rPr>
                <w:rFonts w:ascii="Garamond" w:hAnsi="Garamond"/>
                <w:sz w:val="20"/>
                <w:szCs w:val="20"/>
              </w:rPr>
            </w:pPr>
            <w:r w:rsidRPr="00994DDB">
              <w:rPr>
                <w:rFonts w:ascii="Garamond" w:hAnsi="Garamond"/>
                <w:sz w:val="20"/>
                <w:szCs w:val="20"/>
              </w:rPr>
              <w:t>$20,321,461</w:t>
            </w:r>
          </w:p>
          <w:p w14:paraId="25C34A2A" w14:textId="77777777" w:rsidR="0064490A" w:rsidRPr="00994DDB" w:rsidRDefault="0064490A" w:rsidP="00DC17F8">
            <w:pPr>
              <w:jc w:val="right"/>
              <w:rPr>
                <w:rFonts w:ascii="Garamond" w:hAnsi="Garamond"/>
                <w:sz w:val="20"/>
                <w:szCs w:val="20"/>
              </w:rPr>
            </w:pPr>
            <w:r w:rsidRPr="00994DDB">
              <w:rPr>
                <w:rFonts w:ascii="Garamond" w:hAnsi="Garamond"/>
                <w:sz w:val="20"/>
                <w:szCs w:val="20"/>
              </w:rPr>
              <w:t>$246,331</w:t>
            </w:r>
          </w:p>
          <w:p w14:paraId="5000E348" w14:textId="77777777" w:rsidR="0064490A" w:rsidRPr="00994DDB" w:rsidRDefault="0064490A" w:rsidP="00DC17F8">
            <w:pPr>
              <w:jc w:val="right"/>
              <w:rPr>
                <w:rFonts w:ascii="Garamond" w:hAnsi="Garamond"/>
                <w:sz w:val="20"/>
                <w:szCs w:val="20"/>
              </w:rPr>
            </w:pPr>
            <w:r w:rsidRPr="00994DDB">
              <w:rPr>
                <w:rFonts w:ascii="Garamond" w:hAnsi="Garamond"/>
                <w:sz w:val="20"/>
                <w:szCs w:val="20"/>
              </w:rPr>
              <w:t>$582,569</w:t>
            </w:r>
          </w:p>
        </w:tc>
        <w:tc>
          <w:tcPr>
            <w:tcW w:w="1870" w:type="dxa"/>
          </w:tcPr>
          <w:p w14:paraId="4D1C1992" w14:textId="77777777" w:rsidR="0064490A" w:rsidRPr="00994DDB" w:rsidRDefault="0064490A" w:rsidP="00DC17F8">
            <w:pPr>
              <w:jc w:val="right"/>
              <w:rPr>
                <w:rFonts w:ascii="Garamond" w:hAnsi="Garamond"/>
                <w:sz w:val="20"/>
                <w:szCs w:val="20"/>
              </w:rPr>
            </w:pPr>
          </w:p>
          <w:p w14:paraId="4A0DDCC4" w14:textId="28F9196C" w:rsidR="0064490A" w:rsidRPr="00994DDB" w:rsidRDefault="00B2135C" w:rsidP="00DC17F8">
            <w:pPr>
              <w:jc w:val="right"/>
              <w:rPr>
                <w:rFonts w:ascii="Garamond" w:hAnsi="Garamond"/>
                <w:sz w:val="20"/>
                <w:szCs w:val="20"/>
              </w:rPr>
            </w:pPr>
            <w:r w:rsidRPr="00994DDB">
              <w:rPr>
                <w:rFonts w:ascii="Garamond" w:hAnsi="Garamond"/>
                <w:sz w:val="20"/>
                <w:szCs w:val="20"/>
              </w:rPr>
              <w:t>$</w:t>
            </w:r>
            <w:r w:rsidR="00DB0E28" w:rsidRPr="00994DDB">
              <w:rPr>
                <w:rFonts w:ascii="Garamond" w:hAnsi="Garamond"/>
                <w:sz w:val="20"/>
                <w:szCs w:val="20"/>
              </w:rPr>
              <w:t>25,175,174</w:t>
            </w:r>
          </w:p>
          <w:p w14:paraId="10DB262B" w14:textId="77777777" w:rsidR="0064490A" w:rsidRPr="00994DDB" w:rsidRDefault="0064490A" w:rsidP="00DC17F8">
            <w:pPr>
              <w:jc w:val="right"/>
              <w:rPr>
                <w:rFonts w:ascii="Garamond" w:hAnsi="Garamond"/>
                <w:sz w:val="20"/>
                <w:szCs w:val="20"/>
              </w:rPr>
            </w:pPr>
          </w:p>
          <w:p w14:paraId="425406BA" w14:textId="77777777" w:rsidR="0064490A" w:rsidRPr="00994DDB" w:rsidRDefault="0064490A" w:rsidP="00DC17F8">
            <w:pPr>
              <w:jc w:val="right"/>
              <w:rPr>
                <w:rFonts w:ascii="Garamond" w:hAnsi="Garamond"/>
                <w:sz w:val="20"/>
                <w:szCs w:val="20"/>
              </w:rPr>
            </w:pPr>
          </w:p>
          <w:p w14:paraId="2C92F5DF" w14:textId="77777777" w:rsidR="0064490A" w:rsidRPr="00994DDB" w:rsidRDefault="0064490A" w:rsidP="00DC17F8">
            <w:pPr>
              <w:jc w:val="right"/>
              <w:rPr>
                <w:rFonts w:ascii="Garamond" w:hAnsi="Garamond"/>
                <w:sz w:val="20"/>
                <w:szCs w:val="20"/>
              </w:rPr>
            </w:pPr>
            <w:r w:rsidRPr="00994DDB">
              <w:rPr>
                <w:rFonts w:ascii="Garamond" w:hAnsi="Garamond"/>
                <w:sz w:val="20"/>
                <w:szCs w:val="20"/>
              </w:rPr>
              <w:t>$932,299</w:t>
            </w:r>
          </w:p>
          <w:p w14:paraId="1CEF3FDC" w14:textId="2F79FAB9" w:rsidR="0064490A" w:rsidRPr="00994DDB" w:rsidRDefault="0064490A" w:rsidP="00DC17F8">
            <w:pPr>
              <w:jc w:val="right"/>
              <w:rPr>
                <w:rFonts w:ascii="Garamond" w:hAnsi="Garamond"/>
                <w:sz w:val="20"/>
                <w:szCs w:val="20"/>
              </w:rPr>
            </w:pPr>
            <w:r w:rsidRPr="00994DDB">
              <w:rPr>
                <w:rFonts w:ascii="Garamond" w:hAnsi="Garamond"/>
                <w:sz w:val="20"/>
                <w:szCs w:val="20"/>
              </w:rPr>
              <w:t>$</w:t>
            </w:r>
            <w:r w:rsidR="00B2135C" w:rsidRPr="00994DDB">
              <w:rPr>
                <w:rFonts w:ascii="Garamond" w:hAnsi="Garamond"/>
                <w:sz w:val="20"/>
                <w:szCs w:val="20"/>
              </w:rPr>
              <w:t>4</w:t>
            </w:r>
            <w:r w:rsidRPr="00994DDB">
              <w:rPr>
                <w:rFonts w:ascii="Garamond" w:hAnsi="Garamond"/>
                <w:sz w:val="20"/>
                <w:szCs w:val="20"/>
              </w:rPr>
              <w:t>,421,764</w:t>
            </w:r>
          </w:p>
          <w:p w14:paraId="21719837" w14:textId="2DE5FD23" w:rsidR="0064490A" w:rsidRPr="00994DDB" w:rsidRDefault="00963ABC" w:rsidP="00DC17F8">
            <w:pPr>
              <w:jc w:val="right"/>
              <w:rPr>
                <w:rFonts w:ascii="Garamond" w:hAnsi="Garamond"/>
                <w:sz w:val="20"/>
                <w:szCs w:val="20"/>
              </w:rPr>
            </w:pPr>
            <w:r w:rsidRPr="00994DDB">
              <w:rPr>
                <w:rFonts w:ascii="Garamond" w:hAnsi="Garamond"/>
                <w:sz w:val="20"/>
                <w:szCs w:val="20"/>
              </w:rPr>
              <w:t>$19,007,881</w:t>
            </w:r>
          </w:p>
          <w:p w14:paraId="1DE93FCA" w14:textId="77777777" w:rsidR="0064490A" w:rsidRPr="00994DDB" w:rsidRDefault="0064490A" w:rsidP="00DC17F8">
            <w:pPr>
              <w:jc w:val="right"/>
              <w:rPr>
                <w:rFonts w:ascii="Garamond" w:hAnsi="Garamond"/>
                <w:sz w:val="20"/>
                <w:szCs w:val="20"/>
              </w:rPr>
            </w:pPr>
            <w:r w:rsidRPr="00994DDB">
              <w:rPr>
                <w:rFonts w:ascii="Garamond" w:hAnsi="Garamond"/>
                <w:sz w:val="20"/>
                <w:szCs w:val="20"/>
              </w:rPr>
              <w:t>$317,954</w:t>
            </w:r>
          </w:p>
          <w:p w14:paraId="1840D8A4" w14:textId="77777777" w:rsidR="0064490A" w:rsidRPr="00994DDB" w:rsidRDefault="0064490A" w:rsidP="00DC17F8">
            <w:pPr>
              <w:jc w:val="right"/>
              <w:rPr>
                <w:rFonts w:ascii="Garamond" w:hAnsi="Garamond"/>
                <w:sz w:val="20"/>
                <w:szCs w:val="20"/>
              </w:rPr>
            </w:pPr>
            <w:r w:rsidRPr="00994DDB">
              <w:rPr>
                <w:rFonts w:ascii="Garamond" w:hAnsi="Garamond"/>
                <w:sz w:val="20"/>
                <w:szCs w:val="20"/>
              </w:rPr>
              <w:t>$495,276</w:t>
            </w:r>
          </w:p>
        </w:tc>
        <w:tc>
          <w:tcPr>
            <w:tcW w:w="1870" w:type="dxa"/>
          </w:tcPr>
          <w:p w14:paraId="0AC3BE29" w14:textId="77777777" w:rsidR="0064490A" w:rsidRPr="00994DDB" w:rsidRDefault="0064490A" w:rsidP="00DC17F8">
            <w:pPr>
              <w:jc w:val="right"/>
              <w:rPr>
                <w:rFonts w:ascii="Garamond" w:hAnsi="Garamond"/>
                <w:sz w:val="20"/>
                <w:szCs w:val="20"/>
              </w:rPr>
            </w:pPr>
          </w:p>
          <w:p w14:paraId="1262CF50" w14:textId="6B332681" w:rsidR="0064490A" w:rsidRPr="00994DDB" w:rsidRDefault="00B2135C" w:rsidP="00DC17F8">
            <w:pPr>
              <w:jc w:val="right"/>
              <w:rPr>
                <w:rFonts w:ascii="Garamond" w:hAnsi="Garamond"/>
                <w:sz w:val="20"/>
                <w:szCs w:val="20"/>
              </w:rPr>
            </w:pPr>
            <w:r w:rsidRPr="00994DDB">
              <w:rPr>
                <w:rFonts w:ascii="Garamond" w:hAnsi="Garamond"/>
                <w:sz w:val="20"/>
                <w:szCs w:val="20"/>
              </w:rPr>
              <w:t>$</w:t>
            </w:r>
            <w:r w:rsidR="00DB0E28" w:rsidRPr="00994DDB">
              <w:rPr>
                <w:rFonts w:ascii="Garamond" w:hAnsi="Garamond"/>
                <w:sz w:val="20"/>
                <w:szCs w:val="20"/>
              </w:rPr>
              <w:t>29,444,636</w:t>
            </w:r>
          </w:p>
          <w:p w14:paraId="73B7EE2D" w14:textId="77777777" w:rsidR="0064490A" w:rsidRPr="00994DDB" w:rsidRDefault="0064490A" w:rsidP="00DC17F8">
            <w:pPr>
              <w:jc w:val="right"/>
              <w:rPr>
                <w:rFonts w:ascii="Garamond" w:hAnsi="Garamond"/>
                <w:sz w:val="20"/>
                <w:szCs w:val="20"/>
              </w:rPr>
            </w:pPr>
          </w:p>
          <w:p w14:paraId="72392470" w14:textId="77777777" w:rsidR="0064490A" w:rsidRPr="00994DDB" w:rsidRDefault="0064490A" w:rsidP="00DC17F8">
            <w:pPr>
              <w:jc w:val="right"/>
              <w:rPr>
                <w:rFonts w:ascii="Garamond" w:hAnsi="Garamond"/>
                <w:sz w:val="20"/>
                <w:szCs w:val="20"/>
              </w:rPr>
            </w:pPr>
          </w:p>
          <w:p w14:paraId="1537D2B4" w14:textId="77777777" w:rsidR="0064490A" w:rsidRPr="00994DDB" w:rsidRDefault="0064490A" w:rsidP="00DC17F8">
            <w:pPr>
              <w:jc w:val="right"/>
              <w:rPr>
                <w:rFonts w:ascii="Garamond" w:hAnsi="Garamond"/>
                <w:sz w:val="20"/>
                <w:szCs w:val="20"/>
              </w:rPr>
            </w:pPr>
            <w:r w:rsidRPr="00994DDB">
              <w:rPr>
                <w:rFonts w:ascii="Garamond" w:hAnsi="Garamond"/>
                <w:sz w:val="20"/>
                <w:szCs w:val="20"/>
              </w:rPr>
              <w:t>$1,573,252</w:t>
            </w:r>
          </w:p>
          <w:p w14:paraId="199AFA2A" w14:textId="36145A3C" w:rsidR="0064490A" w:rsidRPr="00994DDB" w:rsidRDefault="0064490A" w:rsidP="00DC17F8">
            <w:pPr>
              <w:jc w:val="right"/>
              <w:rPr>
                <w:rFonts w:ascii="Garamond" w:hAnsi="Garamond"/>
                <w:sz w:val="20"/>
                <w:szCs w:val="20"/>
              </w:rPr>
            </w:pPr>
            <w:r w:rsidRPr="00994DDB">
              <w:rPr>
                <w:rFonts w:ascii="Garamond" w:hAnsi="Garamond"/>
                <w:sz w:val="20"/>
                <w:szCs w:val="20"/>
              </w:rPr>
              <w:t>$</w:t>
            </w:r>
            <w:r w:rsidR="00B2135C" w:rsidRPr="00994DDB">
              <w:rPr>
                <w:rFonts w:ascii="Garamond" w:hAnsi="Garamond"/>
                <w:sz w:val="20"/>
                <w:szCs w:val="20"/>
              </w:rPr>
              <w:t>4</w:t>
            </w:r>
            <w:r w:rsidRPr="00994DDB">
              <w:rPr>
                <w:rFonts w:ascii="Garamond" w:hAnsi="Garamond"/>
                <w:sz w:val="20"/>
                <w:szCs w:val="20"/>
              </w:rPr>
              <w:t>,862,008</w:t>
            </w:r>
          </w:p>
          <w:p w14:paraId="697BEEA1" w14:textId="1A7911F2" w:rsidR="0064490A" w:rsidRPr="00994DDB" w:rsidRDefault="00963ABC" w:rsidP="00DC17F8">
            <w:pPr>
              <w:jc w:val="right"/>
              <w:rPr>
                <w:rFonts w:ascii="Garamond" w:hAnsi="Garamond"/>
                <w:sz w:val="20"/>
                <w:szCs w:val="20"/>
              </w:rPr>
            </w:pPr>
            <w:r w:rsidRPr="00994DDB">
              <w:rPr>
                <w:rFonts w:ascii="Garamond" w:hAnsi="Garamond"/>
                <w:sz w:val="20"/>
                <w:szCs w:val="20"/>
              </w:rPr>
              <w:t>$22,235,647</w:t>
            </w:r>
          </w:p>
          <w:p w14:paraId="527E7A5E" w14:textId="77777777" w:rsidR="0064490A" w:rsidRPr="00994DDB" w:rsidRDefault="0064490A" w:rsidP="00DC17F8">
            <w:pPr>
              <w:jc w:val="right"/>
              <w:rPr>
                <w:rFonts w:ascii="Garamond" w:hAnsi="Garamond"/>
                <w:sz w:val="20"/>
                <w:szCs w:val="20"/>
              </w:rPr>
            </w:pPr>
            <w:r w:rsidRPr="00994DDB">
              <w:rPr>
                <w:rFonts w:ascii="Garamond" w:hAnsi="Garamond"/>
                <w:sz w:val="20"/>
                <w:szCs w:val="20"/>
              </w:rPr>
              <w:t>$301,017</w:t>
            </w:r>
          </w:p>
          <w:p w14:paraId="592946DB" w14:textId="77777777" w:rsidR="0064490A" w:rsidRPr="00994DDB" w:rsidRDefault="0064490A" w:rsidP="00DC17F8">
            <w:pPr>
              <w:jc w:val="right"/>
              <w:rPr>
                <w:rFonts w:ascii="Garamond" w:hAnsi="Garamond"/>
                <w:sz w:val="20"/>
                <w:szCs w:val="20"/>
              </w:rPr>
            </w:pPr>
            <w:r w:rsidRPr="00994DDB">
              <w:rPr>
                <w:rFonts w:ascii="Garamond" w:hAnsi="Garamond"/>
                <w:sz w:val="20"/>
                <w:szCs w:val="20"/>
              </w:rPr>
              <w:t>$472,621</w:t>
            </w:r>
          </w:p>
        </w:tc>
      </w:tr>
      <w:tr w:rsidR="0064490A" w:rsidRPr="00994DDB" w14:paraId="7B76E25C" w14:textId="77777777" w:rsidTr="00DC17F8">
        <w:tc>
          <w:tcPr>
            <w:tcW w:w="1870" w:type="dxa"/>
          </w:tcPr>
          <w:p w14:paraId="79950869" w14:textId="77777777" w:rsidR="0064490A" w:rsidRPr="00994DDB" w:rsidRDefault="0064490A" w:rsidP="00DC17F8">
            <w:pPr>
              <w:rPr>
                <w:rFonts w:ascii="Garamond" w:hAnsi="Garamond"/>
                <w:sz w:val="20"/>
                <w:szCs w:val="20"/>
              </w:rPr>
            </w:pPr>
            <w:r w:rsidRPr="00994DDB">
              <w:rPr>
                <w:rFonts w:ascii="Garamond" w:hAnsi="Garamond"/>
                <w:sz w:val="20"/>
                <w:szCs w:val="20"/>
              </w:rPr>
              <w:t>Total Direct and Indirect Spending by Second Homeowners</w:t>
            </w:r>
          </w:p>
        </w:tc>
        <w:tc>
          <w:tcPr>
            <w:tcW w:w="1870" w:type="dxa"/>
          </w:tcPr>
          <w:p w14:paraId="65708AB8" w14:textId="77777777" w:rsidR="0064490A" w:rsidRPr="00994DDB" w:rsidRDefault="0064490A" w:rsidP="00DC17F8">
            <w:pPr>
              <w:jc w:val="right"/>
              <w:rPr>
                <w:rFonts w:ascii="Garamond" w:hAnsi="Garamond"/>
                <w:sz w:val="20"/>
                <w:szCs w:val="20"/>
              </w:rPr>
            </w:pPr>
            <w:r w:rsidRPr="00994DDB">
              <w:rPr>
                <w:rFonts w:ascii="Garamond" w:hAnsi="Garamond"/>
                <w:sz w:val="20"/>
                <w:szCs w:val="20"/>
              </w:rPr>
              <w:t>$3,324,407</w:t>
            </w:r>
          </w:p>
        </w:tc>
        <w:tc>
          <w:tcPr>
            <w:tcW w:w="1870" w:type="dxa"/>
          </w:tcPr>
          <w:p w14:paraId="2986A84F" w14:textId="77777777" w:rsidR="0064490A" w:rsidRPr="00994DDB" w:rsidRDefault="0064490A" w:rsidP="00DC17F8">
            <w:pPr>
              <w:jc w:val="right"/>
              <w:rPr>
                <w:rFonts w:ascii="Garamond" w:hAnsi="Garamond"/>
                <w:sz w:val="20"/>
                <w:szCs w:val="20"/>
              </w:rPr>
            </w:pPr>
            <w:r w:rsidRPr="00994DDB">
              <w:rPr>
                <w:rFonts w:ascii="Garamond" w:hAnsi="Garamond"/>
                <w:sz w:val="20"/>
                <w:szCs w:val="20"/>
              </w:rPr>
              <w:t>$3,384,644</w:t>
            </w:r>
          </w:p>
        </w:tc>
        <w:tc>
          <w:tcPr>
            <w:tcW w:w="1870" w:type="dxa"/>
          </w:tcPr>
          <w:p w14:paraId="2DF3B505" w14:textId="77777777" w:rsidR="0064490A" w:rsidRPr="00994DDB" w:rsidRDefault="0064490A" w:rsidP="00DC17F8">
            <w:pPr>
              <w:jc w:val="right"/>
              <w:rPr>
                <w:rFonts w:ascii="Garamond" w:hAnsi="Garamond"/>
                <w:sz w:val="20"/>
                <w:szCs w:val="20"/>
              </w:rPr>
            </w:pPr>
            <w:r w:rsidRPr="00994DDB">
              <w:rPr>
                <w:rFonts w:ascii="Garamond" w:hAnsi="Garamond"/>
                <w:sz w:val="20"/>
                <w:szCs w:val="20"/>
              </w:rPr>
              <w:t>$3,426,400</w:t>
            </w:r>
          </w:p>
        </w:tc>
        <w:tc>
          <w:tcPr>
            <w:tcW w:w="1870" w:type="dxa"/>
          </w:tcPr>
          <w:p w14:paraId="79743DE1" w14:textId="77777777" w:rsidR="0064490A" w:rsidRPr="00994DDB" w:rsidRDefault="0064490A" w:rsidP="00DC17F8">
            <w:pPr>
              <w:jc w:val="right"/>
              <w:rPr>
                <w:rFonts w:ascii="Garamond" w:hAnsi="Garamond"/>
                <w:sz w:val="20"/>
                <w:szCs w:val="20"/>
              </w:rPr>
            </w:pPr>
            <w:r w:rsidRPr="00994DDB">
              <w:rPr>
                <w:rFonts w:ascii="Garamond" w:hAnsi="Garamond"/>
                <w:sz w:val="20"/>
                <w:szCs w:val="20"/>
              </w:rPr>
              <w:t>$3,587,373</w:t>
            </w:r>
          </w:p>
        </w:tc>
      </w:tr>
      <w:tr w:rsidR="0064490A" w:rsidRPr="00994DDB" w14:paraId="74624FC4" w14:textId="77777777" w:rsidTr="00DC17F8">
        <w:tc>
          <w:tcPr>
            <w:tcW w:w="1870" w:type="dxa"/>
          </w:tcPr>
          <w:p w14:paraId="1AD6ECEB" w14:textId="2CEC4BD9" w:rsidR="0064490A" w:rsidRPr="00994DDB" w:rsidRDefault="0064490A" w:rsidP="00DC17F8">
            <w:pPr>
              <w:rPr>
                <w:rFonts w:ascii="Garamond" w:hAnsi="Garamond"/>
                <w:sz w:val="20"/>
                <w:szCs w:val="20"/>
              </w:rPr>
            </w:pPr>
            <w:r w:rsidRPr="00994DDB">
              <w:rPr>
                <w:rFonts w:ascii="Garamond" w:hAnsi="Garamond"/>
                <w:sz w:val="20"/>
                <w:szCs w:val="20"/>
              </w:rPr>
              <w:t>Estimated Increase in Property Values Attributable to Lake Frontage</w:t>
            </w:r>
            <w:r w:rsidR="00963ABC" w:rsidRPr="00994DDB">
              <w:rPr>
                <w:rFonts w:ascii="Garamond" w:hAnsi="Garamond"/>
                <w:sz w:val="20"/>
                <w:szCs w:val="20"/>
              </w:rPr>
              <w:t xml:space="preserve"> </w:t>
            </w:r>
          </w:p>
        </w:tc>
        <w:tc>
          <w:tcPr>
            <w:tcW w:w="1870" w:type="dxa"/>
          </w:tcPr>
          <w:p w14:paraId="424BB2D6" w14:textId="77777777" w:rsidR="0064490A" w:rsidRPr="00994DDB" w:rsidRDefault="0064490A" w:rsidP="00DC17F8">
            <w:pPr>
              <w:jc w:val="right"/>
              <w:rPr>
                <w:rFonts w:ascii="Garamond" w:hAnsi="Garamond"/>
                <w:sz w:val="20"/>
                <w:szCs w:val="20"/>
              </w:rPr>
            </w:pPr>
            <w:r w:rsidRPr="00994DDB">
              <w:rPr>
                <w:rFonts w:ascii="Garamond" w:hAnsi="Garamond"/>
                <w:sz w:val="20"/>
                <w:szCs w:val="20"/>
              </w:rPr>
              <w:t>$166,210,722</w:t>
            </w:r>
          </w:p>
        </w:tc>
        <w:tc>
          <w:tcPr>
            <w:tcW w:w="1870" w:type="dxa"/>
          </w:tcPr>
          <w:p w14:paraId="6D188FCF" w14:textId="77777777" w:rsidR="0064490A" w:rsidRPr="00994DDB" w:rsidRDefault="0064490A" w:rsidP="00DC17F8">
            <w:pPr>
              <w:jc w:val="right"/>
              <w:rPr>
                <w:rFonts w:ascii="Garamond" w:hAnsi="Garamond"/>
                <w:sz w:val="20"/>
                <w:szCs w:val="20"/>
              </w:rPr>
            </w:pPr>
            <w:r w:rsidRPr="00994DDB">
              <w:rPr>
                <w:rFonts w:ascii="Garamond" w:hAnsi="Garamond"/>
                <w:sz w:val="20"/>
                <w:szCs w:val="20"/>
              </w:rPr>
              <w:t>$169,222,421</w:t>
            </w:r>
          </w:p>
        </w:tc>
        <w:tc>
          <w:tcPr>
            <w:tcW w:w="1870" w:type="dxa"/>
          </w:tcPr>
          <w:p w14:paraId="6251F0C2" w14:textId="77777777" w:rsidR="0064490A" w:rsidRPr="00994DDB" w:rsidRDefault="0064490A" w:rsidP="00DC17F8">
            <w:pPr>
              <w:jc w:val="right"/>
              <w:rPr>
                <w:rFonts w:ascii="Garamond" w:hAnsi="Garamond"/>
                <w:sz w:val="20"/>
                <w:szCs w:val="20"/>
              </w:rPr>
            </w:pPr>
            <w:r w:rsidRPr="00994DDB">
              <w:rPr>
                <w:rFonts w:ascii="Garamond" w:hAnsi="Garamond"/>
                <w:sz w:val="20"/>
                <w:szCs w:val="20"/>
              </w:rPr>
              <w:t>$171,358,279</w:t>
            </w:r>
          </w:p>
        </w:tc>
        <w:tc>
          <w:tcPr>
            <w:tcW w:w="1870" w:type="dxa"/>
          </w:tcPr>
          <w:p w14:paraId="7C8E265A" w14:textId="77777777" w:rsidR="0064490A" w:rsidRPr="00994DDB" w:rsidRDefault="0064490A" w:rsidP="00DC17F8">
            <w:pPr>
              <w:jc w:val="right"/>
              <w:rPr>
                <w:rFonts w:ascii="Garamond" w:hAnsi="Garamond"/>
                <w:sz w:val="20"/>
                <w:szCs w:val="20"/>
              </w:rPr>
            </w:pPr>
            <w:r w:rsidRPr="00994DDB">
              <w:rPr>
                <w:rFonts w:ascii="Garamond" w:eastAsia="Calibri" w:hAnsi="Garamond" w:cs="Times New Roman"/>
                <w:sz w:val="20"/>
                <w:szCs w:val="20"/>
              </w:rPr>
              <w:t>$179,358,279</w:t>
            </w:r>
          </w:p>
        </w:tc>
      </w:tr>
      <w:tr w:rsidR="0064490A" w:rsidRPr="00994DDB" w14:paraId="61F72A51" w14:textId="77777777" w:rsidTr="00DC17F8">
        <w:tc>
          <w:tcPr>
            <w:tcW w:w="1870" w:type="dxa"/>
          </w:tcPr>
          <w:p w14:paraId="7A9B02D1" w14:textId="77777777" w:rsidR="0064490A" w:rsidRPr="00994DDB" w:rsidRDefault="0064490A" w:rsidP="00DC17F8">
            <w:pPr>
              <w:rPr>
                <w:rFonts w:ascii="Garamond" w:hAnsi="Garamond"/>
                <w:sz w:val="20"/>
                <w:szCs w:val="20"/>
              </w:rPr>
            </w:pPr>
            <w:r w:rsidRPr="00994DDB">
              <w:rPr>
                <w:rFonts w:ascii="Garamond" w:hAnsi="Garamond"/>
                <w:sz w:val="20"/>
                <w:szCs w:val="20"/>
              </w:rPr>
              <w:t>Additional Property Tax Revenues Attributable to Lake Frontage</w:t>
            </w:r>
          </w:p>
        </w:tc>
        <w:tc>
          <w:tcPr>
            <w:tcW w:w="1870" w:type="dxa"/>
          </w:tcPr>
          <w:p w14:paraId="27C80C6E" w14:textId="77777777" w:rsidR="0064490A" w:rsidRPr="00994DDB" w:rsidRDefault="0064490A" w:rsidP="00DC17F8">
            <w:pPr>
              <w:jc w:val="right"/>
              <w:rPr>
                <w:rFonts w:ascii="Garamond" w:hAnsi="Garamond"/>
                <w:sz w:val="20"/>
                <w:szCs w:val="20"/>
              </w:rPr>
            </w:pPr>
            <w:r w:rsidRPr="00994DDB">
              <w:rPr>
                <w:rFonts w:ascii="Garamond" w:hAnsi="Garamond"/>
                <w:sz w:val="20"/>
                <w:szCs w:val="20"/>
              </w:rPr>
              <w:t xml:space="preserve">$5,659,963 </w:t>
            </w:r>
          </w:p>
        </w:tc>
        <w:tc>
          <w:tcPr>
            <w:tcW w:w="1870" w:type="dxa"/>
          </w:tcPr>
          <w:p w14:paraId="40919F38" w14:textId="77777777" w:rsidR="0064490A" w:rsidRPr="00994DDB" w:rsidRDefault="0064490A" w:rsidP="00DC17F8">
            <w:pPr>
              <w:jc w:val="right"/>
              <w:rPr>
                <w:rFonts w:ascii="Garamond" w:hAnsi="Garamond"/>
                <w:sz w:val="20"/>
                <w:szCs w:val="20"/>
              </w:rPr>
            </w:pPr>
            <w:r w:rsidRPr="00994DDB">
              <w:rPr>
                <w:rFonts w:ascii="Garamond" w:hAnsi="Garamond"/>
                <w:sz w:val="20"/>
                <w:szCs w:val="20"/>
              </w:rPr>
              <w:t xml:space="preserve">$5,762,520 </w:t>
            </w:r>
          </w:p>
        </w:tc>
        <w:tc>
          <w:tcPr>
            <w:tcW w:w="1870" w:type="dxa"/>
          </w:tcPr>
          <w:p w14:paraId="2D95F738" w14:textId="77777777" w:rsidR="0064490A" w:rsidRPr="00994DDB" w:rsidRDefault="0064490A" w:rsidP="00DC17F8">
            <w:pPr>
              <w:jc w:val="right"/>
              <w:rPr>
                <w:rFonts w:ascii="Garamond" w:hAnsi="Garamond"/>
                <w:sz w:val="20"/>
                <w:szCs w:val="20"/>
              </w:rPr>
            </w:pPr>
            <w:r w:rsidRPr="00994DDB">
              <w:rPr>
                <w:rFonts w:ascii="Garamond" w:hAnsi="Garamond"/>
                <w:sz w:val="20"/>
                <w:szCs w:val="20"/>
              </w:rPr>
              <w:t xml:space="preserve">$5,833,612 </w:t>
            </w:r>
          </w:p>
        </w:tc>
        <w:tc>
          <w:tcPr>
            <w:tcW w:w="1870" w:type="dxa"/>
          </w:tcPr>
          <w:p w14:paraId="6D39EAF2" w14:textId="77777777" w:rsidR="0064490A" w:rsidRPr="00994DDB" w:rsidRDefault="0064490A" w:rsidP="00DC17F8">
            <w:pPr>
              <w:jc w:val="right"/>
              <w:rPr>
                <w:rFonts w:ascii="Garamond" w:hAnsi="Garamond"/>
                <w:sz w:val="20"/>
                <w:szCs w:val="20"/>
              </w:rPr>
            </w:pPr>
            <w:r w:rsidRPr="00994DDB">
              <w:rPr>
                <w:rFonts w:ascii="Garamond" w:eastAsia="Calibri" w:hAnsi="Garamond" w:cs="Times New Roman"/>
                <w:sz w:val="20"/>
                <w:szCs w:val="20"/>
              </w:rPr>
              <w:t xml:space="preserve">$6,107,676  </w:t>
            </w:r>
            <w:r w:rsidRPr="00994DDB">
              <w:rPr>
                <w:rFonts w:ascii="Garamond" w:hAnsi="Garamond"/>
                <w:sz w:val="20"/>
                <w:szCs w:val="20"/>
              </w:rPr>
              <w:t xml:space="preserve"> </w:t>
            </w:r>
          </w:p>
        </w:tc>
      </w:tr>
      <w:tr w:rsidR="0064490A" w:rsidRPr="00994DDB" w14:paraId="1C74C7E0" w14:textId="77777777" w:rsidTr="00DC17F8">
        <w:tc>
          <w:tcPr>
            <w:tcW w:w="1870" w:type="dxa"/>
          </w:tcPr>
          <w:p w14:paraId="621F4E8C" w14:textId="77777777" w:rsidR="0064490A" w:rsidRPr="00994DDB" w:rsidRDefault="0064490A" w:rsidP="00DC17F8">
            <w:pPr>
              <w:rPr>
                <w:rFonts w:ascii="Garamond" w:hAnsi="Garamond"/>
                <w:sz w:val="20"/>
                <w:szCs w:val="20"/>
              </w:rPr>
            </w:pPr>
          </w:p>
        </w:tc>
        <w:tc>
          <w:tcPr>
            <w:tcW w:w="1870" w:type="dxa"/>
          </w:tcPr>
          <w:p w14:paraId="66154AFE" w14:textId="77777777" w:rsidR="0064490A" w:rsidRPr="00994DDB" w:rsidRDefault="0064490A" w:rsidP="00DC17F8">
            <w:pPr>
              <w:rPr>
                <w:rFonts w:ascii="Garamond" w:hAnsi="Garamond"/>
                <w:sz w:val="20"/>
                <w:szCs w:val="20"/>
              </w:rPr>
            </w:pPr>
          </w:p>
        </w:tc>
        <w:tc>
          <w:tcPr>
            <w:tcW w:w="1870" w:type="dxa"/>
          </w:tcPr>
          <w:p w14:paraId="59EACEF5" w14:textId="77777777" w:rsidR="0064490A" w:rsidRPr="00994DDB" w:rsidRDefault="0064490A" w:rsidP="00DC17F8">
            <w:pPr>
              <w:rPr>
                <w:rFonts w:ascii="Garamond" w:hAnsi="Garamond"/>
                <w:sz w:val="20"/>
                <w:szCs w:val="20"/>
              </w:rPr>
            </w:pPr>
          </w:p>
        </w:tc>
        <w:tc>
          <w:tcPr>
            <w:tcW w:w="1870" w:type="dxa"/>
          </w:tcPr>
          <w:p w14:paraId="2012814B" w14:textId="77777777" w:rsidR="0064490A" w:rsidRPr="00994DDB" w:rsidRDefault="0064490A" w:rsidP="00DC17F8">
            <w:pPr>
              <w:rPr>
                <w:rFonts w:ascii="Garamond" w:hAnsi="Garamond"/>
                <w:sz w:val="20"/>
                <w:szCs w:val="20"/>
              </w:rPr>
            </w:pPr>
          </w:p>
        </w:tc>
        <w:tc>
          <w:tcPr>
            <w:tcW w:w="1870" w:type="dxa"/>
          </w:tcPr>
          <w:p w14:paraId="00F6F07E" w14:textId="77777777" w:rsidR="0064490A" w:rsidRPr="00994DDB" w:rsidRDefault="0064490A" w:rsidP="00DC17F8">
            <w:pPr>
              <w:rPr>
                <w:rFonts w:ascii="Garamond" w:hAnsi="Garamond"/>
                <w:sz w:val="20"/>
                <w:szCs w:val="20"/>
              </w:rPr>
            </w:pPr>
          </w:p>
        </w:tc>
      </w:tr>
      <w:tr w:rsidR="0064490A" w:rsidRPr="00994DDB" w14:paraId="595F8BF1" w14:textId="77777777" w:rsidTr="00DC17F8">
        <w:tc>
          <w:tcPr>
            <w:tcW w:w="1870" w:type="dxa"/>
          </w:tcPr>
          <w:p w14:paraId="47249566" w14:textId="3635D1AF" w:rsidR="0064490A" w:rsidRPr="00632520" w:rsidRDefault="0064490A" w:rsidP="00DC17F8">
            <w:pPr>
              <w:rPr>
                <w:rFonts w:ascii="Garamond" w:hAnsi="Garamond"/>
                <w:sz w:val="24"/>
                <w:szCs w:val="24"/>
              </w:rPr>
            </w:pPr>
            <w:r w:rsidRPr="00632520">
              <w:rPr>
                <w:rFonts w:ascii="Garamond" w:hAnsi="Garamond"/>
                <w:b/>
                <w:bCs/>
                <w:sz w:val="24"/>
                <w:szCs w:val="24"/>
              </w:rPr>
              <w:t>Total</w:t>
            </w:r>
            <w:r w:rsidR="00AB589A" w:rsidRPr="00632520">
              <w:rPr>
                <w:rFonts w:ascii="Garamond" w:hAnsi="Garamond"/>
                <w:b/>
                <w:bCs/>
                <w:sz w:val="24"/>
                <w:szCs w:val="24"/>
              </w:rPr>
              <w:t xml:space="preserve"> </w:t>
            </w:r>
            <w:r w:rsidRPr="00632520">
              <w:rPr>
                <w:rFonts w:ascii="Garamond" w:hAnsi="Garamond"/>
                <w:b/>
                <w:bCs/>
                <w:sz w:val="24"/>
                <w:szCs w:val="24"/>
              </w:rPr>
              <w:t>Impact</w:t>
            </w:r>
            <w:r w:rsidR="00963ABC" w:rsidRPr="00632520">
              <w:rPr>
                <w:rFonts w:ascii="Garamond" w:hAnsi="Garamond"/>
                <w:sz w:val="24"/>
                <w:szCs w:val="24"/>
              </w:rPr>
              <w:t xml:space="preserve"> (excluding the increase in home values attributable to lake frontage)</w:t>
            </w:r>
          </w:p>
        </w:tc>
        <w:tc>
          <w:tcPr>
            <w:tcW w:w="1870" w:type="dxa"/>
          </w:tcPr>
          <w:p w14:paraId="618431CC" w14:textId="0212267B" w:rsidR="0064490A" w:rsidRPr="00632520" w:rsidRDefault="00DB0E28" w:rsidP="00DB0E28">
            <w:pPr>
              <w:jc w:val="right"/>
              <w:rPr>
                <w:rFonts w:ascii="Garamond" w:hAnsi="Garamond"/>
                <w:b/>
                <w:bCs/>
                <w:sz w:val="24"/>
                <w:szCs w:val="24"/>
              </w:rPr>
            </w:pPr>
            <w:r w:rsidRPr="00632520">
              <w:rPr>
                <w:rFonts w:ascii="Garamond" w:hAnsi="Garamond"/>
                <w:b/>
                <w:bCs/>
                <w:sz w:val="24"/>
                <w:szCs w:val="24"/>
              </w:rPr>
              <w:t>$34,411,220</w:t>
            </w:r>
          </w:p>
        </w:tc>
        <w:tc>
          <w:tcPr>
            <w:tcW w:w="1870" w:type="dxa"/>
          </w:tcPr>
          <w:p w14:paraId="2777490F" w14:textId="015C8A99" w:rsidR="0064490A" w:rsidRPr="00632520" w:rsidRDefault="00DB0E28" w:rsidP="00DB0E28">
            <w:pPr>
              <w:jc w:val="right"/>
              <w:rPr>
                <w:rFonts w:ascii="Garamond" w:hAnsi="Garamond"/>
                <w:b/>
                <w:bCs/>
                <w:sz w:val="24"/>
                <w:szCs w:val="24"/>
              </w:rPr>
            </w:pPr>
            <w:r w:rsidRPr="00632520">
              <w:rPr>
                <w:rFonts w:ascii="Garamond" w:hAnsi="Garamond"/>
                <w:b/>
                <w:bCs/>
                <w:sz w:val="24"/>
                <w:szCs w:val="24"/>
              </w:rPr>
              <w:t>$35,304,056</w:t>
            </w:r>
          </w:p>
        </w:tc>
        <w:tc>
          <w:tcPr>
            <w:tcW w:w="1870" w:type="dxa"/>
          </w:tcPr>
          <w:p w14:paraId="263A9825" w14:textId="3737B9E3" w:rsidR="0064490A" w:rsidRPr="00632520" w:rsidRDefault="00DB0E28" w:rsidP="00DB0E28">
            <w:pPr>
              <w:jc w:val="right"/>
              <w:rPr>
                <w:rFonts w:ascii="Garamond" w:hAnsi="Garamond"/>
                <w:b/>
                <w:bCs/>
                <w:sz w:val="24"/>
                <w:szCs w:val="24"/>
              </w:rPr>
            </w:pPr>
            <w:r w:rsidRPr="00632520">
              <w:rPr>
                <w:rFonts w:ascii="Garamond" w:hAnsi="Garamond"/>
                <w:b/>
                <w:bCs/>
                <w:sz w:val="24"/>
                <w:szCs w:val="24"/>
              </w:rPr>
              <w:t>$34,435,186</w:t>
            </w:r>
          </w:p>
        </w:tc>
        <w:tc>
          <w:tcPr>
            <w:tcW w:w="1870" w:type="dxa"/>
          </w:tcPr>
          <w:p w14:paraId="30EB9929" w14:textId="01CFB879" w:rsidR="0064490A" w:rsidRPr="00632520" w:rsidRDefault="00DB0E28" w:rsidP="00DB0E28">
            <w:pPr>
              <w:jc w:val="right"/>
              <w:rPr>
                <w:rFonts w:ascii="Garamond" w:hAnsi="Garamond"/>
                <w:b/>
                <w:bCs/>
                <w:sz w:val="24"/>
                <w:szCs w:val="24"/>
              </w:rPr>
            </w:pPr>
            <w:r w:rsidRPr="00632520">
              <w:rPr>
                <w:rFonts w:ascii="Garamond" w:hAnsi="Garamond"/>
                <w:b/>
                <w:bCs/>
                <w:sz w:val="24"/>
                <w:szCs w:val="24"/>
              </w:rPr>
              <w:t>$39,139,685</w:t>
            </w:r>
          </w:p>
        </w:tc>
      </w:tr>
    </w:tbl>
    <w:p w14:paraId="4FC67DA9" w14:textId="5544A202" w:rsidR="0064490A" w:rsidRDefault="0064490A">
      <w:pPr>
        <w:rPr>
          <w:rFonts w:ascii="Garamond" w:hAnsi="Garamond"/>
          <w:b/>
          <w:bCs/>
          <w:sz w:val="24"/>
          <w:szCs w:val="24"/>
        </w:rPr>
      </w:pPr>
    </w:p>
    <w:p w14:paraId="4C65C6B2" w14:textId="73018C72" w:rsidR="00CF475C" w:rsidRDefault="00CF475C">
      <w:pPr>
        <w:rPr>
          <w:rFonts w:ascii="Garamond" w:hAnsi="Garamond"/>
          <w:b/>
          <w:bCs/>
          <w:sz w:val="24"/>
          <w:szCs w:val="24"/>
        </w:rPr>
      </w:pPr>
      <w:r>
        <w:rPr>
          <w:rFonts w:ascii="Garamond" w:hAnsi="Garamond"/>
          <w:b/>
          <w:bCs/>
          <w:sz w:val="24"/>
          <w:szCs w:val="24"/>
        </w:rPr>
        <w:br w:type="page"/>
      </w:r>
    </w:p>
    <w:p w14:paraId="77CD0ECF" w14:textId="183E6AAF" w:rsidR="00CF475C" w:rsidRDefault="00CF475C">
      <w:pPr>
        <w:rPr>
          <w:rFonts w:ascii="Garamond" w:hAnsi="Garamond"/>
          <w:b/>
          <w:bCs/>
          <w:sz w:val="24"/>
          <w:szCs w:val="24"/>
        </w:rPr>
      </w:pPr>
      <w:r>
        <w:rPr>
          <w:rFonts w:ascii="Garamond" w:hAnsi="Garamond"/>
          <w:b/>
          <w:bCs/>
          <w:sz w:val="24"/>
          <w:szCs w:val="24"/>
        </w:rPr>
        <w:lastRenderedPageBreak/>
        <w:t>Economic Impact Analysis Shawano Lake</w:t>
      </w:r>
    </w:p>
    <w:p w14:paraId="52791B02" w14:textId="1BAFAEE8" w:rsidR="00E06648" w:rsidRPr="00CD602B" w:rsidRDefault="00CD602B" w:rsidP="00CD602B">
      <w:pPr>
        <w:spacing w:after="0" w:line="240" w:lineRule="auto"/>
        <w:rPr>
          <w:rFonts w:ascii="Garamond" w:hAnsi="Garamond"/>
          <w:b/>
          <w:bCs/>
          <w:sz w:val="24"/>
          <w:szCs w:val="24"/>
        </w:rPr>
      </w:pPr>
      <w:r>
        <w:rPr>
          <w:rFonts w:ascii="Garamond" w:hAnsi="Garamond"/>
          <w:b/>
          <w:bCs/>
          <w:sz w:val="24"/>
          <w:szCs w:val="24"/>
        </w:rPr>
        <w:t xml:space="preserve">1. </w:t>
      </w:r>
      <w:r w:rsidR="00E06648" w:rsidRPr="00CD602B">
        <w:rPr>
          <w:rFonts w:ascii="Garamond" w:hAnsi="Garamond"/>
          <w:b/>
          <w:bCs/>
          <w:sz w:val="24"/>
          <w:szCs w:val="24"/>
        </w:rPr>
        <w:t>Introduction</w:t>
      </w:r>
      <w:r w:rsidR="001D6B82" w:rsidRPr="00CD602B">
        <w:rPr>
          <w:rFonts w:ascii="Garamond" w:hAnsi="Garamond"/>
          <w:b/>
          <w:bCs/>
          <w:sz w:val="24"/>
          <w:szCs w:val="24"/>
        </w:rPr>
        <w:t xml:space="preserve"> to Shawano Lake</w:t>
      </w:r>
    </w:p>
    <w:p w14:paraId="2CF61620" w14:textId="77777777" w:rsidR="00E54F05" w:rsidRPr="00A641F0" w:rsidRDefault="00E54F05" w:rsidP="004A7E62">
      <w:pPr>
        <w:spacing w:after="0" w:line="240" w:lineRule="auto"/>
        <w:rPr>
          <w:rFonts w:ascii="Garamond" w:hAnsi="Garamond"/>
          <w:b/>
          <w:bCs/>
          <w:sz w:val="24"/>
          <w:szCs w:val="24"/>
        </w:rPr>
      </w:pPr>
    </w:p>
    <w:p w14:paraId="4885F872" w14:textId="27094D4A" w:rsidR="00A641F0" w:rsidRPr="00A641F0" w:rsidRDefault="00A641F0" w:rsidP="00A641F0">
      <w:pPr>
        <w:rPr>
          <w:rFonts w:ascii="Garamond" w:eastAsia="Times New Roman" w:hAnsi="Garamond" w:cs="Times New Roman"/>
          <w:sz w:val="24"/>
          <w:szCs w:val="24"/>
        </w:rPr>
      </w:pPr>
      <w:r w:rsidRPr="00A641F0">
        <w:rPr>
          <w:rFonts w:ascii="Garamond" w:eastAsia="Times New Roman" w:hAnsi="Garamond" w:cs="Times New Roman"/>
          <w:sz w:val="24"/>
          <w:szCs w:val="24"/>
        </w:rPr>
        <w:t xml:space="preserve">Located in Northeast Wisconsin, Shawano Lake </w:t>
      </w:r>
      <w:r>
        <w:rPr>
          <w:rFonts w:ascii="Garamond" w:eastAsia="Times New Roman" w:hAnsi="Garamond" w:cs="Times New Roman"/>
          <w:sz w:val="24"/>
          <w:szCs w:val="24"/>
        </w:rPr>
        <w:t xml:space="preserve">is </w:t>
      </w:r>
      <w:r w:rsidR="00DA3231">
        <w:rPr>
          <w:rFonts w:ascii="Garamond" w:eastAsia="Times New Roman" w:hAnsi="Garamond" w:cs="Times New Roman"/>
          <w:sz w:val="24"/>
          <w:szCs w:val="24"/>
        </w:rPr>
        <w:t xml:space="preserve">comprised of </w:t>
      </w:r>
      <w:r w:rsidRPr="00A641F0">
        <w:rPr>
          <w:rFonts w:ascii="Garamond" w:eastAsia="Times New Roman" w:hAnsi="Garamond" w:cs="Times New Roman"/>
          <w:sz w:val="24"/>
          <w:szCs w:val="24"/>
        </w:rPr>
        <w:t>6215 acres or 9.65 square</w:t>
      </w:r>
      <w:r w:rsidR="00976731">
        <w:rPr>
          <w:rFonts w:ascii="Garamond" w:eastAsia="Times New Roman" w:hAnsi="Garamond" w:cs="Times New Roman"/>
          <w:sz w:val="24"/>
          <w:szCs w:val="24"/>
        </w:rPr>
        <w:t xml:space="preserve"> miles</w:t>
      </w:r>
      <w:r w:rsidRPr="00A641F0">
        <w:rPr>
          <w:rFonts w:ascii="Garamond" w:eastAsia="Times New Roman" w:hAnsi="Garamond" w:cs="Times New Roman"/>
          <w:sz w:val="24"/>
          <w:szCs w:val="24"/>
        </w:rPr>
        <w:t>. The lake has a mean depth of 9 feet and a maximum depth of 39.5 feet. A</w:t>
      </w:r>
      <w:r w:rsidR="008E7459">
        <w:rPr>
          <w:rFonts w:ascii="Garamond" w:eastAsia="Times New Roman" w:hAnsi="Garamond" w:cs="Times New Roman"/>
          <w:sz w:val="24"/>
          <w:szCs w:val="24"/>
        </w:rPr>
        <w:t>n</w:t>
      </w:r>
      <w:r w:rsidRPr="00A641F0">
        <w:rPr>
          <w:rFonts w:ascii="Garamond" w:eastAsia="Times New Roman" w:hAnsi="Garamond" w:cs="Times New Roman"/>
          <w:sz w:val="24"/>
          <w:szCs w:val="24"/>
        </w:rPr>
        <w:t xml:space="preserve"> assessment of the water quality of Shawano Lake was </w:t>
      </w:r>
      <w:r>
        <w:rPr>
          <w:rFonts w:ascii="Garamond" w:eastAsia="Times New Roman" w:hAnsi="Garamond" w:cs="Times New Roman"/>
          <w:sz w:val="24"/>
          <w:szCs w:val="24"/>
        </w:rPr>
        <w:t xml:space="preserve">recently </w:t>
      </w:r>
      <w:r w:rsidRPr="00A641F0">
        <w:rPr>
          <w:rFonts w:ascii="Garamond" w:eastAsia="Times New Roman" w:hAnsi="Garamond" w:cs="Times New Roman"/>
          <w:sz w:val="24"/>
          <w:szCs w:val="24"/>
        </w:rPr>
        <w:t>completed as a part of a comprehensive lake management plan formulated by the Shawano Area Waterways Management. Th</w:t>
      </w:r>
      <w:r w:rsidR="008E7459">
        <w:rPr>
          <w:rFonts w:ascii="Garamond" w:eastAsia="Times New Roman" w:hAnsi="Garamond" w:cs="Times New Roman"/>
          <w:sz w:val="24"/>
          <w:szCs w:val="24"/>
        </w:rPr>
        <w:t>e</w:t>
      </w:r>
      <w:r w:rsidRPr="00A641F0">
        <w:rPr>
          <w:rFonts w:ascii="Garamond" w:eastAsia="Times New Roman" w:hAnsi="Garamond" w:cs="Times New Roman"/>
          <w:sz w:val="24"/>
          <w:szCs w:val="24"/>
        </w:rPr>
        <w:t xml:space="preserve"> assessment </w:t>
      </w:r>
      <w:r w:rsidR="008E7459">
        <w:rPr>
          <w:rFonts w:ascii="Garamond" w:eastAsia="Times New Roman" w:hAnsi="Garamond" w:cs="Times New Roman"/>
          <w:sz w:val="24"/>
          <w:szCs w:val="24"/>
        </w:rPr>
        <w:t xml:space="preserve">examined </w:t>
      </w:r>
      <w:r w:rsidRPr="00A641F0">
        <w:rPr>
          <w:rFonts w:ascii="Garamond" w:eastAsia="Times New Roman" w:hAnsi="Garamond" w:cs="Times New Roman"/>
          <w:sz w:val="24"/>
          <w:szCs w:val="24"/>
        </w:rPr>
        <w:t>three main factors</w:t>
      </w:r>
      <w:r w:rsidR="00DA3231">
        <w:rPr>
          <w:rFonts w:ascii="Garamond" w:eastAsia="Times New Roman" w:hAnsi="Garamond" w:cs="Times New Roman"/>
          <w:sz w:val="24"/>
          <w:szCs w:val="24"/>
        </w:rPr>
        <w:t>:</w:t>
      </w:r>
      <w:r w:rsidRPr="00A641F0">
        <w:rPr>
          <w:rFonts w:ascii="Garamond" w:eastAsia="Times New Roman" w:hAnsi="Garamond" w:cs="Times New Roman"/>
          <w:sz w:val="24"/>
          <w:szCs w:val="24"/>
        </w:rPr>
        <w:t xml:space="preserve"> phosphorus, chlorophyll-α, </w:t>
      </w:r>
      <w:r w:rsidR="00976731">
        <w:rPr>
          <w:rFonts w:ascii="Garamond" w:eastAsia="Times New Roman" w:hAnsi="Garamond" w:cs="Times New Roman"/>
          <w:sz w:val="24"/>
          <w:szCs w:val="24"/>
        </w:rPr>
        <w:t xml:space="preserve">and </w:t>
      </w:r>
      <w:proofErr w:type="spellStart"/>
      <w:r w:rsidRPr="00A641F0">
        <w:rPr>
          <w:rFonts w:ascii="Garamond" w:eastAsia="Times New Roman" w:hAnsi="Garamond" w:cs="Times New Roman"/>
          <w:sz w:val="24"/>
          <w:szCs w:val="24"/>
        </w:rPr>
        <w:t>secchi</w:t>
      </w:r>
      <w:proofErr w:type="spellEnd"/>
      <w:r w:rsidRPr="00A641F0">
        <w:rPr>
          <w:rFonts w:ascii="Garamond" w:eastAsia="Times New Roman" w:hAnsi="Garamond" w:cs="Times New Roman"/>
          <w:sz w:val="24"/>
          <w:szCs w:val="24"/>
        </w:rPr>
        <w:t xml:space="preserve"> disk transparency</w:t>
      </w:r>
      <w:r w:rsidR="00DA3231">
        <w:rPr>
          <w:rFonts w:ascii="Garamond" w:eastAsia="Times New Roman" w:hAnsi="Garamond" w:cs="Times New Roman"/>
          <w:sz w:val="24"/>
          <w:szCs w:val="24"/>
        </w:rPr>
        <w:t>. It also</w:t>
      </w:r>
      <w:r w:rsidR="008E7459">
        <w:rPr>
          <w:rFonts w:ascii="Garamond" w:eastAsia="Times New Roman" w:hAnsi="Garamond" w:cs="Times New Roman"/>
          <w:sz w:val="24"/>
          <w:szCs w:val="24"/>
        </w:rPr>
        <w:t xml:space="preserve"> </w:t>
      </w:r>
      <w:r w:rsidRPr="00A641F0">
        <w:rPr>
          <w:rFonts w:ascii="Garamond" w:eastAsia="Times New Roman" w:hAnsi="Garamond" w:cs="Times New Roman"/>
          <w:sz w:val="24"/>
          <w:szCs w:val="24"/>
        </w:rPr>
        <w:t>compare</w:t>
      </w:r>
      <w:r w:rsidR="008E7459">
        <w:rPr>
          <w:rFonts w:ascii="Garamond" w:eastAsia="Times New Roman" w:hAnsi="Garamond" w:cs="Times New Roman"/>
          <w:sz w:val="24"/>
          <w:szCs w:val="24"/>
        </w:rPr>
        <w:t>d Shawano</w:t>
      </w:r>
      <w:r w:rsidRPr="00A641F0">
        <w:rPr>
          <w:rFonts w:ascii="Garamond" w:eastAsia="Times New Roman" w:hAnsi="Garamond" w:cs="Times New Roman"/>
          <w:sz w:val="24"/>
          <w:szCs w:val="24"/>
        </w:rPr>
        <w:t xml:space="preserve"> Lake to other similar lakes</w:t>
      </w:r>
      <w:r w:rsidR="008E7459">
        <w:rPr>
          <w:rFonts w:ascii="Garamond" w:eastAsia="Times New Roman" w:hAnsi="Garamond" w:cs="Times New Roman"/>
          <w:sz w:val="24"/>
          <w:szCs w:val="24"/>
        </w:rPr>
        <w:t xml:space="preserve"> in the region</w:t>
      </w:r>
      <w:r w:rsidRPr="00A641F0">
        <w:rPr>
          <w:rFonts w:ascii="Garamond" w:eastAsia="Times New Roman" w:hAnsi="Garamond" w:cs="Times New Roman"/>
          <w:sz w:val="24"/>
          <w:szCs w:val="24"/>
        </w:rPr>
        <w:t xml:space="preserve"> (</w:t>
      </w:r>
      <w:r w:rsidRPr="00A641F0">
        <w:rPr>
          <w:rFonts w:ascii="Garamond" w:eastAsia="Times New Roman" w:hAnsi="Garamond" w:cs="Times New Roman"/>
          <w:color w:val="000000" w:themeColor="text1"/>
          <w:sz w:val="24"/>
          <w:szCs w:val="24"/>
        </w:rPr>
        <w:t>Heath et al.</w:t>
      </w:r>
      <w:r w:rsidR="008E7459">
        <w:rPr>
          <w:rFonts w:ascii="Garamond" w:eastAsia="Times New Roman" w:hAnsi="Garamond" w:cs="Times New Roman"/>
          <w:color w:val="000000" w:themeColor="text1"/>
          <w:sz w:val="24"/>
          <w:szCs w:val="24"/>
        </w:rPr>
        <w:t>,</w:t>
      </w:r>
      <w:r w:rsidRPr="00A641F0">
        <w:rPr>
          <w:rFonts w:ascii="Garamond" w:eastAsia="Times New Roman" w:hAnsi="Garamond" w:cs="Times New Roman"/>
          <w:color w:val="000000" w:themeColor="text1"/>
          <w:sz w:val="24"/>
          <w:szCs w:val="24"/>
        </w:rPr>
        <w:t xml:space="preserve"> </w:t>
      </w:r>
      <w:r w:rsidRPr="00A641F0">
        <w:rPr>
          <w:rFonts w:ascii="Garamond" w:eastAsia="Times New Roman" w:hAnsi="Garamond" w:cs="Times New Roman"/>
          <w:sz w:val="24"/>
          <w:szCs w:val="24"/>
        </w:rPr>
        <w:t>12). Based on samples from 1999</w:t>
      </w:r>
      <w:r w:rsidR="00DA3231">
        <w:rPr>
          <w:rFonts w:ascii="Garamond" w:eastAsia="Times New Roman" w:hAnsi="Garamond" w:cs="Times New Roman"/>
          <w:sz w:val="24"/>
          <w:szCs w:val="24"/>
        </w:rPr>
        <w:t xml:space="preserve"> </w:t>
      </w:r>
      <w:r w:rsidRPr="00A641F0">
        <w:rPr>
          <w:rFonts w:ascii="Garamond" w:eastAsia="Times New Roman" w:hAnsi="Garamond" w:cs="Times New Roman"/>
          <w:sz w:val="24"/>
          <w:szCs w:val="24"/>
        </w:rPr>
        <w:t>-</w:t>
      </w:r>
      <w:r w:rsidR="00DA3231">
        <w:rPr>
          <w:rFonts w:ascii="Garamond" w:eastAsia="Times New Roman" w:hAnsi="Garamond" w:cs="Times New Roman"/>
          <w:sz w:val="24"/>
          <w:szCs w:val="24"/>
        </w:rPr>
        <w:t xml:space="preserve"> </w:t>
      </w:r>
      <w:r w:rsidRPr="00A641F0">
        <w:rPr>
          <w:rFonts w:ascii="Garamond" w:eastAsia="Times New Roman" w:hAnsi="Garamond" w:cs="Times New Roman"/>
          <w:sz w:val="24"/>
          <w:szCs w:val="24"/>
        </w:rPr>
        <w:t>2019</w:t>
      </w:r>
      <w:r w:rsidR="008E7459">
        <w:rPr>
          <w:rFonts w:ascii="Garamond" w:eastAsia="Times New Roman" w:hAnsi="Garamond" w:cs="Times New Roman"/>
          <w:sz w:val="24"/>
          <w:szCs w:val="24"/>
        </w:rPr>
        <w:t>,</w:t>
      </w:r>
      <w:r w:rsidRPr="00A641F0">
        <w:rPr>
          <w:rFonts w:ascii="Garamond" w:eastAsia="Times New Roman" w:hAnsi="Garamond" w:cs="Times New Roman"/>
          <w:sz w:val="24"/>
          <w:szCs w:val="24"/>
        </w:rPr>
        <w:t xml:space="preserve"> the phosphorus and chlorophyll-α averages indicate that Shawano Lake </w:t>
      </w:r>
      <w:r w:rsidR="008E7459">
        <w:rPr>
          <w:rFonts w:ascii="Garamond" w:eastAsia="Times New Roman" w:hAnsi="Garamond" w:cs="Times New Roman"/>
          <w:sz w:val="24"/>
          <w:szCs w:val="24"/>
        </w:rPr>
        <w:t>rates as</w:t>
      </w:r>
      <w:r w:rsidRPr="00A641F0">
        <w:rPr>
          <w:rFonts w:ascii="Garamond" w:eastAsia="Times New Roman" w:hAnsi="Garamond" w:cs="Times New Roman"/>
          <w:sz w:val="24"/>
          <w:szCs w:val="24"/>
        </w:rPr>
        <w:t xml:space="preserve"> “good” for shallow drainage lakes in Wisconsin (</w:t>
      </w:r>
      <w:r w:rsidRPr="00A641F0">
        <w:rPr>
          <w:rFonts w:ascii="Garamond" w:eastAsia="Times New Roman" w:hAnsi="Garamond" w:cs="Times New Roman"/>
          <w:color w:val="000000" w:themeColor="text1"/>
          <w:sz w:val="24"/>
          <w:szCs w:val="24"/>
        </w:rPr>
        <w:t>Heath et al.</w:t>
      </w:r>
      <w:r w:rsidR="008E7459">
        <w:rPr>
          <w:rFonts w:ascii="Garamond" w:eastAsia="Times New Roman" w:hAnsi="Garamond" w:cs="Times New Roman"/>
          <w:color w:val="000000" w:themeColor="text1"/>
          <w:sz w:val="24"/>
          <w:szCs w:val="24"/>
        </w:rPr>
        <w:t>,</w:t>
      </w:r>
      <w:r w:rsidRPr="00A641F0">
        <w:rPr>
          <w:rFonts w:ascii="Garamond" w:eastAsia="Times New Roman" w:hAnsi="Garamond" w:cs="Times New Roman"/>
          <w:sz w:val="24"/>
          <w:szCs w:val="24"/>
        </w:rPr>
        <w:t xml:space="preserve"> 18</w:t>
      </w:r>
      <w:r w:rsidR="00381A9C">
        <w:rPr>
          <w:rFonts w:ascii="Garamond" w:eastAsia="Times New Roman" w:hAnsi="Garamond" w:cs="Times New Roman"/>
          <w:sz w:val="24"/>
          <w:szCs w:val="24"/>
        </w:rPr>
        <w:t xml:space="preserve"> </w:t>
      </w:r>
      <w:r w:rsidRPr="00A641F0">
        <w:rPr>
          <w:rFonts w:ascii="Garamond" w:eastAsia="Times New Roman" w:hAnsi="Garamond" w:cs="Times New Roman"/>
          <w:sz w:val="24"/>
          <w:szCs w:val="24"/>
        </w:rPr>
        <w:t>-</w:t>
      </w:r>
      <w:r w:rsidR="00381A9C">
        <w:rPr>
          <w:rFonts w:ascii="Garamond" w:eastAsia="Times New Roman" w:hAnsi="Garamond" w:cs="Times New Roman"/>
          <w:sz w:val="24"/>
          <w:szCs w:val="24"/>
        </w:rPr>
        <w:t xml:space="preserve"> 1</w:t>
      </w:r>
      <w:r w:rsidRPr="00A641F0">
        <w:rPr>
          <w:rFonts w:ascii="Garamond" w:eastAsia="Times New Roman" w:hAnsi="Garamond" w:cs="Times New Roman"/>
          <w:sz w:val="24"/>
          <w:szCs w:val="24"/>
        </w:rPr>
        <w:t xml:space="preserve">9). </w:t>
      </w:r>
      <w:r w:rsidR="008E7459">
        <w:rPr>
          <w:rFonts w:ascii="Garamond" w:eastAsia="Times New Roman" w:hAnsi="Garamond" w:cs="Times New Roman"/>
          <w:sz w:val="24"/>
          <w:szCs w:val="24"/>
        </w:rPr>
        <w:t>W</w:t>
      </w:r>
      <w:r w:rsidRPr="00A641F0">
        <w:rPr>
          <w:rFonts w:ascii="Garamond" w:eastAsia="Times New Roman" w:hAnsi="Garamond" w:cs="Times New Roman"/>
          <w:sz w:val="24"/>
          <w:szCs w:val="24"/>
        </w:rPr>
        <w:t xml:space="preserve">ater clarity is indicated by an average of the </w:t>
      </w:r>
      <w:proofErr w:type="spellStart"/>
      <w:r w:rsidRPr="00A641F0">
        <w:rPr>
          <w:rFonts w:ascii="Garamond" w:eastAsia="Times New Roman" w:hAnsi="Garamond" w:cs="Times New Roman"/>
          <w:sz w:val="24"/>
          <w:szCs w:val="24"/>
        </w:rPr>
        <w:t>secchi</w:t>
      </w:r>
      <w:proofErr w:type="spellEnd"/>
      <w:r w:rsidRPr="00A641F0">
        <w:rPr>
          <w:rFonts w:ascii="Garamond" w:eastAsia="Times New Roman" w:hAnsi="Garamond" w:cs="Times New Roman"/>
          <w:sz w:val="24"/>
          <w:szCs w:val="24"/>
        </w:rPr>
        <w:t xml:space="preserve"> disk transparency</w:t>
      </w:r>
      <w:r w:rsidR="008E7459">
        <w:rPr>
          <w:rFonts w:ascii="Garamond" w:eastAsia="Times New Roman" w:hAnsi="Garamond" w:cs="Times New Roman"/>
          <w:sz w:val="24"/>
          <w:szCs w:val="24"/>
        </w:rPr>
        <w:t>. Based on</w:t>
      </w:r>
      <w:r w:rsidRPr="00A641F0">
        <w:rPr>
          <w:rFonts w:ascii="Garamond" w:eastAsia="Times New Roman" w:hAnsi="Garamond" w:cs="Times New Roman"/>
          <w:sz w:val="24"/>
          <w:szCs w:val="24"/>
        </w:rPr>
        <w:t xml:space="preserve"> samples from 1993</w:t>
      </w:r>
      <w:r w:rsidR="00DA3231">
        <w:rPr>
          <w:rFonts w:ascii="Garamond" w:eastAsia="Times New Roman" w:hAnsi="Garamond" w:cs="Times New Roman"/>
          <w:sz w:val="24"/>
          <w:szCs w:val="24"/>
        </w:rPr>
        <w:t xml:space="preserve"> </w:t>
      </w:r>
      <w:r w:rsidRPr="00A641F0">
        <w:rPr>
          <w:rFonts w:ascii="Garamond" w:eastAsia="Times New Roman" w:hAnsi="Garamond" w:cs="Times New Roman"/>
          <w:sz w:val="24"/>
          <w:szCs w:val="24"/>
        </w:rPr>
        <w:t>-</w:t>
      </w:r>
      <w:r w:rsidR="00DA3231">
        <w:rPr>
          <w:rFonts w:ascii="Garamond" w:eastAsia="Times New Roman" w:hAnsi="Garamond" w:cs="Times New Roman"/>
          <w:sz w:val="24"/>
          <w:szCs w:val="24"/>
        </w:rPr>
        <w:t xml:space="preserve"> </w:t>
      </w:r>
      <w:r w:rsidRPr="00A641F0">
        <w:rPr>
          <w:rFonts w:ascii="Garamond" w:eastAsia="Times New Roman" w:hAnsi="Garamond" w:cs="Times New Roman"/>
          <w:sz w:val="24"/>
          <w:szCs w:val="24"/>
        </w:rPr>
        <w:t>2019</w:t>
      </w:r>
      <w:r w:rsidR="008E7459">
        <w:rPr>
          <w:rFonts w:ascii="Garamond" w:eastAsia="Times New Roman" w:hAnsi="Garamond" w:cs="Times New Roman"/>
          <w:sz w:val="24"/>
          <w:szCs w:val="24"/>
        </w:rPr>
        <w:t>,</w:t>
      </w:r>
      <w:r w:rsidRPr="00A641F0">
        <w:rPr>
          <w:rFonts w:ascii="Garamond" w:eastAsia="Times New Roman" w:hAnsi="Garamond" w:cs="Times New Roman"/>
          <w:sz w:val="24"/>
          <w:szCs w:val="24"/>
        </w:rPr>
        <w:t xml:space="preserve"> Shawano Lake was found to be “excellent” (</w:t>
      </w:r>
      <w:r w:rsidRPr="00A641F0">
        <w:rPr>
          <w:rFonts w:ascii="Garamond" w:eastAsia="Times New Roman" w:hAnsi="Garamond" w:cs="Times New Roman"/>
          <w:color w:val="000000" w:themeColor="text1"/>
          <w:sz w:val="24"/>
          <w:szCs w:val="24"/>
        </w:rPr>
        <w:t>Heath et al.</w:t>
      </w:r>
      <w:r w:rsidR="008E7459">
        <w:rPr>
          <w:rFonts w:ascii="Garamond" w:eastAsia="Times New Roman" w:hAnsi="Garamond" w:cs="Times New Roman"/>
          <w:color w:val="000000" w:themeColor="text1"/>
          <w:sz w:val="24"/>
          <w:szCs w:val="24"/>
        </w:rPr>
        <w:t>,</w:t>
      </w:r>
      <w:r w:rsidRPr="00A641F0">
        <w:rPr>
          <w:rFonts w:ascii="Garamond" w:eastAsia="Times New Roman" w:hAnsi="Garamond" w:cs="Times New Roman"/>
          <w:sz w:val="24"/>
          <w:szCs w:val="24"/>
        </w:rPr>
        <w:t xml:space="preserve"> 20).</w:t>
      </w:r>
    </w:p>
    <w:p w14:paraId="5698FB43" w14:textId="455AEF89" w:rsidR="00A641F0" w:rsidRPr="00A641F0" w:rsidRDefault="00A641F0" w:rsidP="008E7459">
      <w:pPr>
        <w:rPr>
          <w:rFonts w:ascii="Garamond" w:eastAsia="Times New Roman" w:hAnsi="Garamond" w:cs="Times New Roman"/>
          <w:sz w:val="24"/>
          <w:szCs w:val="24"/>
        </w:rPr>
      </w:pPr>
      <w:r w:rsidRPr="00A641F0">
        <w:rPr>
          <w:rFonts w:ascii="Garamond" w:eastAsia="Times New Roman" w:hAnsi="Garamond" w:cs="Times New Roman"/>
          <w:sz w:val="24"/>
          <w:szCs w:val="24"/>
        </w:rPr>
        <w:t xml:space="preserve">The classification of a lake is </w:t>
      </w:r>
      <w:r w:rsidR="008E7459">
        <w:rPr>
          <w:rFonts w:ascii="Garamond" w:eastAsia="Times New Roman" w:hAnsi="Garamond" w:cs="Times New Roman"/>
          <w:sz w:val="24"/>
          <w:szCs w:val="24"/>
        </w:rPr>
        <w:t xml:space="preserve">based on </w:t>
      </w:r>
      <w:r w:rsidRPr="00A641F0">
        <w:rPr>
          <w:rFonts w:ascii="Garamond" w:eastAsia="Times New Roman" w:hAnsi="Garamond" w:cs="Times New Roman"/>
          <w:sz w:val="24"/>
          <w:szCs w:val="24"/>
        </w:rPr>
        <w:t xml:space="preserve">both water flow </w:t>
      </w:r>
      <w:r w:rsidR="008E7459">
        <w:rPr>
          <w:rFonts w:ascii="Garamond" w:eastAsia="Times New Roman" w:hAnsi="Garamond" w:cs="Times New Roman"/>
          <w:sz w:val="24"/>
          <w:szCs w:val="24"/>
        </w:rPr>
        <w:t xml:space="preserve">and </w:t>
      </w:r>
      <w:r w:rsidR="00381A9C">
        <w:rPr>
          <w:rFonts w:ascii="Garamond" w:eastAsia="Times New Roman" w:hAnsi="Garamond" w:cs="Times New Roman"/>
          <w:sz w:val="24"/>
          <w:szCs w:val="24"/>
        </w:rPr>
        <w:t xml:space="preserve">water </w:t>
      </w:r>
      <w:r w:rsidRPr="00A641F0">
        <w:rPr>
          <w:rFonts w:ascii="Garamond" w:eastAsia="Times New Roman" w:hAnsi="Garamond" w:cs="Times New Roman"/>
          <w:sz w:val="24"/>
          <w:szCs w:val="24"/>
        </w:rPr>
        <w:t>depth. Shawano Lake is a shallow lowland drainage lake (</w:t>
      </w:r>
      <w:r w:rsidRPr="00A641F0">
        <w:rPr>
          <w:rFonts w:ascii="Garamond" w:eastAsia="Times New Roman" w:hAnsi="Garamond" w:cs="Times New Roman"/>
          <w:color w:val="000000" w:themeColor="text1"/>
          <w:sz w:val="24"/>
          <w:szCs w:val="24"/>
        </w:rPr>
        <w:t>Heath et al.</w:t>
      </w:r>
      <w:r w:rsidR="008E7459">
        <w:rPr>
          <w:rFonts w:ascii="Garamond" w:eastAsia="Times New Roman" w:hAnsi="Garamond" w:cs="Times New Roman"/>
          <w:color w:val="000000" w:themeColor="text1"/>
          <w:sz w:val="24"/>
          <w:szCs w:val="24"/>
        </w:rPr>
        <w:t xml:space="preserve">, </w:t>
      </w:r>
      <w:r w:rsidRPr="00A641F0">
        <w:rPr>
          <w:rFonts w:ascii="Garamond" w:eastAsia="Times New Roman" w:hAnsi="Garamond" w:cs="Times New Roman"/>
          <w:sz w:val="24"/>
          <w:szCs w:val="24"/>
        </w:rPr>
        <w:t xml:space="preserve">16). It is connected to one major outlet, which is the Wolf River. </w:t>
      </w:r>
      <w:r w:rsidR="00561F1F">
        <w:rPr>
          <w:rFonts w:ascii="Garamond" w:eastAsia="Times New Roman" w:hAnsi="Garamond" w:cs="Times New Roman"/>
          <w:sz w:val="24"/>
          <w:szCs w:val="24"/>
        </w:rPr>
        <w:t xml:space="preserve">Additionally notable is that the </w:t>
      </w:r>
      <w:r w:rsidR="008E7459">
        <w:rPr>
          <w:rFonts w:ascii="Garamond" w:eastAsia="Times New Roman" w:hAnsi="Garamond" w:cs="Times New Roman"/>
          <w:sz w:val="24"/>
          <w:szCs w:val="24"/>
        </w:rPr>
        <w:t>l</w:t>
      </w:r>
      <w:r w:rsidRPr="00A641F0">
        <w:rPr>
          <w:rFonts w:ascii="Garamond" w:eastAsia="Times New Roman" w:hAnsi="Garamond" w:cs="Times New Roman"/>
          <w:sz w:val="24"/>
          <w:szCs w:val="24"/>
        </w:rPr>
        <w:t>ake</w:t>
      </w:r>
      <w:r w:rsidR="00976731">
        <w:rPr>
          <w:rFonts w:ascii="Garamond" w:eastAsia="Times New Roman" w:hAnsi="Garamond" w:cs="Times New Roman"/>
          <w:sz w:val="24"/>
          <w:szCs w:val="24"/>
        </w:rPr>
        <w:t xml:space="preserve"> </w:t>
      </w:r>
      <w:r w:rsidR="00561F1F">
        <w:rPr>
          <w:rFonts w:ascii="Garamond" w:eastAsia="Times New Roman" w:hAnsi="Garamond" w:cs="Times New Roman"/>
          <w:sz w:val="24"/>
          <w:szCs w:val="24"/>
        </w:rPr>
        <w:t xml:space="preserve">has </w:t>
      </w:r>
      <w:r w:rsidRPr="00A641F0">
        <w:rPr>
          <w:rFonts w:ascii="Garamond" w:eastAsia="Times New Roman" w:hAnsi="Garamond" w:cs="Times New Roman"/>
          <w:sz w:val="24"/>
          <w:szCs w:val="24"/>
        </w:rPr>
        <w:t>18.33 miles of main shoreline</w:t>
      </w:r>
      <w:r w:rsidR="00DA3231">
        <w:rPr>
          <w:rFonts w:ascii="Garamond" w:eastAsia="Times New Roman" w:hAnsi="Garamond" w:cs="Times New Roman"/>
          <w:sz w:val="24"/>
          <w:szCs w:val="24"/>
        </w:rPr>
        <w:t xml:space="preserve"> but</w:t>
      </w:r>
      <w:r w:rsidRPr="00A641F0">
        <w:rPr>
          <w:rFonts w:ascii="Garamond" w:eastAsia="Times New Roman" w:hAnsi="Garamond" w:cs="Times New Roman"/>
          <w:sz w:val="24"/>
          <w:szCs w:val="24"/>
        </w:rPr>
        <w:t xml:space="preserve"> just 0.37 miles of island shoreline. Furthermore, the </w:t>
      </w:r>
      <w:r w:rsidR="00561F1F">
        <w:rPr>
          <w:rFonts w:ascii="Garamond" w:eastAsia="Times New Roman" w:hAnsi="Garamond" w:cs="Times New Roman"/>
          <w:sz w:val="24"/>
          <w:szCs w:val="24"/>
        </w:rPr>
        <w:t>l</w:t>
      </w:r>
      <w:r w:rsidRPr="00A641F0">
        <w:rPr>
          <w:rFonts w:ascii="Garamond" w:eastAsia="Times New Roman" w:hAnsi="Garamond" w:cs="Times New Roman"/>
          <w:sz w:val="24"/>
          <w:szCs w:val="24"/>
        </w:rPr>
        <w:t xml:space="preserve">ake bottom consists of 88% sand </w:t>
      </w:r>
      <w:r w:rsidR="00561F1F">
        <w:rPr>
          <w:rFonts w:ascii="Garamond" w:eastAsia="Times New Roman" w:hAnsi="Garamond" w:cs="Times New Roman"/>
          <w:sz w:val="24"/>
          <w:szCs w:val="24"/>
        </w:rPr>
        <w:t xml:space="preserve">and </w:t>
      </w:r>
      <w:r w:rsidRPr="00A641F0">
        <w:rPr>
          <w:rFonts w:ascii="Garamond" w:eastAsia="Times New Roman" w:hAnsi="Garamond" w:cs="Times New Roman"/>
          <w:sz w:val="24"/>
          <w:szCs w:val="24"/>
        </w:rPr>
        <w:t xml:space="preserve">12% muck. </w:t>
      </w:r>
    </w:p>
    <w:p w14:paraId="45EC2EFA" w14:textId="5C5A4632" w:rsidR="00A641F0" w:rsidRPr="00A641F0" w:rsidRDefault="00A641F0" w:rsidP="00A641F0">
      <w:pPr>
        <w:rPr>
          <w:rFonts w:ascii="Garamond" w:eastAsia="Times New Roman" w:hAnsi="Garamond" w:cs="Times New Roman"/>
          <w:sz w:val="24"/>
          <w:szCs w:val="24"/>
        </w:rPr>
      </w:pPr>
      <w:r w:rsidRPr="00A641F0">
        <w:rPr>
          <w:rFonts w:ascii="Garamond" w:eastAsia="Times New Roman" w:hAnsi="Garamond" w:cs="Times New Roman"/>
          <w:sz w:val="24"/>
          <w:szCs w:val="24"/>
        </w:rPr>
        <w:t>The primary lake</w:t>
      </w:r>
      <w:r w:rsidR="00561F1F">
        <w:rPr>
          <w:rFonts w:ascii="Garamond" w:eastAsia="Times New Roman" w:hAnsi="Garamond" w:cs="Times New Roman"/>
          <w:sz w:val="24"/>
          <w:szCs w:val="24"/>
        </w:rPr>
        <w:t>-</w:t>
      </w:r>
      <w:r w:rsidRPr="00A641F0">
        <w:rPr>
          <w:rFonts w:ascii="Garamond" w:eastAsia="Times New Roman" w:hAnsi="Garamond" w:cs="Times New Roman"/>
          <w:sz w:val="24"/>
          <w:szCs w:val="24"/>
        </w:rPr>
        <w:t xml:space="preserve">use issues are shoreline run-off and invasive species. A shoreline assessment of Shawano Lake was completed in 2019 </w:t>
      </w:r>
      <w:r w:rsidR="00883E9E">
        <w:rPr>
          <w:rFonts w:ascii="Garamond" w:eastAsia="Times New Roman" w:hAnsi="Garamond" w:cs="Times New Roman"/>
          <w:sz w:val="24"/>
          <w:szCs w:val="24"/>
        </w:rPr>
        <w:t>(</w:t>
      </w:r>
      <w:r w:rsidRPr="00A641F0">
        <w:rPr>
          <w:rFonts w:ascii="Garamond" w:eastAsia="Times New Roman" w:hAnsi="Garamond" w:cs="Times New Roman"/>
          <w:sz w:val="24"/>
          <w:szCs w:val="24"/>
        </w:rPr>
        <w:t>Shawano Lake Comprehensive Management Plan</w:t>
      </w:r>
      <w:r w:rsidR="00883E9E">
        <w:rPr>
          <w:rFonts w:ascii="Garamond" w:eastAsia="Times New Roman" w:hAnsi="Garamond" w:cs="Times New Roman"/>
          <w:sz w:val="24"/>
          <w:szCs w:val="24"/>
        </w:rPr>
        <w:t>)</w:t>
      </w:r>
      <w:r w:rsidR="00561F1F">
        <w:rPr>
          <w:rFonts w:ascii="Garamond" w:eastAsia="Times New Roman" w:hAnsi="Garamond" w:cs="Times New Roman"/>
          <w:sz w:val="24"/>
          <w:szCs w:val="24"/>
        </w:rPr>
        <w:t>.</w:t>
      </w:r>
      <w:r w:rsidR="00DA3231">
        <w:rPr>
          <w:rFonts w:ascii="Garamond" w:eastAsia="Times New Roman" w:hAnsi="Garamond" w:cs="Times New Roman"/>
          <w:sz w:val="24"/>
          <w:szCs w:val="24"/>
        </w:rPr>
        <w:t xml:space="preserve"> </w:t>
      </w:r>
      <w:r w:rsidR="00883E9E">
        <w:rPr>
          <w:rFonts w:ascii="Garamond" w:eastAsia="Times New Roman" w:hAnsi="Garamond" w:cs="Times New Roman"/>
          <w:sz w:val="24"/>
          <w:szCs w:val="24"/>
        </w:rPr>
        <w:t>It</w:t>
      </w:r>
      <w:r w:rsidR="00381A9C">
        <w:rPr>
          <w:rFonts w:ascii="Garamond" w:eastAsia="Times New Roman" w:hAnsi="Garamond" w:cs="Times New Roman"/>
          <w:sz w:val="24"/>
          <w:szCs w:val="24"/>
        </w:rPr>
        <w:t xml:space="preserve"> concluded that </w:t>
      </w:r>
      <w:r w:rsidRPr="00A641F0">
        <w:rPr>
          <w:rFonts w:ascii="Garamond" w:eastAsia="Times New Roman" w:hAnsi="Garamond" w:cs="Times New Roman"/>
          <w:sz w:val="24"/>
          <w:szCs w:val="24"/>
        </w:rPr>
        <w:t>“</w:t>
      </w:r>
      <w:r w:rsidR="00381A9C">
        <w:rPr>
          <w:rFonts w:ascii="Garamond" w:eastAsia="Times New Roman" w:hAnsi="Garamond" w:cs="Times New Roman"/>
          <w:sz w:val="24"/>
          <w:szCs w:val="24"/>
        </w:rPr>
        <w:t>t</w:t>
      </w:r>
      <w:r w:rsidRPr="00A641F0">
        <w:rPr>
          <w:rFonts w:ascii="Garamond" w:eastAsia="Times New Roman" w:hAnsi="Garamond" w:cs="Times New Roman"/>
          <w:sz w:val="24"/>
          <w:szCs w:val="24"/>
        </w:rPr>
        <w:t>he largest concerns around Shawano Lake are stairs, trails, or roads leading to the lake and lawn or soil sloping towards the lake” (</w:t>
      </w:r>
      <w:r w:rsidRPr="00A641F0">
        <w:rPr>
          <w:rFonts w:ascii="Garamond" w:eastAsia="Times New Roman" w:hAnsi="Garamond" w:cs="Times New Roman"/>
          <w:color w:val="000000" w:themeColor="text1"/>
          <w:sz w:val="24"/>
          <w:szCs w:val="24"/>
        </w:rPr>
        <w:t>Shoreline Assessment</w:t>
      </w:r>
      <w:r w:rsidR="00561F1F">
        <w:rPr>
          <w:rFonts w:ascii="Garamond" w:eastAsia="Times New Roman" w:hAnsi="Garamond" w:cs="Times New Roman"/>
          <w:color w:val="000000" w:themeColor="text1"/>
          <w:sz w:val="24"/>
          <w:szCs w:val="24"/>
        </w:rPr>
        <w:t>,</w:t>
      </w:r>
      <w:r w:rsidRPr="00A641F0">
        <w:rPr>
          <w:rFonts w:ascii="Garamond" w:eastAsia="Times New Roman" w:hAnsi="Garamond" w:cs="Times New Roman"/>
          <w:color w:val="000000" w:themeColor="text1"/>
          <w:sz w:val="24"/>
          <w:szCs w:val="24"/>
        </w:rPr>
        <w:t xml:space="preserve"> </w:t>
      </w:r>
      <w:r w:rsidRPr="00A641F0">
        <w:rPr>
          <w:rFonts w:ascii="Garamond" w:eastAsia="Times New Roman" w:hAnsi="Garamond" w:cs="Times New Roman"/>
          <w:sz w:val="24"/>
          <w:szCs w:val="24"/>
        </w:rPr>
        <w:t xml:space="preserve">11). Another </w:t>
      </w:r>
      <w:r w:rsidR="00D701F4">
        <w:rPr>
          <w:rFonts w:ascii="Garamond" w:eastAsia="Times New Roman" w:hAnsi="Garamond" w:cs="Times New Roman"/>
          <w:sz w:val="24"/>
          <w:szCs w:val="24"/>
        </w:rPr>
        <w:t>contributing factor is</w:t>
      </w:r>
      <w:r w:rsidRPr="00A641F0">
        <w:rPr>
          <w:rFonts w:ascii="Garamond" w:eastAsia="Times New Roman" w:hAnsi="Garamond" w:cs="Times New Roman"/>
          <w:sz w:val="24"/>
          <w:szCs w:val="24"/>
        </w:rPr>
        <w:t xml:space="preserve"> point</w:t>
      </w:r>
      <w:r w:rsidR="00D701F4">
        <w:rPr>
          <w:rFonts w:ascii="Garamond" w:eastAsia="Times New Roman" w:hAnsi="Garamond" w:cs="Times New Roman"/>
          <w:sz w:val="24"/>
          <w:szCs w:val="24"/>
        </w:rPr>
        <w:t xml:space="preserve"> </w:t>
      </w:r>
      <w:r w:rsidRPr="00A641F0">
        <w:rPr>
          <w:rFonts w:ascii="Garamond" w:eastAsia="Times New Roman" w:hAnsi="Garamond" w:cs="Times New Roman"/>
          <w:sz w:val="24"/>
          <w:szCs w:val="24"/>
        </w:rPr>
        <w:t xml:space="preserve">sources that send water towards the lake. </w:t>
      </w:r>
      <w:r w:rsidR="00E90F84">
        <w:rPr>
          <w:rFonts w:ascii="Garamond" w:eastAsia="Times New Roman" w:hAnsi="Garamond" w:cs="Times New Roman"/>
          <w:sz w:val="24"/>
          <w:szCs w:val="24"/>
        </w:rPr>
        <w:t xml:space="preserve">One </w:t>
      </w:r>
      <w:r w:rsidR="00D701F4">
        <w:rPr>
          <w:rFonts w:ascii="Garamond" w:eastAsia="Times New Roman" w:hAnsi="Garamond" w:cs="Times New Roman"/>
          <w:sz w:val="24"/>
          <w:szCs w:val="24"/>
        </w:rPr>
        <w:t xml:space="preserve">recommended </w:t>
      </w:r>
      <w:r w:rsidR="00381A9C">
        <w:rPr>
          <w:rFonts w:ascii="Garamond" w:eastAsia="Times New Roman" w:hAnsi="Garamond" w:cs="Times New Roman"/>
          <w:sz w:val="24"/>
          <w:szCs w:val="24"/>
        </w:rPr>
        <w:t xml:space="preserve">remediation strategy is to ask homeowners to redirect downspouts to </w:t>
      </w:r>
      <w:r w:rsidRPr="00A641F0">
        <w:rPr>
          <w:rFonts w:ascii="Garamond" w:eastAsia="Times New Roman" w:hAnsi="Garamond" w:cs="Times New Roman"/>
          <w:sz w:val="24"/>
          <w:szCs w:val="24"/>
        </w:rPr>
        <w:t xml:space="preserve">a buffer </w:t>
      </w:r>
      <w:r w:rsidR="00D701F4">
        <w:rPr>
          <w:rFonts w:ascii="Garamond" w:eastAsia="Times New Roman" w:hAnsi="Garamond" w:cs="Times New Roman"/>
          <w:sz w:val="24"/>
          <w:szCs w:val="24"/>
        </w:rPr>
        <w:t xml:space="preserve">away from the lake </w:t>
      </w:r>
      <w:r w:rsidRPr="00A641F0">
        <w:rPr>
          <w:rFonts w:ascii="Garamond" w:eastAsia="Times New Roman" w:hAnsi="Garamond" w:cs="Times New Roman"/>
          <w:sz w:val="24"/>
          <w:szCs w:val="24"/>
        </w:rPr>
        <w:t>(</w:t>
      </w:r>
      <w:r w:rsidRPr="00A641F0">
        <w:rPr>
          <w:rFonts w:ascii="Garamond" w:eastAsia="Times New Roman" w:hAnsi="Garamond" w:cs="Times New Roman"/>
          <w:color w:val="000000" w:themeColor="text1"/>
          <w:sz w:val="24"/>
          <w:szCs w:val="24"/>
        </w:rPr>
        <w:t>Shoreline Assessment</w:t>
      </w:r>
      <w:r w:rsidR="00561F1F">
        <w:rPr>
          <w:rFonts w:ascii="Garamond" w:eastAsia="Times New Roman" w:hAnsi="Garamond" w:cs="Times New Roman"/>
          <w:color w:val="000000" w:themeColor="text1"/>
          <w:sz w:val="24"/>
          <w:szCs w:val="24"/>
        </w:rPr>
        <w:t>,</w:t>
      </w:r>
      <w:r w:rsidRPr="00A641F0">
        <w:rPr>
          <w:rFonts w:ascii="Garamond" w:eastAsia="Times New Roman" w:hAnsi="Garamond" w:cs="Times New Roman"/>
          <w:color w:val="000000" w:themeColor="text1"/>
          <w:sz w:val="24"/>
          <w:szCs w:val="24"/>
        </w:rPr>
        <w:t xml:space="preserve"> </w:t>
      </w:r>
      <w:r w:rsidRPr="00A641F0">
        <w:rPr>
          <w:rFonts w:ascii="Garamond" w:eastAsia="Times New Roman" w:hAnsi="Garamond" w:cs="Times New Roman"/>
          <w:sz w:val="24"/>
          <w:szCs w:val="24"/>
        </w:rPr>
        <w:t xml:space="preserve">12). </w:t>
      </w:r>
    </w:p>
    <w:p w14:paraId="10D30D68" w14:textId="762A04ED" w:rsidR="00A641F0" w:rsidRPr="00A641F0" w:rsidRDefault="00883E9E" w:rsidP="00A641F0">
      <w:pPr>
        <w:rPr>
          <w:rFonts w:ascii="Garamond" w:eastAsia="Times New Roman" w:hAnsi="Garamond" w:cs="Times New Roman"/>
          <w:sz w:val="24"/>
          <w:szCs w:val="24"/>
        </w:rPr>
      </w:pPr>
      <w:r>
        <w:rPr>
          <w:rFonts w:ascii="Garamond" w:eastAsia="Times New Roman" w:hAnsi="Garamond" w:cs="Times New Roman"/>
          <w:sz w:val="24"/>
          <w:szCs w:val="24"/>
        </w:rPr>
        <w:t xml:space="preserve">The second </w:t>
      </w:r>
      <w:r w:rsidR="00A641F0" w:rsidRPr="00A641F0">
        <w:rPr>
          <w:rFonts w:ascii="Garamond" w:eastAsia="Times New Roman" w:hAnsi="Garamond" w:cs="Times New Roman"/>
          <w:sz w:val="24"/>
          <w:szCs w:val="24"/>
        </w:rPr>
        <w:t>lake</w:t>
      </w:r>
      <w:r w:rsidR="00E90F84">
        <w:rPr>
          <w:rFonts w:ascii="Garamond" w:eastAsia="Times New Roman" w:hAnsi="Garamond" w:cs="Times New Roman"/>
          <w:sz w:val="24"/>
          <w:szCs w:val="24"/>
        </w:rPr>
        <w:t>-</w:t>
      </w:r>
      <w:r w:rsidR="00A641F0" w:rsidRPr="00A641F0">
        <w:rPr>
          <w:rFonts w:ascii="Garamond" w:eastAsia="Times New Roman" w:hAnsi="Garamond" w:cs="Times New Roman"/>
          <w:sz w:val="24"/>
          <w:szCs w:val="24"/>
        </w:rPr>
        <w:t>use issue is the presence of invasive species</w:t>
      </w:r>
      <w:r>
        <w:rPr>
          <w:rFonts w:ascii="Garamond" w:eastAsia="Times New Roman" w:hAnsi="Garamond" w:cs="Times New Roman"/>
          <w:sz w:val="24"/>
          <w:szCs w:val="24"/>
        </w:rPr>
        <w:t xml:space="preserve">. There </w:t>
      </w:r>
      <w:r w:rsidR="00A641F0" w:rsidRPr="00A641F0">
        <w:rPr>
          <w:rFonts w:ascii="Garamond" w:eastAsia="Times New Roman" w:hAnsi="Garamond" w:cs="Times New Roman"/>
          <w:sz w:val="24"/>
          <w:szCs w:val="24"/>
        </w:rPr>
        <w:t>are 11 confirmed</w:t>
      </w:r>
      <w:r>
        <w:rPr>
          <w:rFonts w:ascii="Garamond" w:eastAsia="Times New Roman" w:hAnsi="Garamond" w:cs="Times New Roman"/>
          <w:sz w:val="24"/>
          <w:szCs w:val="24"/>
        </w:rPr>
        <w:t xml:space="preserve"> invasive species</w:t>
      </w:r>
      <w:r w:rsidR="00A641F0" w:rsidRPr="00A641F0">
        <w:rPr>
          <w:rFonts w:ascii="Garamond" w:eastAsia="Times New Roman" w:hAnsi="Garamond" w:cs="Times New Roman"/>
          <w:sz w:val="24"/>
          <w:szCs w:val="24"/>
        </w:rPr>
        <w:t xml:space="preserve"> in Shawano Lake. </w:t>
      </w:r>
      <w:r>
        <w:rPr>
          <w:rFonts w:ascii="Garamond" w:eastAsia="Times New Roman" w:hAnsi="Garamond" w:cs="Times New Roman"/>
          <w:sz w:val="24"/>
          <w:szCs w:val="24"/>
        </w:rPr>
        <w:t>I</w:t>
      </w:r>
      <w:r w:rsidR="00A641F0" w:rsidRPr="00A641F0">
        <w:rPr>
          <w:rFonts w:ascii="Garamond" w:eastAsia="Times New Roman" w:hAnsi="Garamond" w:cs="Times New Roman"/>
          <w:sz w:val="24"/>
          <w:szCs w:val="24"/>
        </w:rPr>
        <w:t>nvasive plants include Eurasian watermilfoil/</w:t>
      </w:r>
      <w:r w:rsidR="00561F1F">
        <w:rPr>
          <w:rFonts w:ascii="Garamond" w:eastAsia="Times New Roman" w:hAnsi="Garamond" w:cs="Times New Roman"/>
          <w:sz w:val="24"/>
          <w:szCs w:val="24"/>
        </w:rPr>
        <w:t>h</w:t>
      </w:r>
      <w:r w:rsidR="00A641F0" w:rsidRPr="00A641F0">
        <w:rPr>
          <w:rFonts w:ascii="Garamond" w:eastAsia="Times New Roman" w:hAnsi="Garamond" w:cs="Times New Roman"/>
          <w:sz w:val="24"/>
          <w:szCs w:val="24"/>
        </w:rPr>
        <w:t xml:space="preserve">ybrid milfoil, </w:t>
      </w:r>
      <w:r w:rsidR="00561F1F">
        <w:rPr>
          <w:rFonts w:ascii="Garamond" w:eastAsia="Times New Roman" w:hAnsi="Garamond" w:cs="Times New Roman"/>
          <w:sz w:val="24"/>
          <w:szCs w:val="24"/>
        </w:rPr>
        <w:t>p</w:t>
      </w:r>
      <w:r w:rsidR="00A641F0" w:rsidRPr="00A641F0">
        <w:rPr>
          <w:rFonts w:ascii="Garamond" w:eastAsia="Times New Roman" w:hAnsi="Garamond" w:cs="Times New Roman"/>
          <w:sz w:val="24"/>
          <w:szCs w:val="24"/>
        </w:rPr>
        <w:t xml:space="preserve">urple loosestrife, </w:t>
      </w:r>
      <w:r w:rsidR="00561F1F">
        <w:rPr>
          <w:rFonts w:ascii="Garamond" w:eastAsia="Times New Roman" w:hAnsi="Garamond" w:cs="Times New Roman"/>
          <w:sz w:val="24"/>
          <w:szCs w:val="24"/>
        </w:rPr>
        <w:t>c</w:t>
      </w:r>
      <w:r w:rsidR="00A641F0" w:rsidRPr="00A641F0">
        <w:rPr>
          <w:rFonts w:ascii="Garamond" w:eastAsia="Times New Roman" w:hAnsi="Garamond" w:cs="Times New Roman"/>
          <w:sz w:val="24"/>
          <w:szCs w:val="24"/>
        </w:rPr>
        <w:t xml:space="preserve">urly-leaf pondweed, </w:t>
      </w:r>
      <w:r w:rsidR="00561F1F">
        <w:rPr>
          <w:rFonts w:ascii="Garamond" w:eastAsia="Times New Roman" w:hAnsi="Garamond" w:cs="Times New Roman"/>
          <w:sz w:val="24"/>
          <w:szCs w:val="24"/>
        </w:rPr>
        <w:t>r</w:t>
      </w:r>
      <w:r w:rsidR="00A641F0" w:rsidRPr="00A641F0">
        <w:rPr>
          <w:rFonts w:ascii="Garamond" w:eastAsia="Times New Roman" w:hAnsi="Garamond" w:cs="Times New Roman"/>
          <w:sz w:val="24"/>
          <w:szCs w:val="24"/>
        </w:rPr>
        <w:t xml:space="preserve">eed canary grass, and </w:t>
      </w:r>
      <w:r w:rsidR="00561F1F">
        <w:rPr>
          <w:rFonts w:ascii="Garamond" w:eastAsia="Times New Roman" w:hAnsi="Garamond" w:cs="Times New Roman"/>
          <w:sz w:val="24"/>
          <w:szCs w:val="24"/>
        </w:rPr>
        <w:t>g</w:t>
      </w:r>
      <w:r w:rsidR="00A641F0" w:rsidRPr="00A641F0">
        <w:rPr>
          <w:rFonts w:ascii="Garamond" w:eastAsia="Times New Roman" w:hAnsi="Garamond" w:cs="Times New Roman"/>
          <w:sz w:val="24"/>
          <w:szCs w:val="24"/>
        </w:rPr>
        <w:t xml:space="preserve">iant reed. For invasive invertebrate species Shawano Lake has </w:t>
      </w:r>
      <w:r w:rsidR="00561F1F">
        <w:rPr>
          <w:rFonts w:ascii="Garamond" w:eastAsia="Times New Roman" w:hAnsi="Garamond" w:cs="Times New Roman"/>
          <w:sz w:val="24"/>
          <w:szCs w:val="24"/>
        </w:rPr>
        <w:t>z</w:t>
      </w:r>
      <w:r w:rsidR="00A641F0" w:rsidRPr="00A641F0">
        <w:rPr>
          <w:rFonts w:ascii="Garamond" w:eastAsia="Times New Roman" w:hAnsi="Garamond" w:cs="Times New Roman"/>
          <w:sz w:val="24"/>
          <w:szCs w:val="24"/>
        </w:rPr>
        <w:t>ebra mussel</w:t>
      </w:r>
      <w:r w:rsidR="00E90F84">
        <w:rPr>
          <w:rFonts w:ascii="Garamond" w:eastAsia="Times New Roman" w:hAnsi="Garamond" w:cs="Times New Roman"/>
          <w:sz w:val="24"/>
          <w:szCs w:val="24"/>
        </w:rPr>
        <w:t>s</w:t>
      </w:r>
      <w:r w:rsidR="00A641F0" w:rsidRPr="00A641F0">
        <w:rPr>
          <w:rFonts w:ascii="Garamond" w:eastAsia="Times New Roman" w:hAnsi="Garamond" w:cs="Times New Roman"/>
          <w:sz w:val="24"/>
          <w:szCs w:val="24"/>
        </w:rPr>
        <w:t xml:space="preserve">, </w:t>
      </w:r>
      <w:r w:rsidR="001D6B82">
        <w:rPr>
          <w:rFonts w:ascii="Garamond" w:eastAsia="Times New Roman" w:hAnsi="Garamond" w:cs="Times New Roman"/>
          <w:sz w:val="24"/>
          <w:szCs w:val="24"/>
        </w:rPr>
        <w:t>r</w:t>
      </w:r>
      <w:r w:rsidR="00A641F0" w:rsidRPr="00A641F0">
        <w:rPr>
          <w:rFonts w:ascii="Garamond" w:eastAsia="Times New Roman" w:hAnsi="Garamond" w:cs="Times New Roman"/>
          <w:sz w:val="24"/>
          <w:szCs w:val="24"/>
        </w:rPr>
        <w:t>usty crayfish, Chinese mystery snail</w:t>
      </w:r>
      <w:r w:rsidR="00E90F84">
        <w:rPr>
          <w:rFonts w:ascii="Garamond" w:eastAsia="Times New Roman" w:hAnsi="Garamond" w:cs="Times New Roman"/>
          <w:sz w:val="24"/>
          <w:szCs w:val="24"/>
        </w:rPr>
        <w:t>s</w:t>
      </w:r>
      <w:r w:rsidR="00A641F0" w:rsidRPr="00A641F0">
        <w:rPr>
          <w:rFonts w:ascii="Garamond" w:eastAsia="Times New Roman" w:hAnsi="Garamond" w:cs="Times New Roman"/>
          <w:sz w:val="24"/>
          <w:szCs w:val="24"/>
        </w:rPr>
        <w:t xml:space="preserve">, </w:t>
      </w:r>
      <w:r w:rsidR="001D6B82">
        <w:rPr>
          <w:rFonts w:ascii="Garamond" w:eastAsia="Times New Roman" w:hAnsi="Garamond" w:cs="Times New Roman"/>
          <w:sz w:val="24"/>
          <w:szCs w:val="24"/>
        </w:rPr>
        <w:t>b</w:t>
      </w:r>
      <w:r w:rsidR="00A641F0" w:rsidRPr="00A641F0">
        <w:rPr>
          <w:rFonts w:ascii="Garamond" w:eastAsia="Times New Roman" w:hAnsi="Garamond" w:cs="Times New Roman"/>
          <w:sz w:val="24"/>
          <w:szCs w:val="24"/>
        </w:rPr>
        <w:t>anded mystery snail</w:t>
      </w:r>
      <w:r w:rsidR="00E90F84">
        <w:rPr>
          <w:rFonts w:ascii="Garamond" w:eastAsia="Times New Roman" w:hAnsi="Garamond" w:cs="Times New Roman"/>
          <w:sz w:val="24"/>
          <w:szCs w:val="24"/>
        </w:rPr>
        <w:t>s</w:t>
      </w:r>
      <w:r w:rsidR="00A641F0" w:rsidRPr="00A641F0">
        <w:rPr>
          <w:rFonts w:ascii="Garamond" w:eastAsia="Times New Roman" w:hAnsi="Garamond" w:cs="Times New Roman"/>
          <w:sz w:val="24"/>
          <w:szCs w:val="24"/>
        </w:rPr>
        <w:t>, and faucet snail</w:t>
      </w:r>
      <w:r w:rsidR="00E90F84">
        <w:rPr>
          <w:rFonts w:ascii="Garamond" w:eastAsia="Times New Roman" w:hAnsi="Garamond" w:cs="Times New Roman"/>
          <w:sz w:val="24"/>
          <w:szCs w:val="24"/>
        </w:rPr>
        <w:t>s</w:t>
      </w:r>
      <w:r w:rsidR="00A641F0" w:rsidRPr="00A641F0">
        <w:rPr>
          <w:rFonts w:ascii="Garamond" w:eastAsia="Times New Roman" w:hAnsi="Garamond" w:cs="Times New Roman"/>
          <w:sz w:val="24"/>
          <w:szCs w:val="24"/>
        </w:rPr>
        <w:t xml:space="preserve">. Additionally, there is one invasive fish species, which is </w:t>
      </w:r>
      <w:r w:rsidR="001D6B82">
        <w:rPr>
          <w:rFonts w:ascii="Garamond" w:eastAsia="Times New Roman" w:hAnsi="Garamond" w:cs="Times New Roman"/>
          <w:sz w:val="24"/>
          <w:szCs w:val="24"/>
        </w:rPr>
        <w:t xml:space="preserve">the </w:t>
      </w:r>
      <w:r w:rsidR="00A641F0" w:rsidRPr="00A641F0">
        <w:rPr>
          <w:rFonts w:ascii="Garamond" w:eastAsia="Times New Roman" w:hAnsi="Garamond" w:cs="Times New Roman"/>
          <w:sz w:val="24"/>
          <w:szCs w:val="24"/>
        </w:rPr>
        <w:t>common carp (</w:t>
      </w:r>
      <w:r w:rsidR="00A641F0" w:rsidRPr="00A641F0">
        <w:rPr>
          <w:rFonts w:ascii="Garamond" w:eastAsia="Times New Roman" w:hAnsi="Garamond" w:cs="Times New Roman"/>
          <w:color w:val="000000" w:themeColor="text1"/>
          <w:sz w:val="24"/>
          <w:szCs w:val="24"/>
        </w:rPr>
        <w:t>Heath et al.</w:t>
      </w:r>
      <w:r w:rsidR="001D6B82">
        <w:rPr>
          <w:rFonts w:ascii="Garamond" w:eastAsia="Times New Roman" w:hAnsi="Garamond" w:cs="Times New Roman"/>
          <w:color w:val="000000" w:themeColor="text1"/>
          <w:sz w:val="24"/>
          <w:szCs w:val="24"/>
        </w:rPr>
        <w:t>,</w:t>
      </w:r>
      <w:r w:rsidR="00A641F0" w:rsidRPr="00A641F0">
        <w:rPr>
          <w:rFonts w:ascii="Garamond" w:eastAsia="Times New Roman" w:hAnsi="Garamond" w:cs="Times New Roman"/>
          <w:sz w:val="24"/>
          <w:szCs w:val="24"/>
        </w:rPr>
        <w:t xml:space="preserve"> 87). </w:t>
      </w:r>
      <w:r w:rsidR="00D701F4">
        <w:rPr>
          <w:rFonts w:ascii="Garamond" w:eastAsia="Times New Roman" w:hAnsi="Garamond" w:cs="Times New Roman"/>
          <w:sz w:val="24"/>
          <w:szCs w:val="24"/>
        </w:rPr>
        <w:t xml:space="preserve">These plant and animal species can negatively affect lake navigation, swimming, and fishing. </w:t>
      </w:r>
      <w:r w:rsidR="00A641F0" w:rsidRPr="00A641F0">
        <w:rPr>
          <w:rFonts w:ascii="Garamond" w:eastAsia="Times New Roman" w:hAnsi="Garamond" w:cs="Times New Roman"/>
          <w:sz w:val="24"/>
          <w:szCs w:val="24"/>
        </w:rPr>
        <w:t xml:space="preserve">There </w:t>
      </w:r>
      <w:r w:rsidR="001D6B82">
        <w:rPr>
          <w:rFonts w:ascii="Garamond" w:eastAsia="Times New Roman" w:hAnsi="Garamond" w:cs="Times New Roman"/>
          <w:sz w:val="24"/>
          <w:szCs w:val="24"/>
        </w:rPr>
        <w:t xml:space="preserve">are </w:t>
      </w:r>
      <w:r w:rsidR="00A641F0" w:rsidRPr="00A641F0">
        <w:rPr>
          <w:rFonts w:ascii="Garamond" w:eastAsia="Times New Roman" w:hAnsi="Garamond" w:cs="Times New Roman"/>
          <w:sz w:val="24"/>
          <w:szCs w:val="24"/>
        </w:rPr>
        <w:t xml:space="preserve">plans to combat </w:t>
      </w:r>
      <w:r w:rsidR="00D701F4">
        <w:rPr>
          <w:rFonts w:ascii="Garamond" w:eastAsia="Times New Roman" w:hAnsi="Garamond" w:cs="Times New Roman"/>
          <w:sz w:val="24"/>
          <w:szCs w:val="24"/>
        </w:rPr>
        <w:t xml:space="preserve">some </w:t>
      </w:r>
      <w:r w:rsidR="00A641F0" w:rsidRPr="00A641F0">
        <w:rPr>
          <w:rFonts w:ascii="Garamond" w:eastAsia="Times New Roman" w:hAnsi="Garamond" w:cs="Times New Roman"/>
          <w:sz w:val="24"/>
          <w:szCs w:val="24"/>
        </w:rPr>
        <w:t>of the invasive species</w:t>
      </w:r>
      <w:r w:rsidR="008A3E5D">
        <w:rPr>
          <w:rFonts w:ascii="Garamond" w:eastAsia="Times New Roman" w:hAnsi="Garamond" w:cs="Times New Roman"/>
          <w:sz w:val="24"/>
          <w:szCs w:val="24"/>
        </w:rPr>
        <w:t>; see the</w:t>
      </w:r>
      <w:r w:rsidR="00A641F0" w:rsidRPr="00A641F0">
        <w:rPr>
          <w:rFonts w:ascii="Garamond" w:eastAsia="Times New Roman" w:hAnsi="Garamond" w:cs="Times New Roman"/>
          <w:sz w:val="24"/>
          <w:szCs w:val="24"/>
        </w:rPr>
        <w:t xml:space="preserve"> Shawano County Invasive Species Strategic Management Plan (SCISSMP)</w:t>
      </w:r>
      <w:r w:rsidR="008A3E5D">
        <w:rPr>
          <w:rFonts w:ascii="Garamond" w:eastAsia="Times New Roman" w:hAnsi="Garamond" w:cs="Times New Roman"/>
          <w:sz w:val="24"/>
          <w:szCs w:val="24"/>
        </w:rPr>
        <w:t xml:space="preserve"> that includes</w:t>
      </w:r>
      <w:r>
        <w:rPr>
          <w:rFonts w:ascii="Garamond" w:eastAsia="Times New Roman" w:hAnsi="Garamond" w:cs="Times New Roman"/>
          <w:sz w:val="24"/>
          <w:szCs w:val="24"/>
        </w:rPr>
        <w:t xml:space="preserve"> options for</w:t>
      </w:r>
      <w:r w:rsidR="008A3E5D">
        <w:rPr>
          <w:rFonts w:ascii="Garamond" w:eastAsia="Times New Roman" w:hAnsi="Garamond" w:cs="Times New Roman"/>
          <w:sz w:val="24"/>
          <w:szCs w:val="24"/>
        </w:rPr>
        <w:t xml:space="preserve"> </w:t>
      </w:r>
      <w:r w:rsidR="00A641F0" w:rsidRPr="00A641F0">
        <w:rPr>
          <w:rFonts w:ascii="Garamond" w:eastAsia="Times New Roman" w:hAnsi="Garamond" w:cs="Times New Roman"/>
          <w:sz w:val="24"/>
          <w:szCs w:val="24"/>
        </w:rPr>
        <w:t xml:space="preserve">chemical, physical and biological control projects (Bartsch). </w:t>
      </w:r>
    </w:p>
    <w:p w14:paraId="45CC7CD3" w14:textId="27F23B73" w:rsidR="00DA3231" w:rsidRPr="00A641F0" w:rsidRDefault="00A641F0" w:rsidP="00DA3231">
      <w:pPr>
        <w:rPr>
          <w:rFonts w:ascii="Garamond" w:eastAsia="Times New Roman" w:hAnsi="Garamond" w:cs="Times New Roman"/>
          <w:sz w:val="24"/>
          <w:szCs w:val="24"/>
        </w:rPr>
      </w:pPr>
      <w:r w:rsidRPr="00A641F0">
        <w:rPr>
          <w:rFonts w:ascii="Garamond" w:eastAsia="Times New Roman" w:hAnsi="Garamond" w:cs="Times New Roman"/>
          <w:sz w:val="24"/>
          <w:szCs w:val="24"/>
        </w:rPr>
        <w:t xml:space="preserve">Shawano Lake </w:t>
      </w:r>
      <w:r w:rsidR="001D6B82">
        <w:rPr>
          <w:rFonts w:ascii="Garamond" w:eastAsia="Times New Roman" w:hAnsi="Garamond" w:cs="Times New Roman"/>
          <w:sz w:val="24"/>
          <w:szCs w:val="24"/>
        </w:rPr>
        <w:t xml:space="preserve">hosts </w:t>
      </w:r>
      <w:r w:rsidRPr="00A641F0">
        <w:rPr>
          <w:rFonts w:ascii="Garamond" w:eastAsia="Times New Roman" w:hAnsi="Garamond" w:cs="Times New Roman"/>
          <w:sz w:val="24"/>
          <w:szCs w:val="24"/>
        </w:rPr>
        <w:t xml:space="preserve">vast range of tourism and recreational activities throughout the year. The </w:t>
      </w:r>
      <w:r w:rsidR="001D6B82">
        <w:rPr>
          <w:rFonts w:ascii="Garamond" w:eastAsia="Times New Roman" w:hAnsi="Garamond" w:cs="Times New Roman"/>
          <w:sz w:val="24"/>
          <w:szCs w:val="24"/>
        </w:rPr>
        <w:t>l</w:t>
      </w:r>
      <w:r w:rsidRPr="00A641F0">
        <w:rPr>
          <w:rFonts w:ascii="Garamond" w:eastAsia="Times New Roman" w:hAnsi="Garamond" w:cs="Times New Roman"/>
          <w:sz w:val="24"/>
          <w:szCs w:val="24"/>
        </w:rPr>
        <w:t xml:space="preserve">ake is </w:t>
      </w:r>
      <w:r w:rsidR="008A3E5D">
        <w:rPr>
          <w:rFonts w:ascii="Garamond" w:eastAsia="Times New Roman" w:hAnsi="Garamond" w:cs="Times New Roman"/>
          <w:sz w:val="24"/>
          <w:szCs w:val="24"/>
        </w:rPr>
        <w:t xml:space="preserve">highly </w:t>
      </w:r>
      <w:r w:rsidRPr="00A641F0">
        <w:rPr>
          <w:rFonts w:ascii="Garamond" w:eastAsia="Times New Roman" w:hAnsi="Garamond" w:cs="Times New Roman"/>
          <w:sz w:val="24"/>
          <w:szCs w:val="24"/>
        </w:rPr>
        <w:t>accessible with 8 public boat landings, 14 walk in locations</w:t>
      </w:r>
      <w:r w:rsidR="008A3E5D">
        <w:rPr>
          <w:rFonts w:ascii="Garamond" w:eastAsia="Times New Roman" w:hAnsi="Garamond" w:cs="Times New Roman"/>
          <w:sz w:val="24"/>
          <w:szCs w:val="24"/>
        </w:rPr>
        <w:t>,</w:t>
      </w:r>
      <w:r w:rsidRPr="00A641F0">
        <w:rPr>
          <w:rFonts w:ascii="Garamond" w:eastAsia="Times New Roman" w:hAnsi="Garamond" w:cs="Times New Roman"/>
          <w:sz w:val="24"/>
          <w:szCs w:val="24"/>
        </w:rPr>
        <w:t xml:space="preserve"> and </w:t>
      </w:r>
      <w:r w:rsidR="001D6B82">
        <w:rPr>
          <w:rFonts w:ascii="Garamond" w:eastAsia="Times New Roman" w:hAnsi="Garamond" w:cs="Times New Roman"/>
          <w:sz w:val="24"/>
          <w:szCs w:val="24"/>
        </w:rPr>
        <w:t xml:space="preserve">more than 250 parking </w:t>
      </w:r>
      <w:r w:rsidRPr="00A641F0">
        <w:rPr>
          <w:rFonts w:ascii="Garamond" w:eastAsia="Times New Roman" w:hAnsi="Garamond" w:cs="Times New Roman"/>
          <w:sz w:val="24"/>
          <w:szCs w:val="24"/>
        </w:rPr>
        <w:t>spaces for</w:t>
      </w:r>
      <w:r w:rsidR="00E90F84">
        <w:rPr>
          <w:rFonts w:ascii="Garamond" w:eastAsia="Times New Roman" w:hAnsi="Garamond" w:cs="Times New Roman"/>
          <w:sz w:val="24"/>
          <w:szCs w:val="24"/>
        </w:rPr>
        <w:t xml:space="preserve"> boat</w:t>
      </w:r>
      <w:r w:rsidRPr="00A641F0">
        <w:rPr>
          <w:rFonts w:ascii="Garamond" w:eastAsia="Times New Roman" w:hAnsi="Garamond" w:cs="Times New Roman"/>
          <w:sz w:val="24"/>
          <w:szCs w:val="24"/>
        </w:rPr>
        <w:t xml:space="preserve"> trailers (</w:t>
      </w:r>
      <w:r w:rsidRPr="00A641F0">
        <w:rPr>
          <w:rFonts w:ascii="Garamond" w:eastAsia="Times New Roman" w:hAnsi="Garamond" w:cs="Times New Roman"/>
          <w:color w:val="000000" w:themeColor="text1"/>
          <w:sz w:val="24"/>
          <w:szCs w:val="24"/>
        </w:rPr>
        <w:t>Heath et al.</w:t>
      </w:r>
      <w:r w:rsidR="001D6B82">
        <w:rPr>
          <w:rFonts w:ascii="Garamond" w:eastAsia="Times New Roman" w:hAnsi="Garamond" w:cs="Times New Roman"/>
          <w:color w:val="000000" w:themeColor="text1"/>
          <w:sz w:val="24"/>
          <w:szCs w:val="24"/>
        </w:rPr>
        <w:t>,</w:t>
      </w:r>
      <w:r w:rsidRPr="00A641F0">
        <w:rPr>
          <w:rFonts w:ascii="Garamond" w:eastAsia="Times New Roman" w:hAnsi="Garamond" w:cs="Times New Roman"/>
          <w:color w:val="000000" w:themeColor="text1"/>
          <w:sz w:val="24"/>
          <w:szCs w:val="24"/>
        </w:rPr>
        <w:t xml:space="preserve"> </w:t>
      </w:r>
      <w:r w:rsidRPr="00A641F0">
        <w:rPr>
          <w:rFonts w:ascii="Garamond" w:eastAsia="Times New Roman" w:hAnsi="Garamond" w:cs="Times New Roman"/>
          <w:sz w:val="24"/>
          <w:szCs w:val="24"/>
        </w:rPr>
        <w:t>6). There are also 3 public lands/parks within 1000 f</w:t>
      </w:r>
      <w:r w:rsidR="001D6B82">
        <w:rPr>
          <w:rFonts w:ascii="Garamond" w:eastAsia="Times New Roman" w:hAnsi="Garamond" w:cs="Times New Roman"/>
          <w:sz w:val="24"/>
          <w:szCs w:val="24"/>
        </w:rPr>
        <w:t>eet</w:t>
      </w:r>
      <w:r w:rsidRPr="00A641F0">
        <w:rPr>
          <w:rFonts w:ascii="Garamond" w:eastAsia="Times New Roman" w:hAnsi="Garamond" w:cs="Times New Roman"/>
          <w:sz w:val="24"/>
          <w:szCs w:val="24"/>
        </w:rPr>
        <w:t xml:space="preserve"> of the </w:t>
      </w:r>
      <w:r w:rsidR="001D6B82">
        <w:rPr>
          <w:rFonts w:ascii="Garamond" w:eastAsia="Times New Roman" w:hAnsi="Garamond" w:cs="Times New Roman"/>
          <w:sz w:val="24"/>
          <w:szCs w:val="24"/>
        </w:rPr>
        <w:t>l</w:t>
      </w:r>
      <w:r w:rsidRPr="00A641F0">
        <w:rPr>
          <w:rFonts w:ascii="Garamond" w:eastAsia="Times New Roman" w:hAnsi="Garamond" w:cs="Times New Roman"/>
          <w:sz w:val="24"/>
          <w:szCs w:val="24"/>
        </w:rPr>
        <w:t xml:space="preserve">ake and </w:t>
      </w:r>
      <w:r w:rsidR="001D6B82">
        <w:rPr>
          <w:rFonts w:ascii="Garamond" w:eastAsia="Times New Roman" w:hAnsi="Garamond" w:cs="Times New Roman"/>
          <w:sz w:val="24"/>
          <w:szCs w:val="24"/>
        </w:rPr>
        <w:t>one</w:t>
      </w:r>
      <w:r w:rsidRPr="00A641F0">
        <w:rPr>
          <w:rFonts w:ascii="Garamond" w:eastAsia="Times New Roman" w:hAnsi="Garamond" w:cs="Times New Roman"/>
          <w:sz w:val="24"/>
          <w:szCs w:val="24"/>
        </w:rPr>
        <w:t xml:space="preserve"> public beach. Residents </w:t>
      </w:r>
      <w:r w:rsidR="00E90F84">
        <w:rPr>
          <w:rFonts w:ascii="Garamond" w:eastAsia="Times New Roman" w:hAnsi="Garamond" w:cs="Times New Roman"/>
          <w:sz w:val="24"/>
          <w:szCs w:val="24"/>
        </w:rPr>
        <w:t xml:space="preserve">and </w:t>
      </w:r>
      <w:r w:rsidRPr="00A641F0">
        <w:rPr>
          <w:rFonts w:ascii="Garamond" w:eastAsia="Times New Roman" w:hAnsi="Garamond" w:cs="Times New Roman"/>
          <w:sz w:val="24"/>
          <w:szCs w:val="24"/>
        </w:rPr>
        <w:t>visitors take part in many activities</w:t>
      </w:r>
      <w:r w:rsidR="001D6B82">
        <w:rPr>
          <w:rFonts w:ascii="Garamond" w:eastAsia="Times New Roman" w:hAnsi="Garamond" w:cs="Times New Roman"/>
          <w:sz w:val="24"/>
          <w:szCs w:val="24"/>
        </w:rPr>
        <w:t>, including</w:t>
      </w:r>
      <w:r w:rsidRPr="00A641F0">
        <w:rPr>
          <w:rFonts w:ascii="Garamond" w:eastAsia="Times New Roman" w:hAnsi="Garamond" w:cs="Times New Roman"/>
          <w:sz w:val="24"/>
          <w:szCs w:val="24"/>
        </w:rPr>
        <w:t xml:space="preserve"> boating, fishing</w:t>
      </w:r>
      <w:r w:rsidR="00E90F84">
        <w:rPr>
          <w:rFonts w:ascii="Garamond" w:eastAsia="Times New Roman" w:hAnsi="Garamond" w:cs="Times New Roman"/>
          <w:sz w:val="24"/>
          <w:szCs w:val="24"/>
        </w:rPr>
        <w:t>,</w:t>
      </w:r>
      <w:r w:rsidRPr="00A641F0">
        <w:rPr>
          <w:rFonts w:ascii="Garamond" w:eastAsia="Times New Roman" w:hAnsi="Garamond" w:cs="Times New Roman"/>
          <w:sz w:val="24"/>
          <w:szCs w:val="24"/>
        </w:rPr>
        <w:t xml:space="preserve"> and camping. </w:t>
      </w:r>
      <w:r w:rsidR="00DA3231">
        <w:rPr>
          <w:rFonts w:ascii="Garamond" w:eastAsia="Times New Roman" w:hAnsi="Garamond" w:cs="Times New Roman"/>
          <w:sz w:val="24"/>
          <w:szCs w:val="24"/>
        </w:rPr>
        <w:t>In particular, t</w:t>
      </w:r>
      <w:r w:rsidR="00DA3231" w:rsidRPr="00A641F0">
        <w:rPr>
          <w:rFonts w:ascii="Garamond" w:eastAsia="Times New Roman" w:hAnsi="Garamond" w:cs="Times New Roman"/>
          <w:sz w:val="24"/>
          <w:szCs w:val="24"/>
        </w:rPr>
        <w:t xml:space="preserve">he </w:t>
      </w:r>
      <w:r w:rsidR="00DA3231">
        <w:rPr>
          <w:rFonts w:ascii="Garamond" w:eastAsia="Times New Roman" w:hAnsi="Garamond" w:cs="Times New Roman"/>
          <w:sz w:val="24"/>
          <w:szCs w:val="24"/>
        </w:rPr>
        <w:t>l</w:t>
      </w:r>
      <w:r w:rsidR="00DA3231" w:rsidRPr="00A641F0">
        <w:rPr>
          <w:rFonts w:ascii="Garamond" w:eastAsia="Times New Roman" w:hAnsi="Garamond" w:cs="Times New Roman"/>
          <w:sz w:val="24"/>
          <w:szCs w:val="24"/>
        </w:rPr>
        <w:t>ake sees a lot of</w:t>
      </w:r>
      <w:r w:rsidR="00DA3231">
        <w:rPr>
          <w:rFonts w:ascii="Garamond" w:eastAsia="Times New Roman" w:hAnsi="Garamond" w:cs="Times New Roman"/>
          <w:sz w:val="24"/>
          <w:szCs w:val="24"/>
        </w:rPr>
        <w:t xml:space="preserve"> recreational</w:t>
      </w:r>
      <w:r w:rsidR="00DA3231" w:rsidRPr="00A641F0">
        <w:rPr>
          <w:rFonts w:ascii="Garamond" w:eastAsia="Times New Roman" w:hAnsi="Garamond" w:cs="Times New Roman"/>
          <w:sz w:val="24"/>
          <w:szCs w:val="24"/>
        </w:rPr>
        <w:t xml:space="preserve"> fishing activity</w:t>
      </w:r>
      <w:r w:rsidR="008A3E5D">
        <w:rPr>
          <w:rFonts w:ascii="Garamond" w:eastAsia="Times New Roman" w:hAnsi="Garamond" w:cs="Times New Roman"/>
          <w:sz w:val="24"/>
          <w:szCs w:val="24"/>
        </w:rPr>
        <w:t>, with t</w:t>
      </w:r>
      <w:r w:rsidR="00DA3231" w:rsidRPr="00A641F0">
        <w:rPr>
          <w:rFonts w:ascii="Garamond" w:eastAsia="Times New Roman" w:hAnsi="Garamond" w:cs="Times New Roman"/>
          <w:sz w:val="24"/>
          <w:szCs w:val="24"/>
        </w:rPr>
        <w:t xml:space="preserve">ournaments </w:t>
      </w:r>
      <w:r w:rsidR="00DA3231">
        <w:rPr>
          <w:rFonts w:ascii="Garamond" w:eastAsia="Times New Roman" w:hAnsi="Garamond" w:cs="Times New Roman"/>
          <w:sz w:val="24"/>
          <w:szCs w:val="24"/>
        </w:rPr>
        <w:t xml:space="preserve">hosted </w:t>
      </w:r>
      <w:r w:rsidR="00E90F84">
        <w:rPr>
          <w:rFonts w:ascii="Garamond" w:eastAsia="Times New Roman" w:hAnsi="Garamond" w:cs="Times New Roman"/>
          <w:sz w:val="24"/>
          <w:szCs w:val="24"/>
        </w:rPr>
        <w:t xml:space="preserve">both </w:t>
      </w:r>
      <w:r w:rsidR="00DA3231" w:rsidRPr="00A641F0">
        <w:rPr>
          <w:rFonts w:ascii="Garamond" w:eastAsia="Times New Roman" w:hAnsi="Garamond" w:cs="Times New Roman"/>
          <w:sz w:val="24"/>
          <w:szCs w:val="24"/>
        </w:rPr>
        <w:t>during the regular and ice fishing seasons (</w:t>
      </w:r>
      <w:r w:rsidR="00DA3231" w:rsidRPr="00A641F0">
        <w:rPr>
          <w:rFonts w:ascii="Garamond" w:eastAsia="Times New Roman" w:hAnsi="Garamond" w:cs="Times New Roman"/>
          <w:color w:val="000000" w:themeColor="text1"/>
          <w:sz w:val="24"/>
          <w:szCs w:val="24"/>
        </w:rPr>
        <w:t>Heath et al.</w:t>
      </w:r>
      <w:r w:rsidR="00DA3231">
        <w:rPr>
          <w:rFonts w:ascii="Garamond" w:eastAsia="Times New Roman" w:hAnsi="Garamond" w:cs="Times New Roman"/>
          <w:color w:val="000000" w:themeColor="text1"/>
          <w:sz w:val="24"/>
          <w:szCs w:val="24"/>
        </w:rPr>
        <w:t>,</w:t>
      </w:r>
      <w:r w:rsidR="00DA3231" w:rsidRPr="00A641F0">
        <w:rPr>
          <w:rFonts w:ascii="Garamond" w:eastAsia="Times New Roman" w:hAnsi="Garamond" w:cs="Times New Roman"/>
          <w:sz w:val="24"/>
          <w:szCs w:val="24"/>
        </w:rPr>
        <w:t xml:space="preserve"> 6). </w:t>
      </w:r>
    </w:p>
    <w:p w14:paraId="0BB6076E" w14:textId="251F4E15" w:rsidR="00A641F0" w:rsidRDefault="00A641F0" w:rsidP="001D6B82">
      <w:pPr>
        <w:rPr>
          <w:rFonts w:ascii="Garamond" w:eastAsia="Times New Roman" w:hAnsi="Garamond" w:cs="Times New Roman"/>
          <w:sz w:val="24"/>
          <w:szCs w:val="24"/>
        </w:rPr>
      </w:pPr>
      <w:r w:rsidRPr="00A641F0">
        <w:rPr>
          <w:rFonts w:ascii="Garamond" w:eastAsia="Times New Roman" w:hAnsi="Garamond" w:cs="Times New Roman"/>
          <w:sz w:val="24"/>
          <w:szCs w:val="24"/>
        </w:rPr>
        <w:t xml:space="preserve">There are several options for </w:t>
      </w:r>
      <w:r w:rsidR="001D6B82">
        <w:rPr>
          <w:rFonts w:ascii="Garamond" w:eastAsia="Times New Roman" w:hAnsi="Garamond" w:cs="Times New Roman"/>
          <w:sz w:val="24"/>
          <w:szCs w:val="24"/>
        </w:rPr>
        <w:t xml:space="preserve">accommodation </w:t>
      </w:r>
      <w:r w:rsidRPr="00A641F0">
        <w:rPr>
          <w:rFonts w:ascii="Garamond" w:eastAsia="Times New Roman" w:hAnsi="Garamond" w:cs="Times New Roman"/>
          <w:sz w:val="24"/>
          <w:szCs w:val="24"/>
        </w:rPr>
        <w:t>near Shawano Lake</w:t>
      </w:r>
      <w:r w:rsidR="00E2300F">
        <w:rPr>
          <w:rFonts w:ascii="Garamond" w:eastAsia="Times New Roman" w:hAnsi="Garamond" w:cs="Times New Roman"/>
          <w:sz w:val="24"/>
          <w:szCs w:val="24"/>
        </w:rPr>
        <w:t>. These i</w:t>
      </w:r>
      <w:r w:rsidR="008A3E5D">
        <w:rPr>
          <w:rFonts w:ascii="Garamond" w:eastAsia="Times New Roman" w:hAnsi="Garamond" w:cs="Times New Roman"/>
          <w:sz w:val="24"/>
          <w:szCs w:val="24"/>
        </w:rPr>
        <w:t>nclud</w:t>
      </w:r>
      <w:r w:rsidR="00E2300F">
        <w:rPr>
          <w:rFonts w:ascii="Garamond" w:eastAsia="Times New Roman" w:hAnsi="Garamond" w:cs="Times New Roman"/>
          <w:sz w:val="24"/>
          <w:szCs w:val="24"/>
        </w:rPr>
        <w:t>e</w:t>
      </w:r>
      <w:r w:rsidRPr="00A641F0">
        <w:rPr>
          <w:rFonts w:ascii="Garamond" w:eastAsia="Times New Roman" w:hAnsi="Garamond" w:cs="Times New Roman"/>
          <w:sz w:val="24"/>
          <w:szCs w:val="24"/>
        </w:rPr>
        <w:t xml:space="preserve"> 5 campgrounds and 19 resorts/rental businesses</w:t>
      </w:r>
      <w:r w:rsidR="001D6B82">
        <w:rPr>
          <w:rFonts w:ascii="Garamond" w:eastAsia="Times New Roman" w:hAnsi="Garamond" w:cs="Times New Roman"/>
          <w:sz w:val="24"/>
          <w:szCs w:val="24"/>
        </w:rPr>
        <w:t xml:space="preserve"> in proximity to the lake</w:t>
      </w:r>
      <w:r w:rsidRPr="00A641F0">
        <w:rPr>
          <w:rFonts w:ascii="Garamond" w:eastAsia="Times New Roman" w:hAnsi="Garamond" w:cs="Times New Roman"/>
          <w:sz w:val="24"/>
          <w:szCs w:val="24"/>
        </w:rPr>
        <w:t xml:space="preserve"> (</w:t>
      </w:r>
      <w:r w:rsidRPr="00A641F0">
        <w:rPr>
          <w:rFonts w:ascii="Garamond" w:eastAsia="Times New Roman" w:hAnsi="Garamond" w:cs="Times New Roman"/>
          <w:color w:val="000000" w:themeColor="text1"/>
          <w:sz w:val="24"/>
          <w:szCs w:val="24"/>
        </w:rPr>
        <w:t>Heath et al.</w:t>
      </w:r>
      <w:r w:rsidRPr="00A641F0">
        <w:rPr>
          <w:rFonts w:ascii="Garamond" w:eastAsia="Times New Roman" w:hAnsi="Garamond" w:cs="Times New Roman"/>
          <w:sz w:val="24"/>
          <w:szCs w:val="24"/>
        </w:rPr>
        <w:t xml:space="preserve"> 6). </w:t>
      </w:r>
      <w:r w:rsidR="001D6B82">
        <w:rPr>
          <w:rFonts w:ascii="Garamond" w:eastAsia="Times New Roman" w:hAnsi="Garamond" w:cs="Times New Roman"/>
          <w:sz w:val="24"/>
          <w:szCs w:val="24"/>
        </w:rPr>
        <w:t xml:space="preserve">Surrounding </w:t>
      </w:r>
      <w:r w:rsidR="001D6B82" w:rsidRPr="00A641F0">
        <w:rPr>
          <w:rFonts w:ascii="Garamond" w:eastAsia="Times New Roman" w:hAnsi="Garamond" w:cs="Times New Roman"/>
          <w:sz w:val="24"/>
          <w:szCs w:val="24"/>
        </w:rPr>
        <w:t xml:space="preserve">Shawano Lake </w:t>
      </w:r>
      <w:r w:rsidR="001D6B82" w:rsidRPr="00A641F0">
        <w:rPr>
          <w:rFonts w:ascii="Garamond" w:eastAsia="Times New Roman" w:hAnsi="Garamond" w:cs="Times New Roman"/>
          <w:sz w:val="24"/>
          <w:szCs w:val="24"/>
        </w:rPr>
        <w:lastRenderedPageBreak/>
        <w:t xml:space="preserve">are </w:t>
      </w:r>
      <w:r w:rsidR="001D6B82">
        <w:rPr>
          <w:rFonts w:ascii="Garamond" w:eastAsia="Times New Roman" w:hAnsi="Garamond" w:cs="Times New Roman"/>
          <w:sz w:val="24"/>
          <w:szCs w:val="24"/>
        </w:rPr>
        <w:t xml:space="preserve">also </w:t>
      </w:r>
      <w:r w:rsidR="001D6B82" w:rsidRPr="00A641F0">
        <w:rPr>
          <w:rFonts w:ascii="Garamond" w:eastAsia="Times New Roman" w:hAnsi="Garamond" w:cs="Times New Roman"/>
          <w:sz w:val="24"/>
          <w:szCs w:val="24"/>
        </w:rPr>
        <w:t>numerous restaurants and bars. Some of the most popular establishments include Brother’s Pub and Classic’s Restaurant &amp; Lounge</w:t>
      </w:r>
      <w:r w:rsidR="00296BEA">
        <w:rPr>
          <w:rFonts w:ascii="Garamond" w:eastAsia="Times New Roman" w:hAnsi="Garamond" w:cs="Times New Roman"/>
          <w:sz w:val="24"/>
          <w:szCs w:val="24"/>
        </w:rPr>
        <w:t xml:space="preserve"> (see Figure 1).</w:t>
      </w:r>
    </w:p>
    <w:p w14:paraId="3F16EBDA" w14:textId="77777777" w:rsidR="00296BEA" w:rsidRDefault="00296BEA" w:rsidP="001D6B82">
      <w:pPr>
        <w:rPr>
          <w:rFonts w:ascii="Garamond" w:eastAsia="Times New Roman" w:hAnsi="Garamond" w:cs="Times New Roman"/>
          <w:sz w:val="24"/>
          <w:szCs w:val="24"/>
        </w:rPr>
      </w:pPr>
    </w:p>
    <w:p w14:paraId="40366137" w14:textId="21D17E62" w:rsidR="00296BEA" w:rsidRPr="00296BEA" w:rsidRDefault="00296BEA" w:rsidP="001D6B82">
      <w:pPr>
        <w:rPr>
          <w:rFonts w:ascii="Garamond" w:eastAsia="Times New Roman" w:hAnsi="Garamond" w:cs="Times New Roman"/>
          <w:b/>
          <w:bCs/>
          <w:sz w:val="24"/>
          <w:szCs w:val="24"/>
        </w:rPr>
      </w:pPr>
      <w:r w:rsidRPr="00296BEA">
        <w:rPr>
          <w:rFonts w:ascii="Garamond" w:eastAsia="Times New Roman" w:hAnsi="Garamond" w:cs="Times New Roman"/>
          <w:b/>
          <w:bCs/>
          <w:sz w:val="24"/>
          <w:szCs w:val="24"/>
        </w:rPr>
        <w:t>Figure 1. Map of Recreational Amenities on Shawano Lake</w:t>
      </w:r>
    </w:p>
    <w:p w14:paraId="70A32F27" w14:textId="4275BB57" w:rsidR="00296BEA" w:rsidRDefault="00296BEA" w:rsidP="001D6B82">
      <w:pPr>
        <w:rPr>
          <w:rFonts w:ascii="Garamond" w:eastAsia="Times New Roman" w:hAnsi="Garamond" w:cs="Times New Roman"/>
          <w:sz w:val="24"/>
          <w:szCs w:val="24"/>
        </w:rPr>
      </w:pPr>
      <w:r w:rsidRPr="00A641F0">
        <w:rPr>
          <w:rFonts w:ascii="Garamond" w:hAnsi="Garamond"/>
          <w:noProof/>
        </w:rPr>
        <w:drawing>
          <wp:inline distT="0" distB="0" distL="0" distR="0" wp14:anchorId="51FE82FB" wp14:editId="2BF3C913">
            <wp:extent cx="4572000" cy="2762250"/>
            <wp:effectExtent l="0" t="0" r="0" b="0"/>
            <wp:docPr id="1880072805" name="Picture 1880072805"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072805" name="Picture 1880072805" descr="Map&#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2762250"/>
                    </a:xfrm>
                    <a:prstGeom prst="rect">
                      <a:avLst/>
                    </a:prstGeom>
                  </pic:spPr>
                </pic:pic>
              </a:graphicData>
            </a:graphic>
          </wp:inline>
        </w:drawing>
      </w:r>
    </w:p>
    <w:p w14:paraId="338F3E9C" w14:textId="77777777" w:rsidR="00296BEA" w:rsidRPr="00A641F0" w:rsidRDefault="00296BEA" w:rsidP="001D6B82">
      <w:pPr>
        <w:rPr>
          <w:rFonts w:ascii="Garamond" w:eastAsia="Times New Roman" w:hAnsi="Garamond" w:cs="Times New Roman"/>
          <w:sz w:val="24"/>
          <w:szCs w:val="24"/>
        </w:rPr>
      </w:pPr>
    </w:p>
    <w:p w14:paraId="6147C6B9" w14:textId="598E6C57" w:rsidR="00A641F0" w:rsidRPr="00A641F0" w:rsidRDefault="00A641F0" w:rsidP="00DA3231">
      <w:pPr>
        <w:rPr>
          <w:rFonts w:ascii="Garamond" w:eastAsia="Times New Roman" w:hAnsi="Garamond" w:cs="Times New Roman"/>
          <w:sz w:val="24"/>
          <w:szCs w:val="24"/>
        </w:rPr>
      </w:pPr>
      <w:r w:rsidRPr="00A641F0">
        <w:rPr>
          <w:rFonts w:ascii="Garamond" w:eastAsia="Times New Roman" w:hAnsi="Garamond" w:cs="Times New Roman"/>
          <w:sz w:val="24"/>
          <w:szCs w:val="24"/>
        </w:rPr>
        <w:t xml:space="preserve">In recent years, the water level of Shawano Lake has been a concern for local parties. In May 2021, </w:t>
      </w:r>
      <w:proofErr w:type="gramStart"/>
      <w:r w:rsidRPr="00A641F0">
        <w:rPr>
          <w:rFonts w:ascii="Garamond" w:eastAsia="Times New Roman" w:hAnsi="Garamond" w:cs="Times New Roman"/>
          <w:sz w:val="24"/>
          <w:szCs w:val="24"/>
        </w:rPr>
        <w:t>North Eastern</w:t>
      </w:r>
      <w:proofErr w:type="gramEnd"/>
      <w:r w:rsidRPr="00A641F0">
        <w:rPr>
          <w:rFonts w:ascii="Garamond" w:eastAsia="Times New Roman" w:hAnsi="Garamond" w:cs="Times New Roman"/>
          <w:sz w:val="24"/>
          <w:szCs w:val="24"/>
        </w:rPr>
        <w:t xml:space="preserve"> Wisconsin Hydro, a Wolf River Dam operator, and Shawano Area Waterways Management, a property owners’ group, applied to permanently raise Shawano Lake water levels (Hurley). Since then, the Federal government has approved a</w:t>
      </w:r>
      <w:r w:rsidR="00DA3231">
        <w:rPr>
          <w:rFonts w:ascii="Garamond" w:eastAsia="Times New Roman" w:hAnsi="Garamond" w:cs="Times New Roman"/>
          <w:sz w:val="24"/>
          <w:szCs w:val="24"/>
        </w:rPr>
        <w:t>n increase</w:t>
      </w:r>
      <w:r w:rsidRPr="00A641F0">
        <w:rPr>
          <w:rFonts w:ascii="Garamond" w:eastAsia="Times New Roman" w:hAnsi="Garamond" w:cs="Times New Roman"/>
          <w:sz w:val="24"/>
          <w:szCs w:val="24"/>
        </w:rPr>
        <w:t xml:space="preserve"> in Shawano Lake levels </w:t>
      </w:r>
      <w:r w:rsidR="00DA3231">
        <w:rPr>
          <w:rFonts w:ascii="Garamond" w:eastAsia="Times New Roman" w:hAnsi="Garamond" w:cs="Times New Roman"/>
          <w:sz w:val="24"/>
          <w:szCs w:val="24"/>
        </w:rPr>
        <w:t xml:space="preserve">from </w:t>
      </w:r>
      <w:r w:rsidRPr="00A641F0">
        <w:rPr>
          <w:rFonts w:ascii="Garamond" w:eastAsia="Times New Roman" w:hAnsi="Garamond" w:cs="Times New Roman"/>
          <w:sz w:val="24"/>
          <w:szCs w:val="24"/>
        </w:rPr>
        <w:t>802.</w:t>
      </w:r>
      <w:r w:rsidR="00DA3231">
        <w:rPr>
          <w:rFonts w:ascii="Garamond" w:eastAsia="Times New Roman" w:hAnsi="Garamond" w:cs="Times New Roman"/>
          <w:sz w:val="24"/>
          <w:szCs w:val="24"/>
        </w:rPr>
        <w:t>5</w:t>
      </w:r>
      <w:r w:rsidRPr="00A641F0">
        <w:rPr>
          <w:rFonts w:ascii="Garamond" w:eastAsia="Times New Roman" w:hAnsi="Garamond" w:cs="Times New Roman"/>
          <w:sz w:val="24"/>
          <w:szCs w:val="24"/>
        </w:rPr>
        <w:t xml:space="preserve"> feet mean sea level </w:t>
      </w:r>
      <w:r w:rsidR="00DA3231">
        <w:rPr>
          <w:rFonts w:ascii="Garamond" w:eastAsia="Times New Roman" w:hAnsi="Garamond" w:cs="Times New Roman"/>
          <w:sz w:val="24"/>
          <w:szCs w:val="24"/>
        </w:rPr>
        <w:t xml:space="preserve">to </w:t>
      </w:r>
      <w:r w:rsidRPr="00A641F0">
        <w:rPr>
          <w:rFonts w:ascii="Garamond" w:eastAsia="Times New Roman" w:hAnsi="Garamond" w:cs="Times New Roman"/>
          <w:sz w:val="24"/>
          <w:szCs w:val="24"/>
        </w:rPr>
        <w:t>802.</w:t>
      </w:r>
      <w:r w:rsidR="00DA3231">
        <w:rPr>
          <w:rFonts w:ascii="Garamond" w:eastAsia="Times New Roman" w:hAnsi="Garamond" w:cs="Times New Roman"/>
          <w:sz w:val="24"/>
          <w:szCs w:val="24"/>
        </w:rPr>
        <w:t>9</w:t>
      </w:r>
      <w:r w:rsidRPr="00A641F0">
        <w:rPr>
          <w:rFonts w:ascii="Garamond" w:eastAsia="Times New Roman" w:hAnsi="Garamond" w:cs="Times New Roman"/>
          <w:sz w:val="24"/>
          <w:szCs w:val="24"/>
        </w:rPr>
        <w:t xml:space="preserve"> feet mean sea level (</w:t>
      </w:r>
      <w:proofErr w:type="spellStart"/>
      <w:r w:rsidRPr="00A641F0">
        <w:rPr>
          <w:rFonts w:ascii="Garamond" w:eastAsia="Times New Roman" w:hAnsi="Garamond" w:cs="Times New Roman"/>
          <w:sz w:val="24"/>
          <w:szCs w:val="24"/>
        </w:rPr>
        <w:t>Kerhin</w:t>
      </w:r>
      <w:proofErr w:type="spellEnd"/>
      <w:r w:rsidRPr="00A641F0">
        <w:rPr>
          <w:rFonts w:ascii="Garamond" w:eastAsia="Times New Roman" w:hAnsi="Garamond" w:cs="Times New Roman"/>
          <w:sz w:val="24"/>
          <w:szCs w:val="24"/>
        </w:rPr>
        <w:t xml:space="preserve">). However, </w:t>
      </w:r>
      <w:r w:rsidR="00DA3231">
        <w:rPr>
          <w:rFonts w:ascii="Garamond" w:eastAsia="Times New Roman" w:hAnsi="Garamond" w:cs="Times New Roman"/>
          <w:sz w:val="24"/>
          <w:szCs w:val="24"/>
        </w:rPr>
        <w:t xml:space="preserve">the increase </w:t>
      </w:r>
      <w:r w:rsidRPr="00A641F0">
        <w:rPr>
          <w:rFonts w:ascii="Garamond" w:eastAsia="Times New Roman" w:hAnsi="Garamond" w:cs="Times New Roman"/>
          <w:sz w:val="24"/>
          <w:szCs w:val="24"/>
        </w:rPr>
        <w:t>approved in July 2021 is set to expire after 2 years, which leaves th</w:t>
      </w:r>
      <w:r w:rsidR="00DA3231">
        <w:rPr>
          <w:rFonts w:ascii="Garamond" w:eastAsia="Times New Roman" w:hAnsi="Garamond" w:cs="Times New Roman"/>
          <w:sz w:val="24"/>
          <w:szCs w:val="24"/>
        </w:rPr>
        <w:t>ose</w:t>
      </w:r>
      <w:r w:rsidRPr="00A641F0">
        <w:rPr>
          <w:rFonts w:ascii="Garamond" w:eastAsia="Times New Roman" w:hAnsi="Garamond" w:cs="Times New Roman"/>
          <w:sz w:val="24"/>
          <w:szCs w:val="24"/>
        </w:rPr>
        <w:t xml:space="preserve"> affected </w:t>
      </w:r>
      <w:r w:rsidR="00DA3231">
        <w:rPr>
          <w:rFonts w:ascii="Garamond" w:eastAsia="Times New Roman" w:hAnsi="Garamond" w:cs="Times New Roman"/>
          <w:sz w:val="24"/>
          <w:szCs w:val="24"/>
        </w:rPr>
        <w:t xml:space="preserve">seeking </w:t>
      </w:r>
      <w:r w:rsidRPr="00A641F0">
        <w:rPr>
          <w:rFonts w:ascii="Garamond" w:eastAsia="Times New Roman" w:hAnsi="Garamond" w:cs="Times New Roman"/>
          <w:sz w:val="24"/>
          <w:szCs w:val="24"/>
        </w:rPr>
        <w:t>a more permanent solution. The lake level is an important issue for many because low</w:t>
      </w:r>
      <w:r w:rsidR="00DA3231">
        <w:rPr>
          <w:rFonts w:ascii="Garamond" w:eastAsia="Times New Roman" w:hAnsi="Garamond" w:cs="Times New Roman"/>
          <w:sz w:val="24"/>
          <w:szCs w:val="24"/>
        </w:rPr>
        <w:t xml:space="preserve"> water</w:t>
      </w:r>
      <w:r w:rsidRPr="00A641F0">
        <w:rPr>
          <w:rFonts w:ascii="Garamond" w:eastAsia="Times New Roman" w:hAnsi="Garamond" w:cs="Times New Roman"/>
          <w:sz w:val="24"/>
          <w:szCs w:val="24"/>
        </w:rPr>
        <w:t xml:space="preserve"> level</w:t>
      </w:r>
      <w:r w:rsidR="00DA3231">
        <w:rPr>
          <w:rFonts w:ascii="Garamond" w:eastAsia="Times New Roman" w:hAnsi="Garamond" w:cs="Times New Roman"/>
          <w:sz w:val="24"/>
          <w:szCs w:val="24"/>
        </w:rPr>
        <w:t>s</w:t>
      </w:r>
      <w:r w:rsidRPr="00A641F0">
        <w:rPr>
          <w:rFonts w:ascii="Garamond" w:eastAsia="Times New Roman" w:hAnsi="Garamond" w:cs="Times New Roman"/>
          <w:sz w:val="24"/>
          <w:szCs w:val="24"/>
        </w:rPr>
        <w:t xml:space="preserve"> ha</w:t>
      </w:r>
      <w:r w:rsidR="00DA3231">
        <w:rPr>
          <w:rFonts w:ascii="Garamond" w:eastAsia="Times New Roman" w:hAnsi="Garamond" w:cs="Times New Roman"/>
          <w:sz w:val="24"/>
          <w:szCs w:val="24"/>
        </w:rPr>
        <w:t>ve</w:t>
      </w:r>
      <w:r w:rsidRPr="00A641F0">
        <w:rPr>
          <w:rFonts w:ascii="Garamond" w:eastAsia="Times New Roman" w:hAnsi="Garamond" w:cs="Times New Roman"/>
          <w:sz w:val="24"/>
          <w:szCs w:val="24"/>
        </w:rPr>
        <w:t xml:space="preserve"> been associated with disrupt</w:t>
      </w:r>
      <w:r w:rsidR="00DA3231">
        <w:rPr>
          <w:rFonts w:ascii="Garamond" w:eastAsia="Times New Roman" w:hAnsi="Garamond" w:cs="Times New Roman"/>
          <w:sz w:val="24"/>
          <w:szCs w:val="24"/>
        </w:rPr>
        <w:t>ed</w:t>
      </w:r>
      <w:r w:rsidRPr="00A641F0">
        <w:rPr>
          <w:rFonts w:ascii="Garamond" w:eastAsia="Times New Roman" w:hAnsi="Garamond" w:cs="Times New Roman"/>
          <w:sz w:val="24"/>
          <w:szCs w:val="24"/>
        </w:rPr>
        <w:t xml:space="preserve"> navigation and </w:t>
      </w:r>
      <w:r w:rsidR="00DA3231">
        <w:rPr>
          <w:rFonts w:ascii="Garamond" w:eastAsia="Times New Roman" w:hAnsi="Garamond" w:cs="Times New Roman"/>
          <w:sz w:val="24"/>
          <w:szCs w:val="24"/>
        </w:rPr>
        <w:t xml:space="preserve">increased </w:t>
      </w:r>
      <w:r w:rsidR="008A3E5D">
        <w:rPr>
          <w:rFonts w:ascii="Garamond" w:eastAsia="Times New Roman" w:hAnsi="Garamond" w:cs="Times New Roman"/>
          <w:sz w:val="24"/>
          <w:szCs w:val="24"/>
        </w:rPr>
        <w:t xml:space="preserve">boater and swimming </w:t>
      </w:r>
      <w:r w:rsidRPr="00A641F0">
        <w:rPr>
          <w:rFonts w:ascii="Garamond" w:eastAsia="Times New Roman" w:hAnsi="Garamond" w:cs="Times New Roman"/>
          <w:sz w:val="24"/>
          <w:szCs w:val="24"/>
        </w:rPr>
        <w:t>safety concerns (</w:t>
      </w:r>
      <w:r w:rsidRPr="00A641F0">
        <w:rPr>
          <w:rFonts w:ascii="Garamond" w:eastAsia="Times New Roman" w:hAnsi="Garamond" w:cs="Times New Roman"/>
          <w:color w:val="000000" w:themeColor="text1"/>
          <w:sz w:val="24"/>
          <w:szCs w:val="24"/>
        </w:rPr>
        <w:t>Heath et al.</w:t>
      </w:r>
      <w:r w:rsidR="00DA3231">
        <w:rPr>
          <w:rFonts w:ascii="Garamond" w:eastAsia="Times New Roman" w:hAnsi="Garamond" w:cs="Times New Roman"/>
          <w:color w:val="000000" w:themeColor="text1"/>
          <w:sz w:val="24"/>
          <w:szCs w:val="24"/>
        </w:rPr>
        <w:t>,</w:t>
      </w:r>
      <w:r w:rsidRPr="00A641F0">
        <w:rPr>
          <w:rFonts w:ascii="Garamond" w:eastAsia="Times New Roman" w:hAnsi="Garamond" w:cs="Times New Roman"/>
          <w:color w:val="000000" w:themeColor="text1"/>
          <w:sz w:val="24"/>
          <w:szCs w:val="24"/>
        </w:rPr>
        <w:t xml:space="preserve"> 17</w:t>
      </w:r>
      <w:r w:rsidRPr="00A641F0">
        <w:rPr>
          <w:rFonts w:ascii="Garamond" w:eastAsia="Times New Roman" w:hAnsi="Garamond" w:cs="Times New Roman"/>
          <w:sz w:val="24"/>
          <w:szCs w:val="24"/>
        </w:rPr>
        <w:t xml:space="preserve">). In fact, a stakeholder survey completed by the Shawano Area Waterways Management group found that </w:t>
      </w:r>
      <w:r w:rsidR="00E2300F">
        <w:rPr>
          <w:rFonts w:ascii="Garamond" w:eastAsia="Times New Roman" w:hAnsi="Garamond" w:cs="Times New Roman"/>
          <w:sz w:val="24"/>
          <w:szCs w:val="24"/>
        </w:rPr>
        <w:t xml:space="preserve">a significant </w:t>
      </w:r>
      <w:r w:rsidRPr="00A641F0">
        <w:rPr>
          <w:rFonts w:ascii="Garamond" w:eastAsia="Times New Roman" w:hAnsi="Garamond" w:cs="Times New Roman"/>
          <w:sz w:val="24"/>
          <w:szCs w:val="24"/>
        </w:rPr>
        <w:t>majority of respondents preferred higher water level</w:t>
      </w:r>
      <w:r w:rsidR="008A3E5D">
        <w:rPr>
          <w:rFonts w:ascii="Garamond" w:eastAsia="Times New Roman" w:hAnsi="Garamond" w:cs="Times New Roman"/>
          <w:sz w:val="24"/>
          <w:szCs w:val="24"/>
        </w:rPr>
        <w:t>s</w:t>
      </w:r>
      <w:r w:rsidRPr="00A641F0">
        <w:rPr>
          <w:rFonts w:ascii="Garamond" w:eastAsia="Times New Roman" w:hAnsi="Garamond" w:cs="Times New Roman"/>
          <w:sz w:val="24"/>
          <w:szCs w:val="24"/>
        </w:rPr>
        <w:t xml:space="preserve"> (</w:t>
      </w:r>
      <w:r w:rsidRPr="00A641F0">
        <w:rPr>
          <w:rFonts w:ascii="Garamond" w:eastAsia="Times New Roman" w:hAnsi="Garamond" w:cs="Times New Roman"/>
          <w:color w:val="000000" w:themeColor="text1"/>
          <w:sz w:val="24"/>
          <w:szCs w:val="24"/>
        </w:rPr>
        <w:t>Heath et al.</w:t>
      </w:r>
      <w:r w:rsidR="00DA3231">
        <w:rPr>
          <w:rFonts w:ascii="Garamond" w:eastAsia="Times New Roman" w:hAnsi="Garamond" w:cs="Times New Roman"/>
          <w:color w:val="000000" w:themeColor="text1"/>
          <w:sz w:val="24"/>
          <w:szCs w:val="24"/>
        </w:rPr>
        <w:t>,</w:t>
      </w:r>
      <w:r w:rsidRPr="00A641F0">
        <w:rPr>
          <w:rFonts w:ascii="Garamond" w:eastAsia="Times New Roman" w:hAnsi="Garamond" w:cs="Times New Roman"/>
          <w:color w:val="000000" w:themeColor="text1"/>
          <w:sz w:val="24"/>
          <w:szCs w:val="24"/>
        </w:rPr>
        <w:t xml:space="preserve"> </w:t>
      </w:r>
      <w:r w:rsidRPr="00A641F0">
        <w:rPr>
          <w:rFonts w:ascii="Garamond" w:eastAsia="Times New Roman" w:hAnsi="Garamond" w:cs="Times New Roman"/>
          <w:sz w:val="24"/>
          <w:szCs w:val="24"/>
        </w:rPr>
        <w:t>18).</w:t>
      </w:r>
    </w:p>
    <w:p w14:paraId="4D6EC10A" w14:textId="4D645B95" w:rsidR="004A7E98" w:rsidRDefault="00E2300F" w:rsidP="00A641F0">
      <w:pPr>
        <w:rPr>
          <w:rFonts w:ascii="Garamond" w:eastAsia="Times New Roman" w:hAnsi="Garamond" w:cs="Times New Roman"/>
          <w:sz w:val="24"/>
          <w:szCs w:val="24"/>
        </w:rPr>
      </w:pPr>
      <w:r>
        <w:rPr>
          <w:rFonts w:ascii="Garamond" w:eastAsia="Times New Roman" w:hAnsi="Garamond" w:cs="Times New Roman"/>
          <w:sz w:val="24"/>
          <w:szCs w:val="24"/>
        </w:rPr>
        <w:t>Last, we note that t</w:t>
      </w:r>
      <w:r w:rsidR="00A641F0" w:rsidRPr="00A641F0">
        <w:rPr>
          <w:rFonts w:ascii="Garamond" w:eastAsia="Times New Roman" w:hAnsi="Garamond" w:cs="Times New Roman"/>
          <w:sz w:val="24"/>
          <w:szCs w:val="24"/>
        </w:rPr>
        <w:t>he economic condition</w:t>
      </w:r>
      <w:r>
        <w:rPr>
          <w:rFonts w:ascii="Garamond" w:eastAsia="Times New Roman" w:hAnsi="Garamond" w:cs="Times New Roman"/>
          <w:sz w:val="24"/>
          <w:szCs w:val="24"/>
        </w:rPr>
        <w:t>s</w:t>
      </w:r>
      <w:r w:rsidR="00A641F0" w:rsidRPr="00A641F0">
        <w:rPr>
          <w:rFonts w:ascii="Garamond" w:eastAsia="Times New Roman" w:hAnsi="Garamond" w:cs="Times New Roman"/>
          <w:sz w:val="24"/>
          <w:szCs w:val="24"/>
        </w:rPr>
        <w:t xml:space="preserve"> of the Shawano Lake </w:t>
      </w:r>
      <w:r>
        <w:rPr>
          <w:rFonts w:ascii="Garamond" w:eastAsia="Times New Roman" w:hAnsi="Garamond" w:cs="Times New Roman"/>
          <w:sz w:val="24"/>
          <w:szCs w:val="24"/>
        </w:rPr>
        <w:t xml:space="preserve">community </w:t>
      </w:r>
      <w:r w:rsidR="00296BEA">
        <w:rPr>
          <w:rFonts w:ascii="Garamond" w:eastAsia="Times New Roman" w:hAnsi="Garamond" w:cs="Times New Roman"/>
          <w:sz w:val="24"/>
          <w:szCs w:val="24"/>
        </w:rPr>
        <w:t>provide</w:t>
      </w:r>
      <w:r>
        <w:rPr>
          <w:rFonts w:ascii="Garamond" w:eastAsia="Times New Roman" w:hAnsi="Garamond" w:cs="Times New Roman"/>
          <w:sz w:val="24"/>
          <w:szCs w:val="24"/>
        </w:rPr>
        <w:t xml:space="preserve"> some</w:t>
      </w:r>
      <w:r w:rsidR="00296BEA">
        <w:rPr>
          <w:rFonts w:ascii="Garamond" w:eastAsia="Times New Roman" w:hAnsi="Garamond" w:cs="Times New Roman"/>
          <w:sz w:val="24"/>
          <w:szCs w:val="24"/>
        </w:rPr>
        <w:t xml:space="preserve"> important context for our findings. The U.S. Census Bureau estimate</w:t>
      </w:r>
      <w:r w:rsidR="008A3E5D">
        <w:rPr>
          <w:rFonts w:ascii="Garamond" w:eastAsia="Times New Roman" w:hAnsi="Garamond" w:cs="Times New Roman"/>
          <w:sz w:val="24"/>
          <w:szCs w:val="24"/>
        </w:rPr>
        <w:t>s</w:t>
      </w:r>
      <w:r w:rsidR="00296BEA">
        <w:rPr>
          <w:rFonts w:ascii="Garamond" w:eastAsia="Times New Roman" w:hAnsi="Garamond" w:cs="Times New Roman"/>
          <w:sz w:val="24"/>
          <w:szCs w:val="24"/>
        </w:rPr>
        <w:t xml:space="preserve"> Shawano County’s 2021 population as 40,859 people. </w:t>
      </w:r>
      <w:r w:rsidR="00A641F0" w:rsidRPr="00A641F0">
        <w:rPr>
          <w:rFonts w:ascii="Garamond" w:eastAsia="Times New Roman" w:hAnsi="Garamond" w:cs="Times New Roman"/>
          <w:sz w:val="24"/>
          <w:szCs w:val="24"/>
        </w:rPr>
        <w:t xml:space="preserve">The median household income </w:t>
      </w:r>
      <w:r>
        <w:rPr>
          <w:rFonts w:ascii="Garamond" w:eastAsia="Times New Roman" w:hAnsi="Garamond" w:cs="Times New Roman"/>
          <w:sz w:val="24"/>
          <w:szCs w:val="24"/>
        </w:rPr>
        <w:t xml:space="preserve">is approximately </w:t>
      </w:r>
      <w:r w:rsidR="00A641F0" w:rsidRPr="00A641F0">
        <w:rPr>
          <w:rFonts w:ascii="Garamond" w:eastAsia="Times New Roman" w:hAnsi="Garamond" w:cs="Times New Roman"/>
          <w:sz w:val="24"/>
          <w:szCs w:val="24"/>
        </w:rPr>
        <w:t xml:space="preserve">$57,322. </w:t>
      </w:r>
      <w:r w:rsidR="00296BEA">
        <w:rPr>
          <w:rFonts w:ascii="Garamond" w:eastAsia="Times New Roman" w:hAnsi="Garamond" w:cs="Times New Roman"/>
          <w:sz w:val="24"/>
          <w:szCs w:val="24"/>
        </w:rPr>
        <w:t xml:space="preserve">Unemployment in March 2022 was 3.4%. Overall, 92% of the county’s population has a high school degree or equivalent; </w:t>
      </w:r>
      <w:r w:rsidR="00A641F0" w:rsidRPr="00A641F0">
        <w:rPr>
          <w:rFonts w:ascii="Garamond" w:eastAsia="Times New Roman" w:hAnsi="Garamond" w:cs="Times New Roman"/>
          <w:sz w:val="24"/>
          <w:szCs w:val="24"/>
        </w:rPr>
        <w:t xml:space="preserve">16.3% of the population has attained a bachelor’s degree or higher. </w:t>
      </w:r>
    </w:p>
    <w:p w14:paraId="1E1A48A9" w14:textId="77777777" w:rsidR="004A7E98" w:rsidRDefault="004A7E98">
      <w:pPr>
        <w:rPr>
          <w:rFonts w:ascii="Garamond" w:eastAsia="Times New Roman" w:hAnsi="Garamond" w:cs="Times New Roman"/>
          <w:sz w:val="24"/>
          <w:szCs w:val="24"/>
        </w:rPr>
      </w:pPr>
      <w:r>
        <w:rPr>
          <w:rFonts w:ascii="Garamond" w:eastAsia="Times New Roman" w:hAnsi="Garamond" w:cs="Times New Roman"/>
          <w:sz w:val="24"/>
          <w:szCs w:val="24"/>
        </w:rPr>
        <w:br w:type="page"/>
      </w:r>
    </w:p>
    <w:p w14:paraId="7AD4B659" w14:textId="77777777" w:rsidR="00A641F0" w:rsidRPr="00A641F0" w:rsidRDefault="00A641F0" w:rsidP="00A641F0">
      <w:pPr>
        <w:rPr>
          <w:rFonts w:ascii="Garamond" w:eastAsia="Times New Roman" w:hAnsi="Garamond" w:cs="Times New Roman"/>
          <w:sz w:val="24"/>
          <w:szCs w:val="24"/>
        </w:rPr>
      </w:pPr>
    </w:p>
    <w:p w14:paraId="6B278FD3" w14:textId="22425F73" w:rsidR="0090522F" w:rsidRPr="00296BEA" w:rsidRDefault="004A7E62" w:rsidP="00296BEA">
      <w:r w:rsidRPr="004A7E62">
        <w:rPr>
          <w:rFonts w:ascii="Garamond" w:hAnsi="Garamond"/>
          <w:b/>
          <w:bCs/>
          <w:sz w:val="24"/>
          <w:szCs w:val="24"/>
        </w:rPr>
        <w:t>2</w:t>
      </w:r>
      <w:r w:rsidR="00296BEA">
        <w:rPr>
          <w:rFonts w:ascii="Garamond" w:hAnsi="Garamond"/>
          <w:b/>
          <w:bCs/>
          <w:sz w:val="24"/>
          <w:szCs w:val="24"/>
        </w:rPr>
        <w:t>.</w:t>
      </w:r>
      <w:r w:rsidRPr="004A7E62">
        <w:rPr>
          <w:rFonts w:ascii="Garamond" w:hAnsi="Garamond"/>
          <w:b/>
          <w:bCs/>
          <w:sz w:val="24"/>
          <w:szCs w:val="24"/>
        </w:rPr>
        <w:t xml:space="preserve"> Methodology</w:t>
      </w:r>
    </w:p>
    <w:p w14:paraId="040195CA" w14:textId="5B019B78" w:rsidR="00537A3E" w:rsidRDefault="00537A3E" w:rsidP="00537A3E">
      <w:pPr>
        <w:spacing w:after="0" w:line="240" w:lineRule="auto"/>
        <w:rPr>
          <w:rFonts w:ascii="Garamond" w:hAnsi="Garamond"/>
          <w:sz w:val="24"/>
          <w:szCs w:val="24"/>
        </w:rPr>
      </w:pPr>
      <w:r>
        <w:rPr>
          <w:rFonts w:ascii="Garamond" w:hAnsi="Garamond"/>
          <w:sz w:val="24"/>
          <w:szCs w:val="24"/>
        </w:rPr>
        <w:t>Our research suggests that Shawano Lake influences the local economy through several distinct pathways</w:t>
      </w:r>
      <w:r w:rsidR="009E56CF">
        <w:rPr>
          <w:rFonts w:ascii="Garamond" w:hAnsi="Garamond"/>
          <w:sz w:val="24"/>
          <w:szCs w:val="24"/>
        </w:rPr>
        <w:t xml:space="preserve"> (Figure </w:t>
      </w:r>
      <w:r w:rsidR="00242698">
        <w:rPr>
          <w:rFonts w:ascii="Garamond" w:hAnsi="Garamond"/>
          <w:sz w:val="24"/>
          <w:szCs w:val="24"/>
        </w:rPr>
        <w:t>2</w:t>
      </w:r>
      <w:r w:rsidR="009E56CF">
        <w:rPr>
          <w:rFonts w:ascii="Garamond" w:hAnsi="Garamond"/>
          <w:sz w:val="24"/>
          <w:szCs w:val="24"/>
        </w:rPr>
        <w:t>)</w:t>
      </w:r>
      <w:r>
        <w:rPr>
          <w:rFonts w:ascii="Garamond" w:hAnsi="Garamond"/>
          <w:sz w:val="24"/>
          <w:szCs w:val="24"/>
        </w:rPr>
        <w:t xml:space="preserve">. The first </w:t>
      </w:r>
      <w:r w:rsidR="009E56CF">
        <w:rPr>
          <w:rFonts w:ascii="Garamond" w:hAnsi="Garamond"/>
          <w:sz w:val="24"/>
          <w:szCs w:val="24"/>
        </w:rPr>
        <w:t>is through</w:t>
      </w:r>
      <w:r>
        <w:rPr>
          <w:rFonts w:ascii="Garamond" w:hAnsi="Garamond"/>
          <w:sz w:val="24"/>
          <w:szCs w:val="24"/>
        </w:rPr>
        <w:t xml:space="preserve"> direct spending by community members, tourists, and second</w:t>
      </w:r>
      <w:r w:rsidR="00296BEA">
        <w:rPr>
          <w:rFonts w:ascii="Garamond" w:hAnsi="Garamond"/>
          <w:sz w:val="24"/>
          <w:szCs w:val="24"/>
        </w:rPr>
        <w:t>ary</w:t>
      </w:r>
      <w:r>
        <w:rPr>
          <w:rFonts w:ascii="Garamond" w:hAnsi="Garamond"/>
          <w:sz w:val="24"/>
          <w:szCs w:val="24"/>
        </w:rPr>
        <w:t xml:space="preserve"> homeowners on activities associated with lake use. </w:t>
      </w:r>
      <w:r w:rsidR="00034587">
        <w:rPr>
          <w:rFonts w:ascii="Garamond" w:hAnsi="Garamond"/>
          <w:sz w:val="24"/>
          <w:szCs w:val="24"/>
        </w:rPr>
        <w:t>Since we know the Covid-19 pandemic had a significant impact on tourism-related spending, when possible, we provide estimates of direct spending for 2018, 2019, 2020, and 2021</w:t>
      </w:r>
      <w:r w:rsidR="00B54790">
        <w:rPr>
          <w:rFonts w:ascii="Garamond" w:hAnsi="Garamond"/>
          <w:sz w:val="24"/>
          <w:szCs w:val="24"/>
        </w:rPr>
        <w:t xml:space="preserve"> to allow for a more wholistic picture</w:t>
      </w:r>
      <w:r w:rsidR="00034587">
        <w:rPr>
          <w:rFonts w:ascii="Garamond" w:hAnsi="Garamond"/>
          <w:sz w:val="24"/>
          <w:szCs w:val="24"/>
        </w:rPr>
        <w:t xml:space="preserve">. </w:t>
      </w:r>
      <w:r>
        <w:rPr>
          <w:rFonts w:ascii="Garamond" w:hAnsi="Garamond"/>
          <w:sz w:val="24"/>
          <w:szCs w:val="24"/>
        </w:rPr>
        <w:t>The second</w:t>
      </w:r>
      <w:r w:rsidR="00B54790">
        <w:rPr>
          <w:rFonts w:ascii="Garamond" w:hAnsi="Garamond"/>
          <w:sz w:val="24"/>
          <w:szCs w:val="24"/>
        </w:rPr>
        <w:t xml:space="preserve"> pathway</w:t>
      </w:r>
      <w:r>
        <w:rPr>
          <w:rFonts w:ascii="Garamond" w:hAnsi="Garamond"/>
          <w:sz w:val="24"/>
          <w:szCs w:val="24"/>
        </w:rPr>
        <w:t xml:space="preserve"> is the induced or indirect effects of this spending. </w:t>
      </w:r>
      <w:r w:rsidR="009E56CF">
        <w:rPr>
          <w:rFonts w:ascii="Garamond" w:hAnsi="Garamond"/>
          <w:sz w:val="24"/>
          <w:szCs w:val="24"/>
        </w:rPr>
        <w:t>Third, the existence of Shawano Lake</w:t>
      </w:r>
      <w:r w:rsidR="00B54790">
        <w:rPr>
          <w:rFonts w:ascii="Garamond" w:hAnsi="Garamond"/>
          <w:sz w:val="24"/>
          <w:szCs w:val="24"/>
        </w:rPr>
        <w:t xml:space="preserve"> also</w:t>
      </w:r>
      <w:r w:rsidR="009E56CF">
        <w:rPr>
          <w:rFonts w:ascii="Garamond" w:hAnsi="Garamond"/>
          <w:sz w:val="24"/>
          <w:szCs w:val="24"/>
        </w:rPr>
        <w:t xml:space="preserve"> </w:t>
      </w:r>
      <w:r w:rsidR="00B54790">
        <w:rPr>
          <w:rFonts w:ascii="Garamond" w:hAnsi="Garamond"/>
          <w:sz w:val="24"/>
          <w:szCs w:val="24"/>
        </w:rPr>
        <w:t>impacts</w:t>
      </w:r>
      <w:r w:rsidR="009E56CF">
        <w:rPr>
          <w:rFonts w:ascii="Garamond" w:hAnsi="Garamond"/>
          <w:sz w:val="24"/>
          <w:szCs w:val="24"/>
        </w:rPr>
        <w:t xml:space="preserve"> local property values, which in turn affect property tax revenues and local government spending.</w:t>
      </w:r>
    </w:p>
    <w:p w14:paraId="0FFAA41E" w14:textId="33578EB8" w:rsidR="00D710AF" w:rsidRDefault="00D710AF" w:rsidP="004A7E62">
      <w:pPr>
        <w:spacing w:after="0" w:line="240" w:lineRule="auto"/>
        <w:rPr>
          <w:rFonts w:ascii="Garamond" w:hAnsi="Garamond"/>
          <w:sz w:val="24"/>
          <w:szCs w:val="24"/>
        </w:rPr>
      </w:pPr>
    </w:p>
    <w:p w14:paraId="71011E68" w14:textId="784758FE" w:rsidR="00D710AF" w:rsidRDefault="00D710AF" w:rsidP="004A7E62">
      <w:pPr>
        <w:spacing w:after="0" w:line="240" w:lineRule="auto"/>
        <w:rPr>
          <w:rFonts w:ascii="Garamond" w:hAnsi="Garamond"/>
          <w:b/>
          <w:bCs/>
          <w:sz w:val="24"/>
          <w:szCs w:val="24"/>
        </w:rPr>
      </w:pPr>
      <w:r w:rsidRPr="00D710AF">
        <w:rPr>
          <w:rFonts w:ascii="Garamond" w:hAnsi="Garamond"/>
          <w:b/>
          <w:bCs/>
          <w:sz w:val="24"/>
          <w:szCs w:val="24"/>
        </w:rPr>
        <w:t xml:space="preserve">Figure </w:t>
      </w:r>
      <w:r w:rsidR="00242698">
        <w:rPr>
          <w:rFonts w:ascii="Garamond" w:hAnsi="Garamond"/>
          <w:b/>
          <w:bCs/>
          <w:sz w:val="24"/>
          <w:szCs w:val="24"/>
        </w:rPr>
        <w:t>2</w:t>
      </w:r>
      <w:r w:rsidRPr="00D710AF">
        <w:rPr>
          <w:rFonts w:ascii="Garamond" w:hAnsi="Garamond"/>
          <w:b/>
          <w:bCs/>
          <w:sz w:val="24"/>
          <w:szCs w:val="24"/>
        </w:rPr>
        <w:t xml:space="preserve">. </w:t>
      </w:r>
      <w:r w:rsidR="006C4FEA">
        <w:rPr>
          <w:rFonts w:ascii="Garamond" w:hAnsi="Garamond"/>
          <w:b/>
          <w:bCs/>
          <w:sz w:val="24"/>
          <w:szCs w:val="24"/>
        </w:rPr>
        <w:t>Approach Used to Estimate the Economic Impact of Shawano Lake</w:t>
      </w:r>
    </w:p>
    <w:p w14:paraId="1514730A" w14:textId="12DB4427" w:rsidR="00C85CD5" w:rsidRDefault="00C85CD5" w:rsidP="004A7E62">
      <w:pPr>
        <w:spacing w:after="0" w:line="240" w:lineRule="auto"/>
        <w:rPr>
          <w:rFonts w:ascii="Garamond" w:hAnsi="Garamond"/>
          <w:b/>
          <w:bCs/>
          <w:sz w:val="24"/>
          <w:szCs w:val="24"/>
        </w:rPr>
      </w:pPr>
      <w:r>
        <w:rPr>
          <w:rFonts w:ascii="Garamond" w:hAnsi="Garamond"/>
          <w:b/>
          <w:bCs/>
          <w:noProof/>
          <w:sz w:val="24"/>
          <w:szCs w:val="24"/>
        </w:rPr>
        <mc:AlternateContent>
          <mc:Choice Requires="wps">
            <w:drawing>
              <wp:anchor distT="0" distB="0" distL="114300" distR="114300" simplePos="0" relativeHeight="251659264" behindDoc="0" locked="0" layoutInCell="1" allowOverlap="1" wp14:anchorId="2C4CCBA5" wp14:editId="5C641EB3">
                <wp:simplePos x="0" y="0"/>
                <wp:positionH relativeFrom="column">
                  <wp:posOffset>-191068</wp:posOffset>
                </wp:positionH>
                <wp:positionV relativeFrom="paragraph">
                  <wp:posOffset>203863</wp:posOffset>
                </wp:positionV>
                <wp:extent cx="2402006" cy="1235123"/>
                <wp:effectExtent l="0" t="0" r="17780" b="22225"/>
                <wp:wrapNone/>
                <wp:docPr id="9" name="Text Box 9"/>
                <wp:cNvGraphicFramePr/>
                <a:graphic xmlns:a="http://schemas.openxmlformats.org/drawingml/2006/main">
                  <a:graphicData uri="http://schemas.microsoft.com/office/word/2010/wordprocessingShape">
                    <wps:wsp>
                      <wps:cNvSpPr txBox="1"/>
                      <wps:spPr>
                        <a:xfrm>
                          <a:off x="0" y="0"/>
                          <a:ext cx="2402006" cy="1235123"/>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65659239" w14:textId="486541B8" w:rsidR="00C85CD5" w:rsidRPr="00C85CD5" w:rsidRDefault="00C85CD5" w:rsidP="00C85CD5">
                            <w:pPr>
                              <w:jc w:val="center"/>
                              <w:rPr>
                                <w:rFonts w:ascii="Garamond" w:hAnsi="Garamond"/>
                                <w:sz w:val="20"/>
                                <w:szCs w:val="20"/>
                              </w:rPr>
                            </w:pPr>
                            <w:r w:rsidRPr="00C85CD5">
                              <w:rPr>
                                <w:rFonts w:ascii="Garamond" w:hAnsi="Garamond"/>
                                <w:sz w:val="20"/>
                                <w:szCs w:val="20"/>
                              </w:rPr>
                              <w:t>Direct Recreational Spending</w:t>
                            </w:r>
                          </w:p>
                          <w:p w14:paraId="009AD09A" w14:textId="7908B614" w:rsidR="00C85CD5" w:rsidRPr="00C85CD5" w:rsidRDefault="00C85CD5" w:rsidP="00C85CD5">
                            <w:pPr>
                              <w:pStyle w:val="ListParagraph"/>
                              <w:ind w:left="1080"/>
                              <w:rPr>
                                <w:rFonts w:ascii="Garamond" w:hAnsi="Garamond"/>
                                <w:sz w:val="20"/>
                                <w:szCs w:val="20"/>
                              </w:rPr>
                            </w:pPr>
                            <w:r w:rsidRPr="00C85CD5">
                              <w:rPr>
                                <w:rFonts w:ascii="Garamond" w:hAnsi="Garamond"/>
                                <w:sz w:val="20"/>
                                <w:szCs w:val="20"/>
                              </w:rPr>
                              <w:t>Hotels</w:t>
                            </w:r>
                          </w:p>
                          <w:p w14:paraId="3F5C2200" w14:textId="40F7F8EE" w:rsidR="00C85CD5" w:rsidRPr="00C85CD5" w:rsidRDefault="00C85CD5" w:rsidP="00C85CD5">
                            <w:pPr>
                              <w:pStyle w:val="ListParagraph"/>
                              <w:ind w:left="1080"/>
                              <w:rPr>
                                <w:rFonts w:ascii="Garamond" w:hAnsi="Garamond"/>
                                <w:sz w:val="20"/>
                                <w:szCs w:val="20"/>
                              </w:rPr>
                            </w:pPr>
                            <w:r w:rsidRPr="00C85CD5">
                              <w:rPr>
                                <w:rFonts w:ascii="Garamond" w:hAnsi="Garamond"/>
                                <w:sz w:val="20"/>
                                <w:szCs w:val="20"/>
                              </w:rPr>
                              <w:t>Dining</w:t>
                            </w:r>
                          </w:p>
                          <w:p w14:paraId="04158D2B" w14:textId="174FBD05" w:rsidR="00C85CD5" w:rsidRPr="00C85CD5" w:rsidRDefault="00C85CD5" w:rsidP="00C85CD5">
                            <w:pPr>
                              <w:pStyle w:val="ListParagraph"/>
                              <w:ind w:left="1080"/>
                              <w:rPr>
                                <w:rFonts w:ascii="Garamond" w:hAnsi="Garamond"/>
                                <w:sz w:val="20"/>
                                <w:szCs w:val="20"/>
                              </w:rPr>
                            </w:pPr>
                            <w:r w:rsidRPr="00C85CD5">
                              <w:rPr>
                                <w:rFonts w:ascii="Garamond" w:hAnsi="Garamond"/>
                                <w:sz w:val="20"/>
                                <w:szCs w:val="20"/>
                              </w:rPr>
                              <w:t>Camping</w:t>
                            </w:r>
                          </w:p>
                          <w:p w14:paraId="69131685" w14:textId="3A10B929" w:rsidR="00C85CD5" w:rsidRPr="00C85CD5" w:rsidRDefault="00C85CD5" w:rsidP="00C85CD5">
                            <w:pPr>
                              <w:pStyle w:val="ListParagraph"/>
                              <w:ind w:left="1080"/>
                              <w:rPr>
                                <w:rFonts w:ascii="Garamond" w:hAnsi="Garamond"/>
                                <w:sz w:val="20"/>
                                <w:szCs w:val="20"/>
                              </w:rPr>
                            </w:pPr>
                            <w:r w:rsidRPr="00C85CD5">
                              <w:rPr>
                                <w:rFonts w:ascii="Garamond" w:hAnsi="Garamond"/>
                                <w:sz w:val="20"/>
                                <w:szCs w:val="20"/>
                              </w:rPr>
                              <w:t>Boating</w:t>
                            </w:r>
                          </w:p>
                          <w:p w14:paraId="2E9C2CD7" w14:textId="61154AE7" w:rsidR="00C85CD5" w:rsidRPr="00C85CD5" w:rsidRDefault="00C85CD5" w:rsidP="00C85CD5">
                            <w:pPr>
                              <w:pStyle w:val="ListParagraph"/>
                              <w:ind w:left="1080"/>
                              <w:rPr>
                                <w:rFonts w:ascii="Garamond" w:hAnsi="Garamond"/>
                                <w:sz w:val="20"/>
                                <w:szCs w:val="20"/>
                              </w:rPr>
                            </w:pPr>
                            <w:r w:rsidRPr="00C85CD5">
                              <w:rPr>
                                <w:rFonts w:ascii="Garamond" w:hAnsi="Garamond"/>
                                <w:sz w:val="20"/>
                                <w:szCs w:val="20"/>
                              </w:rPr>
                              <w:t>Fishing</w:t>
                            </w:r>
                          </w:p>
                          <w:p w14:paraId="03A0A027" w14:textId="442CB04A" w:rsidR="00C85CD5" w:rsidRPr="00C85CD5" w:rsidRDefault="00C85CD5" w:rsidP="00C85CD5">
                            <w:pPr>
                              <w:jc w:val="center"/>
                              <w:rPr>
                                <w:rFonts w:ascii="Garamond" w:hAnsi="Garamond"/>
                              </w:rPr>
                            </w:pPr>
                          </w:p>
                          <w:p w14:paraId="59BEB037" w14:textId="77777777" w:rsidR="00C85CD5" w:rsidRPr="00C85CD5" w:rsidRDefault="00C85CD5" w:rsidP="00C85CD5">
                            <w:pPr>
                              <w:numPr>
                                <w:ilvl w:val="0"/>
                                <w:numId w:val="1"/>
                              </w:numPr>
                              <w:jc w:val="center"/>
                            </w:pPr>
                            <w:r w:rsidRPr="00C85CD5">
                              <w:t>Hotels</w:t>
                            </w:r>
                          </w:p>
                          <w:p w14:paraId="037B2259" w14:textId="77777777" w:rsidR="00C85CD5" w:rsidRPr="00C85CD5" w:rsidRDefault="00C85CD5" w:rsidP="00C85CD5">
                            <w:pPr>
                              <w:numPr>
                                <w:ilvl w:val="0"/>
                                <w:numId w:val="1"/>
                              </w:numPr>
                            </w:pPr>
                            <w:r w:rsidRPr="00C85CD5">
                              <w:t>- Dining</w:t>
                            </w:r>
                          </w:p>
                          <w:p w14:paraId="25E1672E" w14:textId="77777777" w:rsidR="00C85CD5" w:rsidRPr="00C85CD5" w:rsidRDefault="00C85CD5" w:rsidP="00C85CD5">
                            <w:pPr>
                              <w:numPr>
                                <w:ilvl w:val="0"/>
                                <w:numId w:val="1"/>
                              </w:numPr>
                            </w:pPr>
                            <w:r w:rsidRPr="00C85CD5">
                              <w:t>- Camping</w:t>
                            </w:r>
                          </w:p>
                          <w:p w14:paraId="5340280D" w14:textId="77777777" w:rsidR="00C85CD5" w:rsidRPr="00C85CD5" w:rsidRDefault="00C85CD5" w:rsidP="00C85CD5">
                            <w:pPr>
                              <w:numPr>
                                <w:ilvl w:val="0"/>
                                <w:numId w:val="1"/>
                              </w:numPr>
                            </w:pPr>
                            <w:r w:rsidRPr="00C85CD5">
                              <w:t>- Boating</w:t>
                            </w:r>
                          </w:p>
                          <w:p w14:paraId="5F4D5A7B" w14:textId="77777777" w:rsidR="00C85CD5" w:rsidRPr="00C85CD5" w:rsidRDefault="00C85CD5" w:rsidP="00C85CD5">
                            <w:pPr>
                              <w:numPr>
                                <w:ilvl w:val="0"/>
                                <w:numId w:val="1"/>
                              </w:numPr>
                            </w:pPr>
                            <w:r w:rsidRPr="00C85CD5">
                              <w:t>- Fishing</w:t>
                            </w:r>
                          </w:p>
                          <w:p w14:paraId="0173E299" w14:textId="77777777" w:rsidR="00C85CD5" w:rsidRDefault="00C85C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CCBA5" id="Text Box 9" o:spid="_x0000_s1026" style="position:absolute;margin-left:-15.05pt;margin-top:16.05pt;width:189.15pt;height:9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" fillcolor="white [3201]" strokecolor="#4472c4 [3204]" strokeweight="1pt">
                <v:stroke joinstyle="miter"/>
                <v:textbox>
                  <w:txbxContent>
                    <w:p w14:paraId="65659239" w14:textId="486541B8" w:rsidR="00C85CD5" w:rsidRPr="00C85CD5" w:rsidRDefault="00C85CD5" w:rsidP="00C85CD5">
                      <w:pPr>
                        <w:jc w:val="center"/>
                        <w:rPr>
                          <w:rFonts w:ascii="Garamond" w:hAnsi="Garamond"/>
                          <w:sz w:val="20"/>
                          <w:szCs w:val="20"/>
                        </w:rPr>
                      </w:pPr>
                      <w:r w:rsidRPr="00C85CD5">
                        <w:rPr>
                          <w:rFonts w:ascii="Garamond" w:hAnsi="Garamond"/>
                          <w:sz w:val="20"/>
                          <w:szCs w:val="20"/>
                        </w:rPr>
                        <w:t>Direct Recreational Spending</w:t>
                      </w:r>
                    </w:p>
                    <w:p w14:paraId="009AD09A" w14:textId="7908B614" w:rsidR="00C85CD5" w:rsidRPr="00C85CD5" w:rsidRDefault="00C85CD5" w:rsidP="00C85CD5">
                      <w:pPr>
                        <w:pStyle w:val="ListParagraph"/>
                        <w:ind w:left="1080"/>
                        <w:rPr>
                          <w:rFonts w:ascii="Garamond" w:hAnsi="Garamond"/>
                          <w:sz w:val="20"/>
                          <w:szCs w:val="20"/>
                        </w:rPr>
                      </w:pPr>
                      <w:r w:rsidRPr="00C85CD5">
                        <w:rPr>
                          <w:rFonts w:ascii="Garamond" w:hAnsi="Garamond"/>
                          <w:sz w:val="20"/>
                          <w:szCs w:val="20"/>
                        </w:rPr>
                        <w:t>Hotels</w:t>
                      </w:r>
                    </w:p>
                    <w:p w14:paraId="3F5C2200" w14:textId="40F7F8EE" w:rsidR="00C85CD5" w:rsidRPr="00C85CD5" w:rsidRDefault="00C85CD5" w:rsidP="00C85CD5">
                      <w:pPr>
                        <w:pStyle w:val="ListParagraph"/>
                        <w:ind w:left="1080"/>
                        <w:rPr>
                          <w:rFonts w:ascii="Garamond" w:hAnsi="Garamond"/>
                          <w:sz w:val="20"/>
                          <w:szCs w:val="20"/>
                        </w:rPr>
                      </w:pPr>
                      <w:r w:rsidRPr="00C85CD5">
                        <w:rPr>
                          <w:rFonts w:ascii="Garamond" w:hAnsi="Garamond"/>
                          <w:sz w:val="20"/>
                          <w:szCs w:val="20"/>
                        </w:rPr>
                        <w:t>Dining</w:t>
                      </w:r>
                    </w:p>
                    <w:p w14:paraId="04158D2B" w14:textId="174FBD05" w:rsidR="00C85CD5" w:rsidRPr="00C85CD5" w:rsidRDefault="00C85CD5" w:rsidP="00C85CD5">
                      <w:pPr>
                        <w:pStyle w:val="ListParagraph"/>
                        <w:ind w:left="1080"/>
                        <w:rPr>
                          <w:rFonts w:ascii="Garamond" w:hAnsi="Garamond"/>
                          <w:sz w:val="20"/>
                          <w:szCs w:val="20"/>
                        </w:rPr>
                      </w:pPr>
                      <w:r w:rsidRPr="00C85CD5">
                        <w:rPr>
                          <w:rFonts w:ascii="Garamond" w:hAnsi="Garamond"/>
                          <w:sz w:val="20"/>
                          <w:szCs w:val="20"/>
                        </w:rPr>
                        <w:t>Camping</w:t>
                      </w:r>
                    </w:p>
                    <w:p w14:paraId="69131685" w14:textId="3A10B929" w:rsidR="00C85CD5" w:rsidRPr="00C85CD5" w:rsidRDefault="00C85CD5" w:rsidP="00C85CD5">
                      <w:pPr>
                        <w:pStyle w:val="ListParagraph"/>
                        <w:ind w:left="1080"/>
                        <w:rPr>
                          <w:rFonts w:ascii="Garamond" w:hAnsi="Garamond"/>
                          <w:sz w:val="20"/>
                          <w:szCs w:val="20"/>
                        </w:rPr>
                      </w:pPr>
                      <w:r w:rsidRPr="00C85CD5">
                        <w:rPr>
                          <w:rFonts w:ascii="Garamond" w:hAnsi="Garamond"/>
                          <w:sz w:val="20"/>
                          <w:szCs w:val="20"/>
                        </w:rPr>
                        <w:t>Boating</w:t>
                      </w:r>
                    </w:p>
                    <w:p w14:paraId="2E9C2CD7" w14:textId="61154AE7" w:rsidR="00C85CD5" w:rsidRPr="00C85CD5" w:rsidRDefault="00C85CD5" w:rsidP="00C85CD5">
                      <w:pPr>
                        <w:pStyle w:val="ListParagraph"/>
                        <w:ind w:left="1080"/>
                        <w:rPr>
                          <w:rFonts w:ascii="Garamond" w:hAnsi="Garamond"/>
                          <w:sz w:val="20"/>
                          <w:szCs w:val="20"/>
                        </w:rPr>
                      </w:pPr>
                      <w:r w:rsidRPr="00C85CD5">
                        <w:rPr>
                          <w:rFonts w:ascii="Garamond" w:hAnsi="Garamond"/>
                          <w:sz w:val="20"/>
                          <w:szCs w:val="20"/>
                        </w:rPr>
                        <w:t>Fishing</w:t>
                      </w:r>
                    </w:p>
                    <w:p w14:paraId="03A0A027" w14:textId="442CB04A" w:rsidR="00C85CD5" w:rsidRPr="00C85CD5" w:rsidRDefault="00C85CD5" w:rsidP="00C85CD5">
                      <w:pPr>
                        <w:jc w:val="center"/>
                        <w:rPr>
                          <w:rFonts w:ascii="Garamond" w:hAnsi="Garamond"/>
                        </w:rPr>
                      </w:pPr>
                    </w:p>
                    <w:p w14:paraId="59BEB037" w14:textId="77777777" w:rsidR="00C85CD5" w:rsidRPr="00C85CD5" w:rsidRDefault="00C85CD5" w:rsidP="00C85CD5">
                      <w:pPr>
                        <w:numPr>
                          <w:ilvl w:val="0"/>
                          <w:numId w:val="1"/>
                        </w:numPr>
                        <w:jc w:val="center"/>
                      </w:pPr>
                      <w:r w:rsidRPr="00C85CD5">
                        <w:t>Hotels</w:t>
                      </w:r>
                    </w:p>
                    <w:p w14:paraId="037B2259" w14:textId="77777777" w:rsidR="00C85CD5" w:rsidRPr="00C85CD5" w:rsidRDefault="00C85CD5" w:rsidP="00C85CD5">
                      <w:pPr>
                        <w:numPr>
                          <w:ilvl w:val="0"/>
                          <w:numId w:val="1"/>
                        </w:numPr>
                      </w:pPr>
                      <w:r w:rsidRPr="00C85CD5">
                        <w:t>- Dining</w:t>
                      </w:r>
                    </w:p>
                    <w:p w14:paraId="25E1672E" w14:textId="77777777" w:rsidR="00C85CD5" w:rsidRPr="00C85CD5" w:rsidRDefault="00C85CD5" w:rsidP="00C85CD5">
                      <w:pPr>
                        <w:numPr>
                          <w:ilvl w:val="0"/>
                          <w:numId w:val="1"/>
                        </w:numPr>
                      </w:pPr>
                      <w:r w:rsidRPr="00C85CD5">
                        <w:t>- Camping</w:t>
                      </w:r>
                    </w:p>
                    <w:p w14:paraId="5340280D" w14:textId="77777777" w:rsidR="00C85CD5" w:rsidRPr="00C85CD5" w:rsidRDefault="00C85CD5" w:rsidP="00C85CD5">
                      <w:pPr>
                        <w:numPr>
                          <w:ilvl w:val="0"/>
                          <w:numId w:val="1"/>
                        </w:numPr>
                      </w:pPr>
                      <w:r w:rsidRPr="00C85CD5">
                        <w:t>- Boating</w:t>
                      </w:r>
                    </w:p>
                    <w:p w14:paraId="5F4D5A7B" w14:textId="77777777" w:rsidR="00C85CD5" w:rsidRPr="00C85CD5" w:rsidRDefault="00C85CD5" w:rsidP="00C85CD5">
                      <w:pPr>
                        <w:numPr>
                          <w:ilvl w:val="0"/>
                          <w:numId w:val="1"/>
                        </w:numPr>
                      </w:pPr>
                      <w:r w:rsidRPr="00C85CD5">
                        <w:t>- Fishing</w:t>
                      </w:r>
                    </w:p>
                    <w:p w14:paraId="0173E299" w14:textId="77777777" w:rsidR="00C85CD5" w:rsidRDefault="00C85CD5"/>
                  </w:txbxContent>
                </v:textbox>
              </v:roundrect>
            </w:pict>
          </mc:Fallback>
        </mc:AlternateContent>
      </w:r>
    </w:p>
    <w:p w14:paraId="1512142E" w14:textId="5437EE37" w:rsidR="00C85CD5" w:rsidRDefault="00C85CD5" w:rsidP="004A7E62">
      <w:pPr>
        <w:spacing w:after="0" w:line="240" w:lineRule="auto"/>
        <w:rPr>
          <w:rFonts w:ascii="Garamond" w:hAnsi="Garamond"/>
          <w:b/>
          <w:bCs/>
          <w:sz w:val="24"/>
          <w:szCs w:val="24"/>
        </w:rPr>
      </w:pPr>
    </w:p>
    <w:p w14:paraId="2BA378FF" w14:textId="009B47FB" w:rsidR="00C85CD5" w:rsidRDefault="00C85CD5" w:rsidP="004A7E62">
      <w:pPr>
        <w:spacing w:after="0" w:line="240" w:lineRule="auto"/>
        <w:rPr>
          <w:rFonts w:ascii="Garamond" w:hAnsi="Garamond"/>
          <w:b/>
          <w:bCs/>
          <w:sz w:val="24"/>
          <w:szCs w:val="24"/>
        </w:rPr>
      </w:pPr>
    </w:p>
    <w:p w14:paraId="09CF7B16" w14:textId="1DC4B4B3" w:rsidR="00C85CD5" w:rsidRDefault="00E85BB6" w:rsidP="00C85CD5">
      <w:pPr>
        <w:tabs>
          <w:tab w:val="left" w:pos="1472"/>
        </w:tabs>
        <w:spacing w:after="0" w:line="240" w:lineRule="auto"/>
        <w:rPr>
          <w:rFonts w:ascii="Garamond" w:hAnsi="Garamond"/>
          <w:b/>
          <w:bCs/>
          <w:sz w:val="24"/>
          <w:szCs w:val="24"/>
        </w:rPr>
      </w:pPr>
      <w:r>
        <w:rPr>
          <w:rFonts w:ascii="Garamond" w:hAnsi="Garamond"/>
          <w:b/>
          <w:bCs/>
          <w:noProof/>
          <w:sz w:val="24"/>
          <w:szCs w:val="24"/>
        </w:rPr>
        <mc:AlternateContent>
          <mc:Choice Requires="wps">
            <w:drawing>
              <wp:anchor distT="0" distB="0" distL="114300" distR="114300" simplePos="0" relativeHeight="251669504" behindDoc="0" locked="0" layoutInCell="1" allowOverlap="1" wp14:anchorId="1E54E8A2" wp14:editId="6465946D">
                <wp:simplePos x="0" y="0"/>
                <wp:positionH relativeFrom="column">
                  <wp:posOffset>2209516</wp:posOffset>
                </wp:positionH>
                <wp:positionV relativeFrom="paragraph">
                  <wp:posOffset>158940</wp:posOffset>
                </wp:positionV>
                <wp:extent cx="642866" cy="608747"/>
                <wp:effectExtent l="19050" t="19050" r="62230" b="39370"/>
                <wp:wrapNone/>
                <wp:docPr id="20" name="Straight Arrow Connector 20"/>
                <wp:cNvGraphicFramePr/>
                <a:graphic xmlns:a="http://schemas.openxmlformats.org/drawingml/2006/main">
                  <a:graphicData uri="http://schemas.microsoft.com/office/word/2010/wordprocessingShape">
                    <wps:wsp>
                      <wps:cNvCnPr/>
                      <wps:spPr>
                        <a:xfrm>
                          <a:off x="0" y="0"/>
                          <a:ext cx="642866" cy="608747"/>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F2D56A2" id="_x0000_t32" coordsize="21600,21600" o:spt="32" o:oned="t" path="m,l21600,21600e" filled="f">
                <v:path arrowok="t" fillok="f" o:connecttype="none"/>
                <o:lock v:ext="edit" shapetype="t"/>
              </v:shapetype>
              <v:shape id="Straight Arrow Connector 20" o:spid="_x0000_s1026" type="#_x0000_t32" style="position:absolute;margin-left:174pt;margin-top:12.5pt;width:50.6pt;height:4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" strokecolor="#4472c4 [3204]" strokeweight="3pt">
                <v:stroke endarrow="block" joinstyle="miter"/>
              </v:shape>
            </w:pict>
          </mc:Fallback>
        </mc:AlternateContent>
      </w:r>
    </w:p>
    <w:p w14:paraId="77146B68" w14:textId="6094D5F4" w:rsidR="00A379E8" w:rsidRDefault="00A379E8" w:rsidP="004A7E62">
      <w:pPr>
        <w:spacing w:after="0" w:line="240" w:lineRule="auto"/>
        <w:rPr>
          <w:rFonts w:ascii="Garamond" w:hAnsi="Garamond"/>
          <w:b/>
          <w:bCs/>
          <w:sz w:val="24"/>
          <w:szCs w:val="24"/>
        </w:rPr>
      </w:pPr>
    </w:p>
    <w:p w14:paraId="1A0755E1" w14:textId="42DAA346" w:rsidR="00A379E8" w:rsidRDefault="006C4FEA" w:rsidP="004A7E62">
      <w:pPr>
        <w:spacing w:after="0" w:line="240" w:lineRule="auto"/>
        <w:rPr>
          <w:rFonts w:ascii="Garamond" w:hAnsi="Garamond"/>
          <w:b/>
          <w:bCs/>
          <w:sz w:val="24"/>
          <w:szCs w:val="24"/>
        </w:rPr>
      </w:pPr>
      <w:r>
        <w:rPr>
          <w:rFonts w:ascii="Garamond" w:hAnsi="Garamond"/>
          <w:b/>
          <w:bCs/>
          <w:noProof/>
          <w:sz w:val="24"/>
          <w:szCs w:val="24"/>
        </w:rPr>
        <mc:AlternateContent>
          <mc:Choice Requires="wps">
            <w:drawing>
              <wp:anchor distT="0" distB="0" distL="114300" distR="114300" simplePos="0" relativeHeight="251668480" behindDoc="0" locked="0" layoutInCell="1" allowOverlap="1" wp14:anchorId="1B9D2F65" wp14:editId="6F3A7633">
                <wp:simplePos x="0" y="0"/>
                <wp:positionH relativeFrom="column">
                  <wp:posOffset>2852382</wp:posOffset>
                </wp:positionH>
                <wp:positionV relativeFrom="paragraph">
                  <wp:posOffset>8530</wp:posOffset>
                </wp:positionV>
                <wp:extent cx="1501254" cy="1078173"/>
                <wp:effectExtent l="0" t="0" r="22860" b="27305"/>
                <wp:wrapNone/>
                <wp:docPr id="19" name="Text Box 19"/>
                <wp:cNvGraphicFramePr/>
                <a:graphic xmlns:a="http://schemas.openxmlformats.org/drawingml/2006/main">
                  <a:graphicData uri="http://schemas.microsoft.com/office/word/2010/wordprocessingShape">
                    <wps:wsp>
                      <wps:cNvSpPr txBox="1"/>
                      <wps:spPr>
                        <a:xfrm>
                          <a:off x="0" y="0"/>
                          <a:ext cx="1501254" cy="1078173"/>
                        </a:xfrm>
                        <a:prstGeom prst="roundRect">
                          <a:avLst/>
                        </a:prstGeom>
                        <a:solidFill>
                          <a:sysClr val="window" lastClr="FFFFFF"/>
                        </a:solidFill>
                        <a:ln w="12700" cap="flat" cmpd="sng" algn="ctr">
                          <a:solidFill>
                            <a:srgbClr val="4472C4"/>
                          </a:solidFill>
                          <a:prstDash val="solid"/>
                          <a:miter lim="800000"/>
                        </a:ln>
                        <a:effectLst/>
                      </wps:spPr>
                      <wps:txbx>
                        <w:txbxContent>
                          <w:p w14:paraId="5912C64D" w14:textId="3D886FB0" w:rsidR="006C4FEA" w:rsidRDefault="00E85BB6" w:rsidP="00E85BB6">
                            <w:pPr>
                              <w:jc w:val="center"/>
                              <w:rPr>
                                <w:rFonts w:ascii="Garamond" w:hAnsi="Garamond"/>
                                <w:sz w:val="20"/>
                                <w:szCs w:val="20"/>
                              </w:rPr>
                            </w:pPr>
                            <w:r>
                              <w:rPr>
                                <w:rFonts w:ascii="Garamond" w:hAnsi="Garamond"/>
                                <w:sz w:val="20"/>
                                <w:szCs w:val="20"/>
                              </w:rPr>
                              <w:t xml:space="preserve"> + </w:t>
                            </w:r>
                            <w:r w:rsidR="006C4FEA" w:rsidRPr="006C4FEA">
                              <w:rPr>
                                <w:rFonts w:ascii="Garamond" w:hAnsi="Garamond"/>
                                <w:sz w:val="20"/>
                                <w:szCs w:val="20"/>
                              </w:rPr>
                              <w:t>Indirect Spending</w:t>
                            </w:r>
                          </w:p>
                          <w:p w14:paraId="0D90E8A2" w14:textId="4AD0DBDA" w:rsidR="006C4FEA" w:rsidRDefault="00B325AA" w:rsidP="00E85BB6">
                            <w:pPr>
                              <w:spacing w:after="0" w:line="240" w:lineRule="auto"/>
                              <w:jc w:val="center"/>
                              <w:rPr>
                                <w:rFonts w:ascii="Garamond" w:hAnsi="Garamond"/>
                                <w:sz w:val="20"/>
                                <w:szCs w:val="20"/>
                              </w:rPr>
                            </w:pPr>
                            <w:r>
                              <w:rPr>
                                <w:rFonts w:ascii="Garamond" w:hAnsi="Garamond"/>
                                <w:sz w:val="20"/>
                                <w:szCs w:val="20"/>
                              </w:rPr>
                              <w:t>(multiplier effect)</w:t>
                            </w:r>
                          </w:p>
                          <w:p w14:paraId="4FF6E024" w14:textId="624D38F4" w:rsidR="006C4FEA" w:rsidRDefault="006C4FEA" w:rsidP="00E85BB6">
                            <w:pPr>
                              <w:spacing w:after="0" w:line="240" w:lineRule="auto"/>
                              <w:jc w:val="center"/>
                              <w:rPr>
                                <w:rFonts w:ascii="Garamond" w:hAnsi="Garamond"/>
                                <w:sz w:val="20"/>
                                <w:szCs w:val="20"/>
                              </w:rPr>
                            </w:pPr>
                          </w:p>
                          <w:p w14:paraId="1FCF2603" w14:textId="77777777" w:rsidR="006C4FEA" w:rsidRPr="006C4FEA" w:rsidRDefault="006C4FEA" w:rsidP="006C4FEA">
                            <w:pPr>
                              <w:spacing w:after="0" w:line="240" w:lineRule="auto"/>
                              <w:rPr>
                                <w:rFonts w:ascii="Garamond" w:hAnsi="Garamond"/>
                                <w:sz w:val="20"/>
                                <w:szCs w:val="20"/>
                              </w:rPr>
                            </w:pPr>
                          </w:p>
                          <w:p w14:paraId="440B0978" w14:textId="77777777" w:rsidR="006C4FEA" w:rsidRDefault="006C4FEA" w:rsidP="006C4FEA">
                            <w:pPr>
                              <w:pStyle w:val="ListParagraph"/>
                              <w:spacing w:after="0" w:line="240" w:lineRule="auto"/>
                              <w:ind w:left="1080"/>
                              <w:rPr>
                                <w:rFonts w:ascii="Garamond" w:hAnsi="Garamond"/>
                                <w:sz w:val="20"/>
                                <w:szCs w:val="20"/>
                              </w:rPr>
                            </w:pPr>
                          </w:p>
                          <w:p w14:paraId="0EE6D4FD" w14:textId="5351D994" w:rsidR="006C4FEA" w:rsidRPr="00C85CD5" w:rsidRDefault="006C4FEA" w:rsidP="006C4FEA">
                            <w:pPr>
                              <w:pStyle w:val="ListParagraph"/>
                              <w:ind w:left="1080"/>
                              <w:rPr>
                                <w:rFonts w:ascii="Garamond" w:hAnsi="Garamond"/>
                                <w:sz w:val="20"/>
                                <w:szCs w:val="20"/>
                              </w:rPr>
                            </w:pPr>
                            <w:r>
                              <w:rPr>
                                <w:rFonts w:ascii="Garamond" w:hAnsi="Garamond"/>
                                <w:sz w:val="20"/>
                                <w:szCs w:val="20"/>
                              </w:rPr>
                              <w:t xml:space="preserve"> </w:t>
                            </w:r>
                          </w:p>
                          <w:p w14:paraId="23E53244" w14:textId="6D484AF9" w:rsidR="006C4FEA" w:rsidRDefault="006C4FEA" w:rsidP="006C4FE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9D2F65" id="Text Box 19" o:spid="_x0000_s1027" style="position:absolute;margin-left:224.6pt;margin-top:.65pt;width:118.2pt;height:8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" fillcolor="window" strokecolor="#4472c4" strokeweight="1pt">
                <v:stroke joinstyle="miter"/>
                <v:textbox>
                  <w:txbxContent>
                    <w:p w14:paraId="5912C64D" w14:textId="3D886FB0" w:rsidR="006C4FEA" w:rsidRDefault="00E85BB6" w:rsidP="00E85BB6">
                      <w:pPr>
                        <w:jc w:val="center"/>
                        <w:rPr>
                          <w:rFonts w:ascii="Garamond" w:hAnsi="Garamond"/>
                          <w:sz w:val="20"/>
                          <w:szCs w:val="20"/>
                        </w:rPr>
                      </w:pPr>
                      <w:r>
                        <w:rPr>
                          <w:rFonts w:ascii="Garamond" w:hAnsi="Garamond"/>
                          <w:sz w:val="20"/>
                          <w:szCs w:val="20"/>
                        </w:rPr>
                        <w:t xml:space="preserve"> + </w:t>
                      </w:r>
                      <w:r w:rsidR="006C4FEA" w:rsidRPr="006C4FEA">
                        <w:rPr>
                          <w:rFonts w:ascii="Garamond" w:hAnsi="Garamond"/>
                          <w:sz w:val="20"/>
                          <w:szCs w:val="20"/>
                        </w:rPr>
                        <w:t>Indirect Spending</w:t>
                      </w:r>
                    </w:p>
                    <w:p w14:paraId="0D90E8A2" w14:textId="4AD0DBDA" w:rsidR="006C4FEA" w:rsidRDefault="00B325AA" w:rsidP="00E85BB6">
                      <w:pPr>
                        <w:spacing w:after="0" w:line="240" w:lineRule="auto"/>
                        <w:jc w:val="center"/>
                        <w:rPr>
                          <w:rFonts w:ascii="Garamond" w:hAnsi="Garamond"/>
                          <w:sz w:val="20"/>
                          <w:szCs w:val="20"/>
                        </w:rPr>
                      </w:pPr>
                      <w:r>
                        <w:rPr>
                          <w:rFonts w:ascii="Garamond" w:hAnsi="Garamond"/>
                          <w:sz w:val="20"/>
                          <w:szCs w:val="20"/>
                        </w:rPr>
                        <w:t>(multiplier effect)</w:t>
                      </w:r>
                    </w:p>
                    <w:p w14:paraId="4FF6E024" w14:textId="624D38F4" w:rsidR="006C4FEA" w:rsidRDefault="006C4FEA" w:rsidP="00E85BB6">
                      <w:pPr>
                        <w:spacing w:after="0" w:line="240" w:lineRule="auto"/>
                        <w:jc w:val="center"/>
                        <w:rPr>
                          <w:rFonts w:ascii="Garamond" w:hAnsi="Garamond"/>
                          <w:sz w:val="20"/>
                          <w:szCs w:val="20"/>
                        </w:rPr>
                      </w:pPr>
                    </w:p>
                    <w:p w14:paraId="1FCF2603" w14:textId="77777777" w:rsidR="006C4FEA" w:rsidRPr="006C4FEA" w:rsidRDefault="006C4FEA" w:rsidP="006C4FEA">
                      <w:pPr>
                        <w:spacing w:after="0" w:line="240" w:lineRule="auto"/>
                        <w:rPr>
                          <w:rFonts w:ascii="Garamond" w:hAnsi="Garamond"/>
                          <w:sz w:val="20"/>
                          <w:szCs w:val="20"/>
                        </w:rPr>
                      </w:pPr>
                    </w:p>
                    <w:p w14:paraId="440B0978" w14:textId="77777777" w:rsidR="006C4FEA" w:rsidRDefault="006C4FEA" w:rsidP="006C4FEA">
                      <w:pPr>
                        <w:pStyle w:val="ListParagraph"/>
                        <w:spacing w:after="0" w:line="240" w:lineRule="auto"/>
                        <w:ind w:left="1080"/>
                        <w:rPr>
                          <w:rFonts w:ascii="Garamond" w:hAnsi="Garamond"/>
                          <w:sz w:val="20"/>
                          <w:szCs w:val="20"/>
                        </w:rPr>
                      </w:pPr>
                    </w:p>
                    <w:p w14:paraId="0EE6D4FD" w14:textId="5351D994" w:rsidR="006C4FEA" w:rsidRPr="00C85CD5" w:rsidRDefault="006C4FEA" w:rsidP="006C4FEA">
                      <w:pPr>
                        <w:pStyle w:val="ListParagraph"/>
                        <w:ind w:left="1080"/>
                        <w:rPr>
                          <w:rFonts w:ascii="Garamond" w:hAnsi="Garamond"/>
                          <w:sz w:val="20"/>
                          <w:szCs w:val="20"/>
                        </w:rPr>
                      </w:pPr>
                      <w:r>
                        <w:rPr>
                          <w:rFonts w:ascii="Garamond" w:hAnsi="Garamond"/>
                          <w:sz w:val="20"/>
                          <w:szCs w:val="20"/>
                        </w:rPr>
                        <w:t xml:space="preserve"> </w:t>
                      </w:r>
                    </w:p>
                    <w:p w14:paraId="23E53244" w14:textId="6D484AF9" w:rsidR="006C4FEA" w:rsidRDefault="006C4FEA" w:rsidP="006C4FEA">
                      <w:r>
                        <w:t xml:space="preserve">  </w:t>
                      </w:r>
                    </w:p>
                  </w:txbxContent>
                </v:textbox>
              </v:roundrect>
            </w:pict>
          </mc:Fallback>
        </mc:AlternateContent>
      </w:r>
    </w:p>
    <w:p w14:paraId="1F3444F8" w14:textId="48E0ECBF" w:rsidR="006C4FEA" w:rsidRDefault="00E85BB6" w:rsidP="004A7E62">
      <w:pPr>
        <w:spacing w:after="0" w:line="240" w:lineRule="auto"/>
        <w:rPr>
          <w:rFonts w:ascii="Garamond" w:hAnsi="Garamond"/>
          <w:b/>
          <w:bCs/>
          <w:sz w:val="24"/>
          <w:szCs w:val="24"/>
        </w:rPr>
      </w:pPr>
      <w:r>
        <w:rPr>
          <w:rFonts w:ascii="Garamond" w:hAnsi="Garamond"/>
          <w:b/>
          <w:bCs/>
          <w:noProof/>
          <w:sz w:val="24"/>
          <w:szCs w:val="24"/>
        </w:rPr>
        <mc:AlternateContent>
          <mc:Choice Requires="wps">
            <w:drawing>
              <wp:anchor distT="0" distB="0" distL="114300" distR="114300" simplePos="0" relativeHeight="251671552" behindDoc="0" locked="0" layoutInCell="1" allowOverlap="1" wp14:anchorId="45266F29" wp14:editId="205602FC">
                <wp:simplePos x="0" y="0"/>
                <wp:positionH relativeFrom="column">
                  <wp:posOffset>5022376</wp:posOffset>
                </wp:positionH>
                <wp:positionV relativeFrom="paragraph">
                  <wp:posOffset>82740</wp:posOffset>
                </wp:positionV>
                <wp:extent cx="1125940" cy="709683"/>
                <wp:effectExtent l="0" t="0" r="17145" b="14605"/>
                <wp:wrapNone/>
                <wp:docPr id="21" name="Text Box 21"/>
                <wp:cNvGraphicFramePr/>
                <a:graphic xmlns:a="http://schemas.openxmlformats.org/drawingml/2006/main">
                  <a:graphicData uri="http://schemas.microsoft.com/office/word/2010/wordprocessingShape">
                    <wps:wsp>
                      <wps:cNvSpPr txBox="1"/>
                      <wps:spPr>
                        <a:xfrm>
                          <a:off x="0" y="0"/>
                          <a:ext cx="1125940" cy="709683"/>
                        </a:xfrm>
                        <a:prstGeom prst="roundRect">
                          <a:avLst/>
                        </a:prstGeom>
                        <a:solidFill>
                          <a:sysClr val="window" lastClr="FFFFFF"/>
                        </a:solidFill>
                        <a:ln w="12700" cap="flat" cmpd="sng" algn="ctr">
                          <a:solidFill>
                            <a:srgbClr val="4472C4"/>
                          </a:solidFill>
                          <a:prstDash val="solid"/>
                          <a:miter lim="800000"/>
                        </a:ln>
                        <a:effectLst/>
                      </wps:spPr>
                      <wps:txbx>
                        <w:txbxContent>
                          <w:p w14:paraId="556966FE" w14:textId="7746E295" w:rsidR="00E85BB6" w:rsidRPr="00402280" w:rsidRDefault="00E85BB6" w:rsidP="00E85BB6">
                            <w:pPr>
                              <w:jc w:val="center"/>
                              <w:rPr>
                                <w:rFonts w:ascii="Garamond" w:hAnsi="Garamond"/>
                                <w:b/>
                                <w:bCs/>
                                <w:sz w:val="24"/>
                                <w:szCs w:val="24"/>
                              </w:rPr>
                            </w:pPr>
                            <w:r>
                              <w:rPr>
                                <w:rFonts w:ascii="Garamond" w:hAnsi="Garamond"/>
                                <w:sz w:val="20"/>
                                <w:szCs w:val="20"/>
                              </w:rPr>
                              <w:t xml:space="preserve"> </w:t>
                            </w:r>
                            <w:r w:rsidRPr="00402280">
                              <w:rPr>
                                <w:rFonts w:ascii="Garamond" w:hAnsi="Garamond"/>
                                <w:b/>
                                <w:bCs/>
                                <w:sz w:val="24"/>
                                <w:szCs w:val="24"/>
                              </w:rPr>
                              <w:t>Total Economic Impact</w:t>
                            </w:r>
                          </w:p>
                          <w:p w14:paraId="47A10629" w14:textId="77777777" w:rsidR="00E85BB6" w:rsidRPr="00C85CD5" w:rsidRDefault="00E85BB6" w:rsidP="00E85BB6">
                            <w:pPr>
                              <w:pStyle w:val="ListParagraph"/>
                              <w:ind w:left="1080"/>
                              <w:rPr>
                                <w:rFonts w:ascii="Garamond" w:hAnsi="Garamond"/>
                                <w:sz w:val="20"/>
                                <w:szCs w:val="20"/>
                              </w:rPr>
                            </w:pPr>
                            <w:r>
                              <w:rPr>
                                <w:rFonts w:ascii="Garamond" w:hAnsi="Garamond"/>
                                <w:sz w:val="20"/>
                                <w:szCs w:val="20"/>
                              </w:rPr>
                              <w:t xml:space="preserve"> </w:t>
                            </w:r>
                          </w:p>
                          <w:p w14:paraId="07763A00" w14:textId="77777777" w:rsidR="00E85BB6" w:rsidRDefault="00E85BB6" w:rsidP="00E85BB6">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266F29" id="Text Box 21" o:spid="_x0000_s1028" style="position:absolute;margin-left:395.45pt;margin-top:6.5pt;width:88.65pt;height:5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" fillcolor="window" strokecolor="#4472c4" strokeweight="1pt">
                <v:stroke joinstyle="miter"/>
                <v:textbox>
                  <w:txbxContent>
                    <w:p w14:paraId="556966FE" w14:textId="7746E295" w:rsidR="00E85BB6" w:rsidRPr="00402280" w:rsidRDefault="00E85BB6" w:rsidP="00E85BB6">
                      <w:pPr>
                        <w:jc w:val="center"/>
                        <w:rPr>
                          <w:rFonts w:ascii="Garamond" w:hAnsi="Garamond"/>
                          <w:b/>
                          <w:bCs/>
                          <w:sz w:val="24"/>
                          <w:szCs w:val="24"/>
                        </w:rPr>
                      </w:pPr>
                      <w:r>
                        <w:rPr>
                          <w:rFonts w:ascii="Garamond" w:hAnsi="Garamond"/>
                          <w:sz w:val="20"/>
                          <w:szCs w:val="20"/>
                        </w:rPr>
                        <w:t xml:space="preserve"> </w:t>
                      </w:r>
                      <w:r w:rsidRPr="00402280">
                        <w:rPr>
                          <w:rFonts w:ascii="Garamond" w:hAnsi="Garamond"/>
                          <w:b/>
                          <w:bCs/>
                          <w:sz w:val="24"/>
                          <w:szCs w:val="24"/>
                        </w:rPr>
                        <w:t>Total Economic Impact</w:t>
                      </w:r>
                    </w:p>
                    <w:p w14:paraId="47A10629" w14:textId="77777777" w:rsidR="00E85BB6" w:rsidRPr="00C85CD5" w:rsidRDefault="00E85BB6" w:rsidP="00E85BB6">
                      <w:pPr>
                        <w:pStyle w:val="ListParagraph"/>
                        <w:ind w:left="1080"/>
                        <w:rPr>
                          <w:rFonts w:ascii="Garamond" w:hAnsi="Garamond"/>
                          <w:sz w:val="20"/>
                          <w:szCs w:val="20"/>
                        </w:rPr>
                      </w:pPr>
                      <w:r>
                        <w:rPr>
                          <w:rFonts w:ascii="Garamond" w:hAnsi="Garamond"/>
                          <w:sz w:val="20"/>
                          <w:szCs w:val="20"/>
                        </w:rPr>
                        <w:t xml:space="preserve"> </w:t>
                      </w:r>
                    </w:p>
                    <w:p w14:paraId="07763A00" w14:textId="77777777" w:rsidR="00E85BB6" w:rsidRDefault="00E85BB6" w:rsidP="00E85BB6">
                      <w:r>
                        <w:t xml:space="preserve">  </w:t>
                      </w:r>
                    </w:p>
                  </w:txbxContent>
                </v:textbox>
              </v:roundrect>
            </w:pict>
          </mc:Fallback>
        </mc:AlternateContent>
      </w:r>
    </w:p>
    <w:p w14:paraId="34BBA62E" w14:textId="656A7BEF" w:rsidR="006C4FEA" w:rsidRDefault="006C4FEA" w:rsidP="004A7E62">
      <w:pPr>
        <w:spacing w:after="0" w:line="240" w:lineRule="auto"/>
        <w:rPr>
          <w:rFonts w:ascii="Garamond" w:hAnsi="Garamond"/>
          <w:b/>
          <w:bCs/>
          <w:sz w:val="24"/>
          <w:szCs w:val="24"/>
        </w:rPr>
      </w:pPr>
    </w:p>
    <w:p w14:paraId="26B67951" w14:textId="1EEC6EC6" w:rsidR="006C4FEA" w:rsidRDefault="00E85BB6" w:rsidP="004A7E62">
      <w:pPr>
        <w:spacing w:after="0" w:line="240" w:lineRule="auto"/>
        <w:rPr>
          <w:rFonts w:ascii="Garamond" w:hAnsi="Garamond"/>
          <w:b/>
          <w:bCs/>
          <w:sz w:val="24"/>
          <w:szCs w:val="24"/>
        </w:rPr>
      </w:pPr>
      <w:r>
        <w:rPr>
          <w:rFonts w:ascii="Garamond" w:hAnsi="Garamond"/>
          <w:b/>
          <w:bCs/>
          <w:noProof/>
          <w:sz w:val="24"/>
          <w:szCs w:val="24"/>
        </w:rPr>
        <mc:AlternateContent>
          <mc:Choice Requires="wps">
            <w:drawing>
              <wp:anchor distT="0" distB="0" distL="114300" distR="114300" simplePos="0" relativeHeight="251664384" behindDoc="0" locked="0" layoutInCell="1" allowOverlap="1" wp14:anchorId="3864C554" wp14:editId="161072FD">
                <wp:simplePos x="0" y="0"/>
                <wp:positionH relativeFrom="column">
                  <wp:posOffset>1411122</wp:posOffset>
                </wp:positionH>
                <wp:positionV relativeFrom="paragraph">
                  <wp:posOffset>128800</wp:posOffset>
                </wp:positionV>
                <wp:extent cx="1441260" cy="663120"/>
                <wp:effectExtent l="19050" t="38100" r="45085" b="22860"/>
                <wp:wrapNone/>
                <wp:docPr id="17" name="Straight Arrow Connector 17"/>
                <wp:cNvGraphicFramePr/>
                <a:graphic xmlns:a="http://schemas.openxmlformats.org/drawingml/2006/main">
                  <a:graphicData uri="http://schemas.microsoft.com/office/word/2010/wordprocessingShape">
                    <wps:wsp>
                      <wps:cNvCnPr/>
                      <wps:spPr>
                        <a:xfrm flipV="1">
                          <a:off x="0" y="0"/>
                          <a:ext cx="1441260" cy="66312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97423B" id="Straight Arrow Connector 17" o:spid="_x0000_s1026" type="#_x0000_t32" style="position:absolute;margin-left:111.1pt;margin-top:10.15pt;width:113.5pt;height:52.2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" strokecolor="#4472c4 [3204]" strokeweight="3pt">
                <v:stroke endarrow="block" joinstyle="miter"/>
              </v:shape>
            </w:pict>
          </mc:Fallback>
        </mc:AlternateContent>
      </w:r>
      <w:r>
        <w:rPr>
          <w:rFonts w:ascii="Garamond" w:hAnsi="Garamond"/>
          <w:b/>
          <w:bCs/>
          <w:noProof/>
          <w:sz w:val="24"/>
          <w:szCs w:val="24"/>
        </w:rPr>
        <mc:AlternateContent>
          <mc:Choice Requires="wps">
            <w:drawing>
              <wp:anchor distT="0" distB="0" distL="114300" distR="114300" simplePos="0" relativeHeight="251672576" behindDoc="0" locked="0" layoutInCell="1" allowOverlap="1" wp14:anchorId="1445671C" wp14:editId="3315B075">
                <wp:simplePos x="0" y="0"/>
                <wp:positionH relativeFrom="column">
                  <wp:posOffset>4353522</wp:posOffset>
                </wp:positionH>
                <wp:positionV relativeFrom="paragraph">
                  <wp:posOffset>87857</wp:posOffset>
                </wp:positionV>
                <wp:extent cx="675678" cy="6824"/>
                <wp:effectExtent l="0" t="95250" r="0" b="107950"/>
                <wp:wrapNone/>
                <wp:docPr id="22" name="Straight Arrow Connector 22"/>
                <wp:cNvGraphicFramePr/>
                <a:graphic xmlns:a="http://schemas.openxmlformats.org/drawingml/2006/main">
                  <a:graphicData uri="http://schemas.microsoft.com/office/word/2010/wordprocessingShape">
                    <wps:wsp>
                      <wps:cNvCnPr/>
                      <wps:spPr>
                        <a:xfrm flipV="1">
                          <a:off x="0" y="0"/>
                          <a:ext cx="675678" cy="6824"/>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7021AD" id="Straight Arrow Connector 22" o:spid="_x0000_s1026" type="#_x0000_t32" style="position:absolute;margin-left:342.8pt;margin-top:6.9pt;width:53.2pt;height:.5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" strokecolor="#4472c4 [3204]" strokeweight="3pt">
                <v:stroke endarrow="block" joinstyle="miter"/>
              </v:shape>
            </w:pict>
          </mc:Fallback>
        </mc:AlternateContent>
      </w:r>
    </w:p>
    <w:p w14:paraId="0BA6D856" w14:textId="55D9723B" w:rsidR="00C85CD5" w:rsidRDefault="006C4FEA" w:rsidP="004A7E62">
      <w:pPr>
        <w:spacing w:after="0" w:line="240" w:lineRule="auto"/>
        <w:rPr>
          <w:rFonts w:ascii="Garamond" w:hAnsi="Garamond"/>
          <w:b/>
          <w:bCs/>
          <w:sz w:val="24"/>
          <w:szCs w:val="24"/>
        </w:rPr>
      </w:pPr>
      <w:r>
        <w:rPr>
          <w:rFonts w:ascii="Garamond" w:hAnsi="Garamond"/>
          <w:b/>
          <w:bCs/>
          <w:sz w:val="24"/>
          <w:szCs w:val="24"/>
        </w:rPr>
        <w:t xml:space="preserve"> </w:t>
      </w:r>
    </w:p>
    <w:p w14:paraId="3B3AFA00" w14:textId="12002ED5" w:rsidR="00C85CD5" w:rsidRDefault="00E85BB6" w:rsidP="004A7E62">
      <w:pPr>
        <w:spacing w:after="0" w:line="240" w:lineRule="auto"/>
        <w:rPr>
          <w:rFonts w:ascii="Garamond" w:hAnsi="Garamond"/>
          <w:b/>
          <w:bCs/>
          <w:sz w:val="24"/>
          <w:szCs w:val="24"/>
        </w:rPr>
      </w:pPr>
      <w:r>
        <w:rPr>
          <w:rFonts w:ascii="Garamond" w:hAnsi="Garamond"/>
          <w:b/>
          <w:bCs/>
          <w:noProof/>
          <w:sz w:val="24"/>
          <w:szCs w:val="24"/>
        </w:rPr>
        <mc:AlternateContent>
          <mc:Choice Requires="wps">
            <w:drawing>
              <wp:anchor distT="0" distB="0" distL="114300" distR="114300" simplePos="0" relativeHeight="251661312" behindDoc="0" locked="0" layoutInCell="1" allowOverlap="1" wp14:anchorId="341A8F8F" wp14:editId="216E4340">
                <wp:simplePos x="0" y="0"/>
                <wp:positionH relativeFrom="margin">
                  <wp:posOffset>66220</wp:posOffset>
                </wp:positionH>
                <wp:positionV relativeFrom="paragraph">
                  <wp:posOffset>3194</wp:posOffset>
                </wp:positionV>
                <wp:extent cx="1344304" cy="675564"/>
                <wp:effectExtent l="0" t="0" r="27305" b="10795"/>
                <wp:wrapNone/>
                <wp:docPr id="10" name="Text Box 10"/>
                <wp:cNvGraphicFramePr/>
                <a:graphic xmlns:a="http://schemas.openxmlformats.org/drawingml/2006/main">
                  <a:graphicData uri="http://schemas.microsoft.com/office/word/2010/wordprocessingShape">
                    <wps:wsp>
                      <wps:cNvSpPr txBox="1"/>
                      <wps:spPr>
                        <a:xfrm>
                          <a:off x="0" y="0"/>
                          <a:ext cx="1344304" cy="675564"/>
                        </a:xfrm>
                        <a:prstGeom prst="roundRect">
                          <a:avLst/>
                        </a:prstGeom>
                        <a:solidFill>
                          <a:sysClr val="window" lastClr="FFFFFF"/>
                        </a:solidFill>
                        <a:ln w="12700" cap="flat" cmpd="sng" algn="ctr">
                          <a:solidFill>
                            <a:srgbClr val="4472C4"/>
                          </a:solidFill>
                          <a:prstDash val="solid"/>
                          <a:miter lim="800000"/>
                        </a:ln>
                        <a:effectLst/>
                      </wps:spPr>
                      <wps:txbx>
                        <w:txbxContent>
                          <w:p w14:paraId="745A05D1" w14:textId="6DA862FA" w:rsidR="00C85CD5" w:rsidRPr="006C4FEA" w:rsidRDefault="006C4FEA" w:rsidP="006C4FEA">
                            <w:pPr>
                              <w:jc w:val="center"/>
                              <w:rPr>
                                <w:rFonts w:ascii="Garamond" w:hAnsi="Garamond"/>
                                <w:sz w:val="20"/>
                                <w:szCs w:val="20"/>
                              </w:rPr>
                            </w:pPr>
                            <w:r>
                              <w:rPr>
                                <w:rFonts w:ascii="Garamond" w:hAnsi="Garamond"/>
                                <w:sz w:val="20"/>
                                <w:szCs w:val="20"/>
                              </w:rPr>
                              <w:t>Direct Spending by Second Homeowners</w:t>
                            </w:r>
                            <w:r w:rsidR="00E85BB6">
                              <w:rPr>
                                <w:rFonts w:ascii="Garamond" w:hAnsi="Garamond"/>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1A8F8F" id="Text Box 10" o:spid="_x0000_s1029" style="position:absolute;margin-left:5.2pt;margin-top:.25pt;width:105.85pt;height:53.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" fillcolor="window" strokecolor="#4472c4" strokeweight="1pt">
                <v:stroke joinstyle="miter"/>
                <v:textbox>
                  <w:txbxContent>
                    <w:p w14:paraId="745A05D1" w14:textId="6DA862FA" w:rsidR="00C85CD5" w:rsidRPr="006C4FEA" w:rsidRDefault="006C4FEA" w:rsidP="006C4FEA">
                      <w:pPr>
                        <w:jc w:val="center"/>
                        <w:rPr>
                          <w:rFonts w:ascii="Garamond" w:hAnsi="Garamond"/>
                          <w:sz w:val="20"/>
                          <w:szCs w:val="20"/>
                        </w:rPr>
                      </w:pPr>
                      <w:r>
                        <w:rPr>
                          <w:rFonts w:ascii="Garamond" w:hAnsi="Garamond"/>
                          <w:sz w:val="20"/>
                          <w:szCs w:val="20"/>
                        </w:rPr>
                        <w:t>Direct Spending by Second Homeowners</w:t>
                      </w:r>
                      <w:r w:rsidR="00E85BB6">
                        <w:rPr>
                          <w:rFonts w:ascii="Garamond" w:hAnsi="Garamond"/>
                          <w:sz w:val="20"/>
                          <w:szCs w:val="20"/>
                        </w:rPr>
                        <w:t xml:space="preserve"> </w:t>
                      </w:r>
                    </w:p>
                  </w:txbxContent>
                </v:textbox>
                <w10:wrap anchorx="margin"/>
              </v:roundrect>
            </w:pict>
          </mc:Fallback>
        </mc:AlternateContent>
      </w:r>
    </w:p>
    <w:p w14:paraId="66648601" w14:textId="48449714" w:rsidR="00C85CD5" w:rsidRDefault="00E85BB6" w:rsidP="004A7E62">
      <w:pPr>
        <w:spacing w:after="0" w:line="240" w:lineRule="auto"/>
        <w:rPr>
          <w:rFonts w:ascii="Garamond" w:hAnsi="Garamond"/>
          <w:b/>
          <w:bCs/>
          <w:sz w:val="24"/>
          <w:szCs w:val="24"/>
        </w:rPr>
      </w:pPr>
      <w:r>
        <w:rPr>
          <w:rFonts w:ascii="Garamond" w:hAnsi="Garamond"/>
          <w:b/>
          <w:bCs/>
          <w:noProof/>
          <w:sz w:val="24"/>
          <w:szCs w:val="24"/>
        </w:rPr>
        <mc:AlternateContent>
          <mc:Choice Requires="wps">
            <w:drawing>
              <wp:anchor distT="0" distB="0" distL="114300" distR="114300" simplePos="0" relativeHeight="251676672" behindDoc="0" locked="0" layoutInCell="1" allowOverlap="1" wp14:anchorId="0A64A7E5" wp14:editId="6AF9D0E5">
                <wp:simplePos x="0" y="0"/>
                <wp:positionH relativeFrom="column">
                  <wp:posOffset>3637128</wp:posOffset>
                </wp:positionH>
                <wp:positionV relativeFrom="paragraph">
                  <wp:posOffset>71651</wp:posOffset>
                </wp:positionV>
                <wp:extent cx="6824" cy="607325"/>
                <wp:effectExtent l="95250" t="38100" r="69850" b="2540"/>
                <wp:wrapNone/>
                <wp:docPr id="25" name="Straight Arrow Connector 25"/>
                <wp:cNvGraphicFramePr/>
                <a:graphic xmlns:a="http://schemas.openxmlformats.org/drawingml/2006/main">
                  <a:graphicData uri="http://schemas.microsoft.com/office/word/2010/wordprocessingShape">
                    <wps:wsp>
                      <wps:cNvCnPr/>
                      <wps:spPr>
                        <a:xfrm flipV="1">
                          <a:off x="0" y="0"/>
                          <a:ext cx="6824" cy="6073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735EBD" id="Straight Arrow Connector 25" o:spid="_x0000_s1026" type="#_x0000_t32" style="position:absolute;margin-left:286.4pt;margin-top:5.65pt;width:.55pt;height:47.8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" strokecolor="#4472c4 [3204]" strokeweight="3pt">
                <v:stroke endarrow="block" joinstyle="miter"/>
              </v:shape>
            </w:pict>
          </mc:Fallback>
        </mc:AlternateContent>
      </w:r>
    </w:p>
    <w:p w14:paraId="742FC0F9" w14:textId="327314DF" w:rsidR="00C85CD5" w:rsidRDefault="00C85CD5" w:rsidP="004A7E62">
      <w:pPr>
        <w:spacing w:after="0" w:line="240" w:lineRule="auto"/>
        <w:rPr>
          <w:rFonts w:ascii="Garamond" w:hAnsi="Garamond"/>
          <w:b/>
          <w:bCs/>
          <w:sz w:val="24"/>
          <w:szCs w:val="24"/>
        </w:rPr>
      </w:pPr>
    </w:p>
    <w:p w14:paraId="03F47333" w14:textId="53F42A3E" w:rsidR="00C85CD5" w:rsidRDefault="00C85CD5" w:rsidP="004A7E62">
      <w:pPr>
        <w:spacing w:after="0" w:line="240" w:lineRule="auto"/>
        <w:rPr>
          <w:rFonts w:ascii="Garamond" w:hAnsi="Garamond"/>
          <w:b/>
          <w:bCs/>
          <w:sz w:val="24"/>
          <w:szCs w:val="24"/>
        </w:rPr>
      </w:pPr>
    </w:p>
    <w:p w14:paraId="590567A3" w14:textId="3F65AD42" w:rsidR="00C85CD5" w:rsidRDefault="00C85CD5" w:rsidP="004A7E62">
      <w:pPr>
        <w:spacing w:after="0" w:line="240" w:lineRule="auto"/>
        <w:rPr>
          <w:rFonts w:ascii="Garamond" w:hAnsi="Garamond"/>
          <w:b/>
          <w:bCs/>
          <w:sz w:val="24"/>
          <w:szCs w:val="24"/>
        </w:rPr>
      </w:pPr>
    </w:p>
    <w:p w14:paraId="3AB49D09" w14:textId="2CB61099" w:rsidR="00C85CD5" w:rsidRDefault="00E85BB6" w:rsidP="004A7E62">
      <w:pPr>
        <w:spacing w:after="0" w:line="240" w:lineRule="auto"/>
        <w:rPr>
          <w:rFonts w:ascii="Garamond" w:hAnsi="Garamond"/>
          <w:b/>
          <w:bCs/>
          <w:sz w:val="24"/>
          <w:szCs w:val="24"/>
        </w:rPr>
      </w:pPr>
      <w:r>
        <w:rPr>
          <w:rFonts w:ascii="Garamond" w:hAnsi="Garamond"/>
          <w:b/>
          <w:bCs/>
          <w:noProof/>
          <w:sz w:val="24"/>
          <w:szCs w:val="24"/>
        </w:rPr>
        <mc:AlternateContent>
          <mc:Choice Requires="wps">
            <w:drawing>
              <wp:anchor distT="0" distB="0" distL="114300" distR="114300" simplePos="0" relativeHeight="251674624" behindDoc="0" locked="0" layoutInCell="1" allowOverlap="1" wp14:anchorId="0A5604E6" wp14:editId="210BE367">
                <wp:simplePos x="0" y="0"/>
                <wp:positionH relativeFrom="column">
                  <wp:posOffset>3110950</wp:posOffset>
                </wp:positionH>
                <wp:positionV relativeFrom="paragraph">
                  <wp:posOffset>8255</wp:posOffset>
                </wp:positionV>
                <wp:extent cx="1678674" cy="511791"/>
                <wp:effectExtent l="0" t="0" r="17145" b="22225"/>
                <wp:wrapNone/>
                <wp:docPr id="23" name="Text Box 23"/>
                <wp:cNvGraphicFramePr/>
                <a:graphic xmlns:a="http://schemas.openxmlformats.org/drawingml/2006/main">
                  <a:graphicData uri="http://schemas.microsoft.com/office/word/2010/wordprocessingShape">
                    <wps:wsp>
                      <wps:cNvSpPr txBox="1"/>
                      <wps:spPr>
                        <a:xfrm>
                          <a:off x="0" y="0"/>
                          <a:ext cx="1678674" cy="511791"/>
                        </a:xfrm>
                        <a:prstGeom prst="roundRect">
                          <a:avLst/>
                        </a:prstGeom>
                        <a:solidFill>
                          <a:sysClr val="window" lastClr="FFFFFF"/>
                        </a:solidFill>
                        <a:ln w="12700" cap="flat" cmpd="sng" algn="ctr">
                          <a:solidFill>
                            <a:srgbClr val="4472C4"/>
                          </a:solidFill>
                          <a:prstDash val="solid"/>
                          <a:miter lim="800000"/>
                        </a:ln>
                        <a:effectLst/>
                      </wps:spPr>
                      <wps:txbx>
                        <w:txbxContent>
                          <w:p w14:paraId="4DFF8623" w14:textId="128856E3" w:rsidR="00E85BB6" w:rsidRPr="00E85BB6" w:rsidRDefault="00E85BB6" w:rsidP="00E85BB6">
                            <w:pPr>
                              <w:jc w:val="center"/>
                              <w:rPr>
                                <w:rFonts w:ascii="Garamond" w:hAnsi="Garamond" w:cs="Times New Roman"/>
                                <w:sz w:val="20"/>
                                <w:szCs w:val="20"/>
                              </w:rPr>
                            </w:pPr>
                            <w:r>
                              <w:rPr>
                                <w:rFonts w:ascii="Garamond" w:hAnsi="Garamond" w:cs="Times New Roman"/>
                                <w:sz w:val="20"/>
                                <w:szCs w:val="20"/>
                              </w:rPr>
                              <w:t>Increased Property Tax Revenues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5604E6" id="Text Box 23" o:spid="_x0000_s1030" style="position:absolute;margin-left:244.95pt;margin-top:.65pt;width:132.2pt;height:40.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" fillcolor="window" strokecolor="#4472c4" strokeweight="1pt">
                <v:stroke joinstyle="miter"/>
                <v:textbox>
                  <w:txbxContent>
                    <w:p w14:paraId="4DFF8623" w14:textId="128856E3" w:rsidR="00E85BB6" w:rsidRPr="00E85BB6" w:rsidRDefault="00E85BB6" w:rsidP="00E85BB6">
                      <w:pPr>
                        <w:jc w:val="center"/>
                        <w:rPr>
                          <w:rFonts w:ascii="Garamond" w:hAnsi="Garamond" w:cs="Times New Roman"/>
                          <w:sz w:val="20"/>
                          <w:szCs w:val="20"/>
                        </w:rPr>
                      </w:pPr>
                      <w:r>
                        <w:rPr>
                          <w:rFonts w:ascii="Garamond" w:hAnsi="Garamond" w:cs="Times New Roman"/>
                          <w:sz w:val="20"/>
                          <w:szCs w:val="20"/>
                        </w:rPr>
                        <w:t>Increased Property Tax Revenues</w:t>
                      </w:r>
                    </w:p>
                  </w:txbxContent>
                </v:textbox>
              </v:roundrect>
            </w:pict>
          </mc:Fallback>
        </mc:AlternateContent>
      </w:r>
      <w:r>
        <w:rPr>
          <w:rFonts w:ascii="Garamond" w:hAnsi="Garamond"/>
          <w:b/>
          <w:bCs/>
          <w:noProof/>
          <w:sz w:val="24"/>
          <w:szCs w:val="24"/>
        </w:rPr>
        <mc:AlternateContent>
          <mc:Choice Requires="wps">
            <w:drawing>
              <wp:anchor distT="0" distB="0" distL="114300" distR="114300" simplePos="0" relativeHeight="251663360" behindDoc="0" locked="0" layoutInCell="1" allowOverlap="1" wp14:anchorId="47EF679F" wp14:editId="22E18388">
                <wp:simplePos x="0" y="0"/>
                <wp:positionH relativeFrom="column">
                  <wp:posOffset>1090854</wp:posOffset>
                </wp:positionH>
                <wp:positionV relativeFrom="paragraph">
                  <wp:posOffset>6350</wp:posOffset>
                </wp:positionV>
                <wp:extent cx="1678674" cy="511791"/>
                <wp:effectExtent l="0" t="0" r="17145" b="22225"/>
                <wp:wrapNone/>
                <wp:docPr id="11" name="Text Box 11"/>
                <wp:cNvGraphicFramePr/>
                <a:graphic xmlns:a="http://schemas.openxmlformats.org/drawingml/2006/main">
                  <a:graphicData uri="http://schemas.microsoft.com/office/word/2010/wordprocessingShape">
                    <wps:wsp>
                      <wps:cNvSpPr txBox="1"/>
                      <wps:spPr>
                        <a:xfrm>
                          <a:off x="0" y="0"/>
                          <a:ext cx="1678674" cy="511791"/>
                        </a:xfrm>
                        <a:prstGeom prst="roundRect">
                          <a:avLst/>
                        </a:prstGeom>
                        <a:solidFill>
                          <a:sysClr val="window" lastClr="FFFFFF"/>
                        </a:solidFill>
                        <a:ln w="12700" cap="flat" cmpd="sng" algn="ctr">
                          <a:solidFill>
                            <a:srgbClr val="4472C4"/>
                          </a:solidFill>
                          <a:prstDash val="solid"/>
                          <a:miter lim="800000"/>
                        </a:ln>
                        <a:effectLst/>
                      </wps:spPr>
                      <wps:txbx>
                        <w:txbxContent>
                          <w:p w14:paraId="5DFDD2A1" w14:textId="4DFECFC4" w:rsidR="006C4FEA" w:rsidRPr="00E85BB6" w:rsidRDefault="00E85BB6" w:rsidP="00E85BB6">
                            <w:pPr>
                              <w:jc w:val="center"/>
                              <w:rPr>
                                <w:rFonts w:ascii="Garamond" w:hAnsi="Garamond" w:cs="Times New Roman"/>
                                <w:sz w:val="20"/>
                                <w:szCs w:val="20"/>
                              </w:rPr>
                            </w:pPr>
                            <w:r w:rsidRPr="00E85BB6">
                              <w:rPr>
                                <w:rFonts w:ascii="Garamond" w:hAnsi="Garamond" w:cs="Times New Roman"/>
                                <w:sz w:val="20"/>
                                <w:szCs w:val="20"/>
                              </w:rPr>
                              <w:t>Lake Impact on Property Values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EF679F" id="Text Box 11" o:spid="_x0000_s1031" style="position:absolute;margin-left:85.9pt;margin-top:.5pt;width:132.2pt;height:4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" fillcolor="window" strokecolor="#4472c4" strokeweight="1pt">
                <v:stroke joinstyle="miter"/>
                <v:textbox>
                  <w:txbxContent>
                    <w:p w14:paraId="5DFDD2A1" w14:textId="4DFECFC4" w:rsidR="006C4FEA" w:rsidRPr="00E85BB6" w:rsidRDefault="00E85BB6" w:rsidP="00E85BB6">
                      <w:pPr>
                        <w:jc w:val="center"/>
                        <w:rPr>
                          <w:rFonts w:ascii="Garamond" w:hAnsi="Garamond" w:cs="Times New Roman"/>
                          <w:sz w:val="20"/>
                          <w:szCs w:val="20"/>
                        </w:rPr>
                      </w:pPr>
                      <w:r w:rsidRPr="00E85BB6">
                        <w:rPr>
                          <w:rFonts w:ascii="Garamond" w:hAnsi="Garamond" w:cs="Times New Roman"/>
                          <w:sz w:val="20"/>
                          <w:szCs w:val="20"/>
                        </w:rPr>
                        <w:t>Lake Impact on Property Values</w:t>
                      </w:r>
                    </w:p>
                  </w:txbxContent>
                </v:textbox>
              </v:roundrect>
            </w:pict>
          </mc:Fallback>
        </mc:AlternateContent>
      </w:r>
    </w:p>
    <w:p w14:paraId="1CBA98E6" w14:textId="3B6E9BA6" w:rsidR="00C85CD5" w:rsidRDefault="00E85BB6" w:rsidP="004A7E62">
      <w:pPr>
        <w:spacing w:after="0" w:line="240" w:lineRule="auto"/>
        <w:rPr>
          <w:rFonts w:ascii="Garamond" w:hAnsi="Garamond"/>
          <w:b/>
          <w:bCs/>
          <w:sz w:val="24"/>
          <w:szCs w:val="24"/>
        </w:rPr>
      </w:pPr>
      <w:r>
        <w:rPr>
          <w:rFonts w:ascii="Garamond" w:hAnsi="Garamond"/>
          <w:b/>
          <w:bCs/>
          <w:noProof/>
          <w:sz w:val="24"/>
          <w:szCs w:val="24"/>
        </w:rPr>
        <mc:AlternateContent>
          <mc:Choice Requires="wps">
            <w:drawing>
              <wp:anchor distT="0" distB="0" distL="114300" distR="114300" simplePos="0" relativeHeight="251675648" behindDoc="0" locked="0" layoutInCell="1" allowOverlap="1" wp14:anchorId="1D560074" wp14:editId="6BBFD1BB">
                <wp:simplePos x="0" y="0"/>
                <wp:positionH relativeFrom="column">
                  <wp:posOffset>2770126</wp:posOffset>
                </wp:positionH>
                <wp:positionV relativeFrom="paragraph">
                  <wp:posOffset>128801</wp:posOffset>
                </wp:positionV>
                <wp:extent cx="355211" cy="6824"/>
                <wp:effectExtent l="0" t="95250" r="0" b="107950"/>
                <wp:wrapNone/>
                <wp:docPr id="24" name="Straight Arrow Connector 24"/>
                <wp:cNvGraphicFramePr/>
                <a:graphic xmlns:a="http://schemas.openxmlformats.org/drawingml/2006/main">
                  <a:graphicData uri="http://schemas.microsoft.com/office/word/2010/wordprocessingShape">
                    <wps:wsp>
                      <wps:cNvCnPr/>
                      <wps:spPr>
                        <a:xfrm flipV="1">
                          <a:off x="0" y="0"/>
                          <a:ext cx="355211" cy="6824"/>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E50F32" id="Straight Arrow Connector 24" o:spid="_x0000_s1026" type="#_x0000_t32" style="position:absolute;margin-left:218.1pt;margin-top:10.15pt;width:27.95pt;height:.5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" strokecolor="#4472c4 [3204]" strokeweight="3pt">
                <v:stroke endarrow="block" joinstyle="miter"/>
              </v:shape>
            </w:pict>
          </mc:Fallback>
        </mc:AlternateContent>
      </w:r>
    </w:p>
    <w:p w14:paraId="373759F4" w14:textId="7413CD71" w:rsidR="00C85CD5" w:rsidRDefault="00C85CD5" w:rsidP="004A7E62">
      <w:pPr>
        <w:spacing w:after="0" w:line="240" w:lineRule="auto"/>
        <w:rPr>
          <w:rFonts w:ascii="Garamond" w:hAnsi="Garamond"/>
          <w:b/>
          <w:bCs/>
          <w:sz w:val="24"/>
          <w:szCs w:val="24"/>
        </w:rPr>
      </w:pPr>
    </w:p>
    <w:p w14:paraId="44604980" w14:textId="77777777" w:rsidR="00537A3E" w:rsidRDefault="00537A3E" w:rsidP="00537A3E">
      <w:pPr>
        <w:spacing w:after="0" w:line="240" w:lineRule="auto"/>
        <w:rPr>
          <w:rFonts w:ascii="Garamond" w:hAnsi="Garamond"/>
          <w:sz w:val="24"/>
          <w:szCs w:val="24"/>
        </w:rPr>
      </w:pPr>
    </w:p>
    <w:p w14:paraId="7422A092" w14:textId="77777777" w:rsidR="005650F6" w:rsidRDefault="005650F6" w:rsidP="009E56CF">
      <w:pPr>
        <w:spacing w:after="0" w:line="240" w:lineRule="auto"/>
        <w:rPr>
          <w:rFonts w:ascii="Garamond" w:hAnsi="Garamond"/>
          <w:sz w:val="24"/>
          <w:szCs w:val="24"/>
        </w:rPr>
      </w:pPr>
    </w:p>
    <w:p w14:paraId="6D69BA44" w14:textId="225C1983" w:rsidR="009E56CF" w:rsidRDefault="009E56CF" w:rsidP="009E56CF">
      <w:pPr>
        <w:spacing w:after="0" w:line="240" w:lineRule="auto"/>
        <w:rPr>
          <w:rFonts w:ascii="Garamond" w:hAnsi="Garamond"/>
          <w:sz w:val="24"/>
          <w:szCs w:val="24"/>
        </w:rPr>
      </w:pPr>
      <w:r>
        <w:rPr>
          <w:rFonts w:ascii="Garamond" w:hAnsi="Garamond"/>
          <w:sz w:val="24"/>
          <w:szCs w:val="24"/>
        </w:rPr>
        <w:t xml:space="preserve">The Wisconsin Department of Revenue provides estimates of the tourism impact by county. In </w:t>
      </w:r>
      <w:r w:rsidR="00242698">
        <w:rPr>
          <w:rFonts w:ascii="Garamond" w:hAnsi="Garamond"/>
          <w:sz w:val="24"/>
          <w:szCs w:val="24"/>
        </w:rPr>
        <w:t>2019, direct visitor spending to Shawano County was estimated at $68.9 million</w:t>
      </w:r>
      <w:r w:rsidR="00BF544E">
        <w:rPr>
          <w:rFonts w:ascii="Garamond" w:hAnsi="Garamond"/>
          <w:sz w:val="24"/>
          <w:szCs w:val="24"/>
        </w:rPr>
        <w:t>, supporting 938 jobs</w:t>
      </w:r>
      <w:r w:rsidR="00242698">
        <w:rPr>
          <w:rFonts w:ascii="Garamond" w:hAnsi="Garamond"/>
          <w:sz w:val="24"/>
          <w:szCs w:val="24"/>
        </w:rPr>
        <w:t xml:space="preserve">. </w:t>
      </w:r>
      <w:r w:rsidR="00E2300F">
        <w:rPr>
          <w:rFonts w:ascii="Garamond" w:hAnsi="Garamond"/>
          <w:sz w:val="24"/>
          <w:szCs w:val="24"/>
        </w:rPr>
        <w:t>In the first year of the Covid-19 p</w:t>
      </w:r>
      <w:r w:rsidR="00242698">
        <w:rPr>
          <w:rFonts w:ascii="Garamond" w:hAnsi="Garamond"/>
          <w:sz w:val="24"/>
          <w:szCs w:val="24"/>
        </w:rPr>
        <w:t>andemic</w:t>
      </w:r>
      <w:r w:rsidR="00E2300F">
        <w:rPr>
          <w:rFonts w:ascii="Garamond" w:hAnsi="Garamond"/>
          <w:sz w:val="24"/>
          <w:szCs w:val="24"/>
        </w:rPr>
        <w:t xml:space="preserve">, </w:t>
      </w:r>
      <w:r w:rsidR="00242698">
        <w:rPr>
          <w:rFonts w:ascii="Garamond" w:hAnsi="Garamond"/>
          <w:sz w:val="24"/>
          <w:szCs w:val="24"/>
        </w:rPr>
        <w:t xml:space="preserve">this to fall to $54.3 million </w:t>
      </w:r>
      <w:r w:rsidR="008A3E5D">
        <w:rPr>
          <w:rFonts w:ascii="Garamond" w:hAnsi="Garamond"/>
          <w:sz w:val="24"/>
          <w:szCs w:val="24"/>
        </w:rPr>
        <w:t>(</w:t>
      </w:r>
      <w:r w:rsidR="00242698">
        <w:rPr>
          <w:rFonts w:ascii="Garamond" w:hAnsi="Garamond"/>
          <w:sz w:val="24"/>
          <w:szCs w:val="24"/>
        </w:rPr>
        <w:t>a decrease of 21.2%).</w:t>
      </w:r>
      <w:r w:rsidR="00BF544E">
        <w:rPr>
          <w:rFonts w:ascii="Garamond" w:hAnsi="Garamond"/>
          <w:sz w:val="24"/>
          <w:szCs w:val="24"/>
        </w:rPr>
        <w:t xml:space="preserve"> Some rebound in spending is anticipated for 2021, but these estimates are not yet available. </w:t>
      </w:r>
    </w:p>
    <w:p w14:paraId="71936987" w14:textId="3F444545" w:rsidR="00242698" w:rsidRDefault="00242698" w:rsidP="009E56CF">
      <w:pPr>
        <w:spacing w:after="0" w:line="240" w:lineRule="auto"/>
        <w:rPr>
          <w:rFonts w:ascii="Garamond" w:hAnsi="Garamond"/>
          <w:sz w:val="24"/>
          <w:szCs w:val="24"/>
        </w:rPr>
      </w:pPr>
    </w:p>
    <w:p w14:paraId="39225131" w14:textId="678E485F" w:rsidR="00242698" w:rsidRPr="005650F6" w:rsidRDefault="00242698" w:rsidP="009E56CF">
      <w:pPr>
        <w:spacing w:after="0" w:line="240" w:lineRule="auto"/>
        <w:rPr>
          <w:rFonts w:ascii="Garamond" w:hAnsi="Garamond"/>
          <w:b/>
          <w:bCs/>
          <w:sz w:val="24"/>
          <w:szCs w:val="24"/>
        </w:rPr>
      </w:pPr>
      <w:r w:rsidRPr="005650F6">
        <w:rPr>
          <w:rFonts w:ascii="Garamond" w:hAnsi="Garamond"/>
          <w:b/>
          <w:bCs/>
          <w:sz w:val="24"/>
          <w:szCs w:val="24"/>
        </w:rPr>
        <w:t>Table 1. Total Tourism Impact for Shawano County</w:t>
      </w:r>
    </w:p>
    <w:p w14:paraId="409F7EEB" w14:textId="41D4D842" w:rsidR="00242698" w:rsidRDefault="00242698" w:rsidP="009E56CF">
      <w:pPr>
        <w:spacing w:after="0" w:line="240" w:lineRule="auto"/>
        <w:rPr>
          <w:rFonts w:ascii="Garamond" w:hAnsi="Garamond"/>
          <w:sz w:val="24"/>
          <w:szCs w:val="24"/>
        </w:rPr>
      </w:pPr>
    </w:p>
    <w:tbl>
      <w:tblPr>
        <w:tblStyle w:val="TableGrid"/>
        <w:tblW w:w="0" w:type="auto"/>
        <w:tblLook w:val="04A0" w:firstRow="1" w:lastRow="0" w:firstColumn="1" w:lastColumn="0" w:noHBand="0" w:noVBand="1"/>
      </w:tblPr>
      <w:tblGrid>
        <w:gridCol w:w="895"/>
        <w:gridCol w:w="1890"/>
        <w:gridCol w:w="1800"/>
        <w:gridCol w:w="1647"/>
        <w:gridCol w:w="1559"/>
        <w:gridCol w:w="1559"/>
      </w:tblGrid>
      <w:tr w:rsidR="00242698" w14:paraId="0FED2801" w14:textId="77777777" w:rsidTr="00B54790">
        <w:tc>
          <w:tcPr>
            <w:tcW w:w="895" w:type="dxa"/>
          </w:tcPr>
          <w:p w14:paraId="75D92A88" w14:textId="77777777" w:rsidR="00242698" w:rsidRPr="00971060" w:rsidRDefault="00242698" w:rsidP="009E56CF">
            <w:pPr>
              <w:rPr>
                <w:rFonts w:ascii="Garamond" w:hAnsi="Garamond"/>
                <w:sz w:val="20"/>
                <w:szCs w:val="20"/>
              </w:rPr>
            </w:pPr>
          </w:p>
        </w:tc>
        <w:tc>
          <w:tcPr>
            <w:tcW w:w="1890" w:type="dxa"/>
          </w:tcPr>
          <w:p w14:paraId="7D8CC989" w14:textId="77777777" w:rsidR="00242698" w:rsidRPr="006321DE" w:rsidRDefault="00242698" w:rsidP="005650F6">
            <w:pPr>
              <w:jc w:val="center"/>
              <w:rPr>
                <w:rFonts w:ascii="Garamond" w:hAnsi="Garamond"/>
                <w:sz w:val="20"/>
                <w:szCs w:val="20"/>
              </w:rPr>
            </w:pPr>
            <w:r w:rsidRPr="006321DE">
              <w:rPr>
                <w:rFonts w:ascii="Garamond" w:hAnsi="Garamond"/>
                <w:sz w:val="20"/>
                <w:szCs w:val="20"/>
              </w:rPr>
              <w:t>Direct Visitor Spending</w:t>
            </w:r>
          </w:p>
          <w:p w14:paraId="2741A69C" w14:textId="270AAF67" w:rsidR="005650F6" w:rsidRPr="006321DE" w:rsidRDefault="005650F6" w:rsidP="005650F6">
            <w:pPr>
              <w:jc w:val="center"/>
              <w:rPr>
                <w:rFonts w:ascii="Garamond" w:hAnsi="Garamond"/>
                <w:sz w:val="20"/>
                <w:szCs w:val="20"/>
              </w:rPr>
            </w:pPr>
            <w:r w:rsidRPr="006321DE">
              <w:rPr>
                <w:rFonts w:ascii="Garamond" w:hAnsi="Garamond"/>
                <w:sz w:val="20"/>
                <w:szCs w:val="20"/>
              </w:rPr>
              <w:t>(</w:t>
            </w:r>
            <w:proofErr w:type="gramStart"/>
            <w:r w:rsidRPr="006321DE">
              <w:rPr>
                <w:rFonts w:ascii="Garamond" w:hAnsi="Garamond"/>
                <w:sz w:val="20"/>
                <w:szCs w:val="20"/>
              </w:rPr>
              <w:t>in</w:t>
            </w:r>
            <w:proofErr w:type="gramEnd"/>
            <w:r w:rsidRPr="006321DE">
              <w:rPr>
                <w:rFonts w:ascii="Garamond" w:hAnsi="Garamond"/>
                <w:sz w:val="20"/>
                <w:szCs w:val="20"/>
              </w:rPr>
              <w:t xml:space="preserve"> millions)</w:t>
            </w:r>
          </w:p>
        </w:tc>
        <w:tc>
          <w:tcPr>
            <w:tcW w:w="1800" w:type="dxa"/>
          </w:tcPr>
          <w:p w14:paraId="3EB070DA" w14:textId="77777777" w:rsidR="00242698" w:rsidRPr="006321DE" w:rsidRDefault="00242698" w:rsidP="005650F6">
            <w:pPr>
              <w:jc w:val="center"/>
              <w:rPr>
                <w:rFonts w:ascii="Garamond" w:hAnsi="Garamond"/>
                <w:sz w:val="20"/>
                <w:szCs w:val="20"/>
              </w:rPr>
            </w:pPr>
            <w:r w:rsidRPr="006321DE">
              <w:rPr>
                <w:rFonts w:ascii="Garamond" w:hAnsi="Garamond"/>
                <w:sz w:val="20"/>
                <w:szCs w:val="20"/>
              </w:rPr>
              <w:t>Total Business Sales</w:t>
            </w:r>
          </w:p>
          <w:p w14:paraId="1CA16440" w14:textId="6B521C39" w:rsidR="005650F6" w:rsidRPr="006321DE" w:rsidRDefault="005650F6" w:rsidP="005650F6">
            <w:pPr>
              <w:jc w:val="center"/>
              <w:rPr>
                <w:rFonts w:ascii="Garamond" w:hAnsi="Garamond"/>
                <w:sz w:val="20"/>
                <w:szCs w:val="20"/>
              </w:rPr>
            </w:pPr>
            <w:r w:rsidRPr="006321DE">
              <w:rPr>
                <w:rFonts w:ascii="Garamond" w:hAnsi="Garamond"/>
                <w:sz w:val="20"/>
                <w:szCs w:val="20"/>
              </w:rPr>
              <w:t>(</w:t>
            </w:r>
            <w:proofErr w:type="gramStart"/>
            <w:r w:rsidRPr="006321DE">
              <w:rPr>
                <w:rFonts w:ascii="Garamond" w:hAnsi="Garamond"/>
                <w:sz w:val="20"/>
                <w:szCs w:val="20"/>
              </w:rPr>
              <w:t>in</w:t>
            </w:r>
            <w:proofErr w:type="gramEnd"/>
            <w:r w:rsidRPr="006321DE">
              <w:rPr>
                <w:rFonts w:ascii="Garamond" w:hAnsi="Garamond"/>
                <w:sz w:val="20"/>
                <w:szCs w:val="20"/>
              </w:rPr>
              <w:t xml:space="preserve"> millions)</w:t>
            </w:r>
          </w:p>
        </w:tc>
        <w:tc>
          <w:tcPr>
            <w:tcW w:w="1647" w:type="dxa"/>
          </w:tcPr>
          <w:p w14:paraId="768F99DA" w14:textId="5250AFFB" w:rsidR="00242698" w:rsidRPr="006321DE" w:rsidRDefault="00242698" w:rsidP="005650F6">
            <w:pPr>
              <w:jc w:val="center"/>
              <w:rPr>
                <w:rFonts w:ascii="Garamond" w:hAnsi="Garamond"/>
                <w:sz w:val="20"/>
                <w:szCs w:val="20"/>
              </w:rPr>
            </w:pPr>
            <w:r w:rsidRPr="006321DE">
              <w:rPr>
                <w:rFonts w:ascii="Garamond" w:hAnsi="Garamond"/>
                <w:sz w:val="20"/>
                <w:szCs w:val="20"/>
              </w:rPr>
              <w:t>Employment</w:t>
            </w:r>
          </w:p>
        </w:tc>
        <w:tc>
          <w:tcPr>
            <w:tcW w:w="1559" w:type="dxa"/>
          </w:tcPr>
          <w:p w14:paraId="3B24BDCA" w14:textId="77777777" w:rsidR="005650F6" w:rsidRPr="006321DE" w:rsidRDefault="00242698" w:rsidP="005650F6">
            <w:pPr>
              <w:jc w:val="center"/>
              <w:rPr>
                <w:rFonts w:ascii="Garamond" w:hAnsi="Garamond"/>
                <w:sz w:val="20"/>
                <w:szCs w:val="20"/>
              </w:rPr>
            </w:pPr>
            <w:r w:rsidRPr="006321DE">
              <w:rPr>
                <w:rFonts w:ascii="Garamond" w:hAnsi="Garamond"/>
                <w:sz w:val="20"/>
                <w:szCs w:val="20"/>
              </w:rPr>
              <w:t>Total Labor Income</w:t>
            </w:r>
            <w:r w:rsidR="005650F6" w:rsidRPr="006321DE">
              <w:rPr>
                <w:rFonts w:ascii="Garamond" w:hAnsi="Garamond"/>
                <w:sz w:val="20"/>
                <w:szCs w:val="20"/>
              </w:rPr>
              <w:t xml:space="preserve"> </w:t>
            </w:r>
          </w:p>
          <w:p w14:paraId="7E0E3FA5" w14:textId="0E750A9C" w:rsidR="00242698" w:rsidRPr="006321DE" w:rsidRDefault="005650F6" w:rsidP="005650F6">
            <w:pPr>
              <w:jc w:val="center"/>
              <w:rPr>
                <w:rFonts w:ascii="Garamond" w:hAnsi="Garamond"/>
                <w:sz w:val="20"/>
                <w:szCs w:val="20"/>
              </w:rPr>
            </w:pPr>
            <w:r w:rsidRPr="006321DE">
              <w:rPr>
                <w:rFonts w:ascii="Garamond" w:hAnsi="Garamond"/>
                <w:sz w:val="20"/>
                <w:szCs w:val="20"/>
              </w:rPr>
              <w:t>(</w:t>
            </w:r>
            <w:proofErr w:type="gramStart"/>
            <w:r w:rsidRPr="006321DE">
              <w:rPr>
                <w:rFonts w:ascii="Garamond" w:hAnsi="Garamond"/>
                <w:sz w:val="20"/>
                <w:szCs w:val="20"/>
              </w:rPr>
              <w:t>in</w:t>
            </w:r>
            <w:proofErr w:type="gramEnd"/>
            <w:r w:rsidRPr="006321DE">
              <w:rPr>
                <w:rFonts w:ascii="Garamond" w:hAnsi="Garamond"/>
                <w:sz w:val="20"/>
                <w:szCs w:val="20"/>
              </w:rPr>
              <w:t xml:space="preserve"> millions)</w:t>
            </w:r>
          </w:p>
        </w:tc>
        <w:tc>
          <w:tcPr>
            <w:tcW w:w="1559" w:type="dxa"/>
          </w:tcPr>
          <w:p w14:paraId="7489CF8E" w14:textId="77777777" w:rsidR="00242698" w:rsidRPr="006321DE" w:rsidRDefault="00242698" w:rsidP="005650F6">
            <w:pPr>
              <w:jc w:val="center"/>
              <w:rPr>
                <w:rFonts w:ascii="Garamond" w:hAnsi="Garamond"/>
                <w:sz w:val="20"/>
                <w:szCs w:val="20"/>
              </w:rPr>
            </w:pPr>
            <w:r w:rsidRPr="006321DE">
              <w:rPr>
                <w:rFonts w:ascii="Garamond" w:hAnsi="Garamond"/>
                <w:sz w:val="20"/>
                <w:szCs w:val="20"/>
              </w:rPr>
              <w:t>State and Local Taxes</w:t>
            </w:r>
          </w:p>
          <w:p w14:paraId="03AC9C19" w14:textId="609EF0DB" w:rsidR="005650F6" w:rsidRPr="006321DE" w:rsidRDefault="005650F6" w:rsidP="005650F6">
            <w:pPr>
              <w:jc w:val="center"/>
              <w:rPr>
                <w:rFonts w:ascii="Garamond" w:hAnsi="Garamond"/>
                <w:sz w:val="20"/>
                <w:szCs w:val="20"/>
              </w:rPr>
            </w:pPr>
            <w:r w:rsidRPr="006321DE">
              <w:rPr>
                <w:rFonts w:ascii="Garamond" w:hAnsi="Garamond"/>
                <w:sz w:val="20"/>
                <w:szCs w:val="20"/>
              </w:rPr>
              <w:t>(</w:t>
            </w:r>
            <w:proofErr w:type="gramStart"/>
            <w:r w:rsidRPr="006321DE">
              <w:rPr>
                <w:rFonts w:ascii="Garamond" w:hAnsi="Garamond"/>
                <w:sz w:val="20"/>
                <w:szCs w:val="20"/>
              </w:rPr>
              <w:t>in</w:t>
            </w:r>
            <w:proofErr w:type="gramEnd"/>
            <w:r w:rsidRPr="006321DE">
              <w:rPr>
                <w:rFonts w:ascii="Garamond" w:hAnsi="Garamond"/>
                <w:sz w:val="20"/>
                <w:szCs w:val="20"/>
              </w:rPr>
              <w:t xml:space="preserve"> millions)</w:t>
            </w:r>
          </w:p>
        </w:tc>
      </w:tr>
      <w:tr w:rsidR="00242698" w14:paraId="7508EC85" w14:textId="77777777" w:rsidTr="00B54790">
        <w:tc>
          <w:tcPr>
            <w:tcW w:w="895" w:type="dxa"/>
          </w:tcPr>
          <w:p w14:paraId="18245554" w14:textId="1C16DC8F" w:rsidR="00242698" w:rsidRPr="00971060" w:rsidRDefault="00242698" w:rsidP="009E56CF">
            <w:pPr>
              <w:rPr>
                <w:rFonts w:ascii="Garamond" w:hAnsi="Garamond"/>
                <w:sz w:val="20"/>
                <w:szCs w:val="20"/>
              </w:rPr>
            </w:pPr>
            <w:r w:rsidRPr="00971060">
              <w:rPr>
                <w:rFonts w:ascii="Garamond" w:hAnsi="Garamond"/>
                <w:sz w:val="20"/>
                <w:szCs w:val="20"/>
              </w:rPr>
              <w:t>2018</w:t>
            </w:r>
          </w:p>
        </w:tc>
        <w:tc>
          <w:tcPr>
            <w:tcW w:w="1890" w:type="dxa"/>
          </w:tcPr>
          <w:p w14:paraId="44EA3C60" w14:textId="056B426C" w:rsidR="00242698" w:rsidRPr="00971060" w:rsidRDefault="005650F6" w:rsidP="005650F6">
            <w:pPr>
              <w:jc w:val="center"/>
              <w:rPr>
                <w:rFonts w:ascii="Garamond" w:hAnsi="Garamond"/>
                <w:sz w:val="20"/>
                <w:szCs w:val="20"/>
              </w:rPr>
            </w:pPr>
            <w:r w:rsidRPr="00971060">
              <w:rPr>
                <w:rFonts w:ascii="Garamond" w:hAnsi="Garamond"/>
                <w:sz w:val="20"/>
                <w:szCs w:val="20"/>
              </w:rPr>
              <w:t>$68.5</w:t>
            </w:r>
          </w:p>
        </w:tc>
        <w:tc>
          <w:tcPr>
            <w:tcW w:w="1800" w:type="dxa"/>
          </w:tcPr>
          <w:p w14:paraId="691B05F1" w14:textId="0AE22903" w:rsidR="00242698" w:rsidRPr="00971060" w:rsidRDefault="005650F6" w:rsidP="005650F6">
            <w:pPr>
              <w:jc w:val="center"/>
              <w:rPr>
                <w:rFonts w:ascii="Garamond" w:hAnsi="Garamond"/>
                <w:sz w:val="20"/>
                <w:szCs w:val="20"/>
              </w:rPr>
            </w:pPr>
            <w:r w:rsidRPr="00971060">
              <w:rPr>
                <w:rFonts w:ascii="Garamond" w:hAnsi="Garamond"/>
                <w:sz w:val="20"/>
                <w:szCs w:val="20"/>
              </w:rPr>
              <w:t>$103.8</w:t>
            </w:r>
          </w:p>
        </w:tc>
        <w:tc>
          <w:tcPr>
            <w:tcW w:w="1647" w:type="dxa"/>
          </w:tcPr>
          <w:p w14:paraId="4CBFCAF0" w14:textId="02F8D4C4" w:rsidR="005650F6" w:rsidRPr="00971060" w:rsidRDefault="005650F6" w:rsidP="005650F6">
            <w:pPr>
              <w:jc w:val="center"/>
              <w:rPr>
                <w:rFonts w:ascii="Garamond" w:hAnsi="Garamond"/>
                <w:sz w:val="20"/>
                <w:szCs w:val="20"/>
              </w:rPr>
            </w:pPr>
            <w:r w:rsidRPr="00971060">
              <w:rPr>
                <w:rFonts w:ascii="Garamond" w:hAnsi="Garamond"/>
                <w:sz w:val="20"/>
                <w:szCs w:val="20"/>
              </w:rPr>
              <w:t>936</w:t>
            </w:r>
          </w:p>
        </w:tc>
        <w:tc>
          <w:tcPr>
            <w:tcW w:w="1559" w:type="dxa"/>
          </w:tcPr>
          <w:p w14:paraId="74D9319A" w14:textId="51DD6926" w:rsidR="005650F6" w:rsidRPr="00971060" w:rsidRDefault="005650F6" w:rsidP="005650F6">
            <w:pPr>
              <w:jc w:val="center"/>
              <w:rPr>
                <w:rFonts w:ascii="Garamond" w:hAnsi="Garamond"/>
                <w:sz w:val="20"/>
                <w:szCs w:val="20"/>
              </w:rPr>
            </w:pPr>
            <w:r w:rsidRPr="00971060">
              <w:rPr>
                <w:rFonts w:ascii="Garamond" w:hAnsi="Garamond"/>
                <w:sz w:val="20"/>
                <w:szCs w:val="20"/>
              </w:rPr>
              <w:t>$20.8</w:t>
            </w:r>
          </w:p>
        </w:tc>
        <w:tc>
          <w:tcPr>
            <w:tcW w:w="1559" w:type="dxa"/>
          </w:tcPr>
          <w:p w14:paraId="4B50C7AC" w14:textId="6801E287" w:rsidR="00242698" w:rsidRPr="00971060" w:rsidRDefault="005650F6" w:rsidP="005650F6">
            <w:pPr>
              <w:jc w:val="center"/>
              <w:rPr>
                <w:rFonts w:ascii="Garamond" w:hAnsi="Garamond"/>
                <w:sz w:val="20"/>
                <w:szCs w:val="20"/>
              </w:rPr>
            </w:pPr>
            <w:r w:rsidRPr="00971060">
              <w:rPr>
                <w:rFonts w:ascii="Garamond" w:hAnsi="Garamond"/>
                <w:sz w:val="20"/>
                <w:szCs w:val="20"/>
              </w:rPr>
              <w:t>$7.6</w:t>
            </w:r>
          </w:p>
        </w:tc>
      </w:tr>
      <w:tr w:rsidR="00242698" w14:paraId="7132442A" w14:textId="77777777" w:rsidTr="00B54790">
        <w:tc>
          <w:tcPr>
            <w:tcW w:w="895" w:type="dxa"/>
          </w:tcPr>
          <w:p w14:paraId="72669EC1" w14:textId="1464EA08" w:rsidR="00242698" w:rsidRPr="00971060" w:rsidRDefault="00242698" w:rsidP="009E56CF">
            <w:pPr>
              <w:rPr>
                <w:rFonts w:ascii="Garamond" w:hAnsi="Garamond"/>
                <w:sz w:val="20"/>
                <w:szCs w:val="20"/>
              </w:rPr>
            </w:pPr>
            <w:r w:rsidRPr="00971060">
              <w:rPr>
                <w:rFonts w:ascii="Garamond" w:hAnsi="Garamond"/>
                <w:sz w:val="20"/>
                <w:szCs w:val="20"/>
              </w:rPr>
              <w:t>2019</w:t>
            </w:r>
          </w:p>
        </w:tc>
        <w:tc>
          <w:tcPr>
            <w:tcW w:w="1890" w:type="dxa"/>
          </w:tcPr>
          <w:p w14:paraId="65E53671" w14:textId="76B59D6B" w:rsidR="00242698" w:rsidRPr="00971060" w:rsidRDefault="005650F6" w:rsidP="005650F6">
            <w:pPr>
              <w:jc w:val="center"/>
              <w:rPr>
                <w:rFonts w:ascii="Garamond" w:hAnsi="Garamond"/>
                <w:sz w:val="20"/>
                <w:szCs w:val="20"/>
              </w:rPr>
            </w:pPr>
            <w:r w:rsidRPr="00971060">
              <w:rPr>
                <w:rFonts w:ascii="Garamond" w:hAnsi="Garamond"/>
                <w:sz w:val="20"/>
                <w:szCs w:val="20"/>
              </w:rPr>
              <w:t>$68.9</w:t>
            </w:r>
          </w:p>
        </w:tc>
        <w:tc>
          <w:tcPr>
            <w:tcW w:w="1800" w:type="dxa"/>
          </w:tcPr>
          <w:p w14:paraId="25666F49" w14:textId="5BB48D8E" w:rsidR="00242698" w:rsidRPr="00971060" w:rsidRDefault="005650F6" w:rsidP="005650F6">
            <w:pPr>
              <w:jc w:val="center"/>
              <w:rPr>
                <w:rFonts w:ascii="Garamond" w:hAnsi="Garamond"/>
                <w:sz w:val="20"/>
                <w:szCs w:val="20"/>
              </w:rPr>
            </w:pPr>
            <w:r w:rsidRPr="00971060">
              <w:rPr>
                <w:rFonts w:ascii="Garamond" w:hAnsi="Garamond"/>
                <w:sz w:val="20"/>
                <w:szCs w:val="20"/>
              </w:rPr>
              <w:t>$105.4</w:t>
            </w:r>
          </w:p>
        </w:tc>
        <w:tc>
          <w:tcPr>
            <w:tcW w:w="1647" w:type="dxa"/>
          </w:tcPr>
          <w:p w14:paraId="65C7FC03" w14:textId="04B722A8" w:rsidR="00242698" w:rsidRPr="00971060" w:rsidRDefault="005650F6" w:rsidP="005650F6">
            <w:pPr>
              <w:jc w:val="center"/>
              <w:rPr>
                <w:rFonts w:ascii="Garamond" w:hAnsi="Garamond"/>
                <w:sz w:val="20"/>
                <w:szCs w:val="20"/>
              </w:rPr>
            </w:pPr>
            <w:r w:rsidRPr="00971060">
              <w:rPr>
                <w:rFonts w:ascii="Garamond" w:hAnsi="Garamond"/>
                <w:sz w:val="20"/>
                <w:szCs w:val="20"/>
              </w:rPr>
              <w:t>938</w:t>
            </w:r>
          </w:p>
        </w:tc>
        <w:tc>
          <w:tcPr>
            <w:tcW w:w="1559" w:type="dxa"/>
          </w:tcPr>
          <w:p w14:paraId="441BFDA5" w14:textId="282D0D0C" w:rsidR="00242698" w:rsidRPr="00971060" w:rsidRDefault="005650F6" w:rsidP="005650F6">
            <w:pPr>
              <w:jc w:val="center"/>
              <w:rPr>
                <w:rFonts w:ascii="Garamond" w:hAnsi="Garamond"/>
                <w:sz w:val="20"/>
                <w:szCs w:val="20"/>
              </w:rPr>
            </w:pPr>
            <w:r w:rsidRPr="00971060">
              <w:rPr>
                <w:rFonts w:ascii="Garamond" w:hAnsi="Garamond"/>
                <w:sz w:val="20"/>
                <w:szCs w:val="20"/>
              </w:rPr>
              <w:t>$21.8</w:t>
            </w:r>
          </w:p>
        </w:tc>
        <w:tc>
          <w:tcPr>
            <w:tcW w:w="1559" w:type="dxa"/>
          </w:tcPr>
          <w:p w14:paraId="00DE74C4" w14:textId="3C30E9EC" w:rsidR="00242698" w:rsidRPr="00971060" w:rsidRDefault="005650F6" w:rsidP="005650F6">
            <w:pPr>
              <w:jc w:val="center"/>
              <w:rPr>
                <w:rFonts w:ascii="Garamond" w:hAnsi="Garamond"/>
                <w:sz w:val="20"/>
                <w:szCs w:val="20"/>
              </w:rPr>
            </w:pPr>
            <w:r w:rsidRPr="00971060">
              <w:rPr>
                <w:rFonts w:ascii="Garamond" w:hAnsi="Garamond"/>
                <w:sz w:val="20"/>
                <w:szCs w:val="20"/>
              </w:rPr>
              <w:t>$7.6</w:t>
            </w:r>
          </w:p>
        </w:tc>
      </w:tr>
      <w:tr w:rsidR="00242698" w14:paraId="2B78316E" w14:textId="77777777" w:rsidTr="00B54790">
        <w:tc>
          <w:tcPr>
            <w:tcW w:w="895" w:type="dxa"/>
          </w:tcPr>
          <w:p w14:paraId="306DEB9B" w14:textId="660EAFC3" w:rsidR="00242698" w:rsidRPr="00971060" w:rsidRDefault="00242698" w:rsidP="009E56CF">
            <w:pPr>
              <w:rPr>
                <w:rFonts w:ascii="Garamond" w:hAnsi="Garamond"/>
                <w:sz w:val="20"/>
                <w:szCs w:val="20"/>
              </w:rPr>
            </w:pPr>
            <w:r w:rsidRPr="00971060">
              <w:rPr>
                <w:rFonts w:ascii="Garamond" w:hAnsi="Garamond"/>
                <w:sz w:val="20"/>
                <w:szCs w:val="20"/>
              </w:rPr>
              <w:t>2020</w:t>
            </w:r>
          </w:p>
        </w:tc>
        <w:tc>
          <w:tcPr>
            <w:tcW w:w="1890" w:type="dxa"/>
          </w:tcPr>
          <w:p w14:paraId="03F4715A" w14:textId="020ABCCE" w:rsidR="00242698" w:rsidRPr="00971060" w:rsidRDefault="005650F6" w:rsidP="005650F6">
            <w:pPr>
              <w:jc w:val="center"/>
              <w:rPr>
                <w:rFonts w:ascii="Garamond" w:hAnsi="Garamond"/>
                <w:sz w:val="20"/>
                <w:szCs w:val="20"/>
              </w:rPr>
            </w:pPr>
            <w:r w:rsidRPr="00971060">
              <w:rPr>
                <w:rFonts w:ascii="Garamond" w:hAnsi="Garamond"/>
                <w:sz w:val="20"/>
                <w:szCs w:val="20"/>
              </w:rPr>
              <w:t>$54.3</w:t>
            </w:r>
          </w:p>
        </w:tc>
        <w:tc>
          <w:tcPr>
            <w:tcW w:w="1800" w:type="dxa"/>
          </w:tcPr>
          <w:p w14:paraId="53AD4D94" w14:textId="02671ECE" w:rsidR="00242698" w:rsidRPr="00971060" w:rsidRDefault="005650F6" w:rsidP="005650F6">
            <w:pPr>
              <w:jc w:val="center"/>
              <w:rPr>
                <w:rFonts w:ascii="Garamond" w:hAnsi="Garamond"/>
                <w:sz w:val="20"/>
                <w:szCs w:val="20"/>
              </w:rPr>
            </w:pPr>
            <w:r w:rsidRPr="00971060">
              <w:rPr>
                <w:rFonts w:ascii="Garamond" w:hAnsi="Garamond"/>
                <w:sz w:val="20"/>
                <w:szCs w:val="20"/>
              </w:rPr>
              <w:t>$ 86.0</w:t>
            </w:r>
          </w:p>
        </w:tc>
        <w:tc>
          <w:tcPr>
            <w:tcW w:w="1647" w:type="dxa"/>
          </w:tcPr>
          <w:p w14:paraId="3A861656" w14:textId="3E4F8DAA" w:rsidR="00242698" w:rsidRPr="00971060" w:rsidRDefault="005650F6" w:rsidP="005650F6">
            <w:pPr>
              <w:jc w:val="center"/>
              <w:rPr>
                <w:rFonts w:ascii="Garamond" w:hAnsi="Garamond"/>
                <w:sz w:val="20"/>
                <w:szCs w:val="20"/>
              </w:rPr>
            </w:pPr>
            <w:r w:rsidRPr="00971060">
              <w:rPr>
                <w:rFonts w:ascii="Garamond" w:hAnsi="Garamond"/>
                <w:sz w:val="20"/>
                <w:szCs w:val="20"/>
              </w:rPr>
              <w:t>763</w:t>
            </w:r>
          </w:p>
        </w:tc>
        <w:tc>
          <w:tcPr>
            <w:tcW w:w="1559" w:type="dxa"/>
          </w:tcPr>
          <w:p w14:paraId="4513A67A" w14:textId="103C0EA1" w:rsidR="00242698" w:rsidRPr="00971060" w:rsidRDefault="005650F6" w:rsidP="005650F6">
            <w:pPr>
              <w:jc w:val="center"/>
              <w:rPr>
                <w:rFonts w:ascii="Garamond" w:hAnsi="Garamond"/>
                <w:sz w:val="20"/>
                <w:szCs w:val="20"/>
              </w:rPr>
            </w:pPr>
            <w:r w:rsidRPr="00971060">
              <w:rPr>
                <w:rFonts w:ascii="Garamond" w:hAnsi="Garamond"/>
                <w:sz w:val="20"/>
                <w:szCs w:val="20"/>
              </w:rPr>
              <w:t>$20.0</w:t>
            </w:r>
          </w:p>
        </w:tc>
        <w:tc>
          <w:tcPr>
            <w:tcW w:w="1559" w:type="dxa"/>
          </w:tcPr>
          <w:p w14:paraId="1DE669DE" w14:textId="29BE1604" w:rsidR="00242698" w:rsidRPr="00971060" w:rsidRDefault="005650F6" w:rsidP="005650F6">
            <w:pPr>
              <w:jc w:val="center"/>
              <w:rPr>
                <w:rFonts w:ascii="Garamond" w:hAnsi="Garamond"/>
                <w:sz w:val="20"/>
                <w:szCs w:val="20"/>
              </w:rPr>
            </w:pPr>
            <w:r w:rsidRPr="00971060">
              <w:rPr>
                <w:rFonts w:ascii="Garamond" w:hAnsi="Garamond"/>
                <w:sz w:val="20"/>
                <w:szCs w:val="20"/>
              </w:rPr>
              <w:t>$6.0</w:t>
            </w:r>
          </w:p>
        </w:tc>
      </w:tr>
      <w:tr w:rsidR="00242698" w14:paraId="215F7F32" w14:textId="77777777" w:rsidTr="00B54790">
        <w:tc>
          <w:tcPr>
            <w:tcW w:w="895" w:type="dxa"/>
          </w:tcPr>
          <w:p w14:paraId="3D0D2340" w14:textId="2245EB48" w:rsidR="00242698" w:rsidRPr="00971060" w:rsidRDefault="00242698" w:rsidP="009E56CF">
            <w:pPr>
              <w:rPr>
                <w:rFonts w:ascii="Garamond" w:hAnsi="Garamond"/>
                <w:sz w:val="20"/>
                <w:szCs w:val="20"/>
              </w:rPr>
            </w:pPr>
            <w:r w:rsidRPr="00971060">
              <w:rPr>
                <w:rFonts w:ascii="Garamond" w:hAnsi="Garamond"/>
                <w:sz w:val="20"/>
                <w:szCs w:val="20"/>
              </w:rPr>
              <w:t>2021</w:t>
            </w:r>
          </w:p>
        </w:tc>
        <w:tc>
          <w:tcPr>
            <w:tcW w:w="1890" w:type="dxa"/>
          </w:tcPr>
          <w:p w14:paraId="3C0E235E" w14:textId="3D65ADEB" w:rsidR="00242698" w:rsidRPr="00971060" w:rsidRDefault="00BF544E" w:rsidP="005650F6">
            <w:pPr>
              <w:jc w:val="center"/>
              <w:rPr>
                <w:rFonts w:ascii="Garamond" w:hAnsi="Garamond"/>
                <w:sz w:val="20"/>
                <w:szCs w:val="20"/>
              </w:rPr>
            </w:pPr>
            <w:r w:rsidRPr="00971060">
              <w:rPr>
                <w:rFonts w:ascii="Garamond" w:hAnsi="Garamond"/>
                <w:sz w:val="20"/>
                <w:szCs w:val="20"/>
              </w:rPr>
              <w:t>Not</w:t>
            </w:r>
            <w:r w:rsidR="00B54790">
              <w:rPr>
                <w:rFonts w:ascii="Garamond" w:hAnsi="Garamond"/>
                <w:sz w:val="20"/>
                <w:szCs w:val="20"/>
              </w:rPr>
              <w:t xml:space="preserve"> Yet</w:t>
            </w:r>
            <w:r w:rsidRPr="00971060">
              <w:rPr>
                <w:rFonts w:ascii="Garamond" w:hAnsi="Garamond"/>
                <w:sz w:val="20"/>
                <w:szCs w:val="20"/>
              </w:rPr>
              <w:t xml:space="preserve"> Available</w:t>
            </w:r>
          </w:p>
        </w:tc>
        <w:tc>
          <w:tcPr>
            <w:tcW w:w="1800" w:type="dxa"/>
          </w:tcPr>
          <w:p w14:paraId="056FB42E" w14:textId="3E08CA23" w:rsidR="00242698" w:rsidRPr="00971060" w:rsidRDefault="00BF544E" w:rsidP="005650F6">
            <w:pPr>
              <w:jc w:val="center"/>
              <w:rPr>
                <w:rFonts w:ascii="Garamond" w:hAnsi="Garamond"/>
                <w:sz w:val="20"/>
                <w:szCs w:val="20"/>
              </w:rPr>
            </w:pPr>
            <w:r w:rsidRPr="00971060">
              <w:rPr>
                <w:rFonts w:ascii="Garamond" w:hAnsi="Garamond"/>
                <w:sz w:val="20"/>
                <w:szCs w:val="20"/>
              </w:rPr>
              <w:t xml:space="preserve">Not </w:t>
            </w:r>
            <w:r w:rsidR="00B54790">
              <w:rPr>
                <w:rFonts w:ascii="Garamond" w:hAnsi="Garamond"/>
                <w:sz w:val="20"/>
                <w:szCs w:val="20"/>
              </w:rPr>
              <w:t xml:space="preserve">Yet </w:t>
            </w:r>
            <w:r w:rsidRPr="00971060">
              <w:rPr>
                <w:rFonts w:ascii="Garamond" w:hAnsi="Garamond"/>
                <w:sz w:val="20"/>
                <w:szCs w:val="20"/>
              </w:rPr>
              <w:t>Available</w:t>
            </w:r>
          </w:p>
        </w:tc>
        <w:tc>
          <w:tcPr>
            <w:tcW w:w="1647" w:type="dxa"/>
          </w:tcPr>
          <w:p w14:paraId="295FF2D3" w14:textId="365C65C2" w:rsidR="00242698" w:rsidRPr="00971060" w:rsidRDefault="00BF544E" w:rsidP="005650F6">
            <w:pPr>
              <w:jc w:val="center"/>
              <w:rPr>
                <w:rFonts w:ascii="Garamond" w:hAnsi="Garamond"/>
                <w:sz w:val="20"/>
                <w:szCs w:val="20"/>
              </w:rPr>
            </w:pPr>
            <w:r w:rsidRPr="00971060">
              <w:rPr>
                <w:rFonts w:ascii="Garamond" w:hAnsi="Garamond"/>
                <w:sz w:val="20"/>
                <w:szCs w:val="20"/>
              </w:rPr>
              <w:t xml:space="preserve">Not </w:t>
            </w:r>
            <w:r w:rsidR="00B54790">
              <w:rPr>
                <w:rFonts w:ascii="Garamond" w:hAnsi="Garamond"/>
                <w:sz w:val="20"/>
                <w:szCs w:val="20"/>
              </w:rPr>
              <w:t xml:space="preserve">Yet </w:t>
            </w:r>
            <w:r w:rsidRPr="00971060">
              <w:rPr>
                <w:rFonts w:ascii="Garamond" w:hAnsi="Garamond"/>
                <w:sz w:val="20"/>
                <w:szCs w:val="20"/>
              </w:rPr>
              <w:t>Available</w:t>
            </w:r>
          </w:p>
        </w:tc>
        <w:tc>
          <w:tcPr>
            <w:tcW w:w="1559" w:type="dxa"/>
          </w:tcPr>
          <w:p w14:paraId="60F33F46" w14:textId="2DB37E59" w:rsidR="00242698" w:rsidRPr="00971060" w:rsidRDefault="00BF544E" w:rsidP="005650F6">
            <w:pPr>
              <w:jc w:val="center"/>
              <w:rPr>
                <w:rFonts w:ascii="Garamond" w:hAnsi="Garamond"/>
                <w:sz w:val="20"/>
                <w:szCs w:val="20"/>
              </w:rPr>
            </w:pPr>
            <w:r w:rsidRPr="00971060">
              <w:rPr>
                <w:rFonts w:ascii="Garamond" w:hAnsi="Garamond"/>
                <w:sz w:val="20"/>
                <w:szCs w:val="20"/>
              </w:rPr>
              <w:t xml:space="preserve">Not </w:t>
            </w:r>
            <w:r w:rsidR="00B54790">
              <w:rPr>
                <w:rFonts w:ascii="Garamond" w:hAnsi="Garamond"/>
                <w:sz w:val="20"/>
                <w:szCs w:val="20"/>
              </w:rPr>
              <w:t xml:space="preserve">Yet </w:t>
            </w:r>
            <w:r w:rsidRPr="00971060">
              <w:rPr>
                <w:rFonts w:ascii="Garamond" w:hAnsi="Garamond"/>
                <w:sz w:val="20"/>
                <w:szCs w:val="20"/>
              </w:rPr>
              <w:t>Available</w:t>
            </w:r>
          </w:p>
        </w:tc>
        <w:tc>
          <w:tcPr>
            <w:tcW w:w="1559" w:type="dxa"/>
          </w:tcPr>
          <w:p w14:paraId="6ECF4A3A" w14:textId="61098382" w:rsidR="00242698" w:rsidRPr="00971060" w:rsidRDefault="00BF544E" w:rsidP="005650F6">
            <w:pPr>
              <w:jc w:val="center"/>
              <w:rPr>
                <w:rFonts w:ascii="Garamond" w:hAnsi="Garamond"/>
                <w:sz w:val="20"/>
                <w:szCs w:val="20"/>
              </w:rPr>
            </w:pPr>
            <w:r w:rsidRPr="00971060">
              <w:rPr>
                <w:rFonts w:ascii="Garamond" w:hAnsi="Garamond"/>
                <w:sz w:val="20"/>
                <w:szCs w:val="20"/>
              </w:rPr>
              <w:t xml:space="preserve">Not </w:t>
            </w:r>
            <w:r w:rsidR="00B54790">
              <w:rPr>
                <w:rFonts w:ascii="Garamond" w:hAnsi="Garamond"/>
                <w:sz w:val="20"/>
                <w:szCs w:val="20"/>
              </w:rPr>
              <w:t xml:space="preserve">Yet </w:t>
            </w:r>
            <w:r w:rsidRPr="00971060">
              <w:rPr>
                <w:rFonts w:ascii="Garamond" w:hAnsi="Garamond"/>
                <w:sz w:val="20"/>
                <w:szCs w:val="20"/>
              </w:rPr>
              <w:t>Available</w:t>
            </w:r>
          </w:p>
        </w:tc>
      </w:tr>
    </w:tbl>
    <w:p w14:paraId="3D904D61" w14:textId="77777777" w:rsidR="00BF544E" w:rsidRDefault="00BF544E" w:rsidP="00537A3E">
      <w:pPr>
        <w:spacing w:after="0" w:line="240" w:lineRule="auto"/>
        <w:rPr>
          <w:rFonts w:ascii="Garamond" w:hAnsi="Garamond"/>
          <w:sz w:val="24"/>
          <w:szCs w:val="24"/>
        </w:rPr>
      </w:pPr>
    </w:p>
    <w:p w14:paraId="77DB1A21" w14:textId="77777777" w:rsidR="00971060" w:rsidRDefault="00971060" w:rsidP="00537A3E">
      <w:pPr>
        <w:spacing w:after="0" w:line="240" w:lineRule="auto"/>
        <w:rPr>
          <w:rFonts w:ascii="Garamond" w:hAnsi="Garamond"/>
          <w:sz w:val="24"/>
          <w:szCs w:val="24"/>
        </w:rPr>
      </w:pPr>
    </w:p>
    <w:p w14:paraId="74C404C1" w14:textId="1E8BC114" w:rsidR="00537A3E" w:rsidRPr="00402280" w:rsidRDefault="005650F6" w:rsidP="00537A3E">
      <w:pPr>
        <w:spacing w:after="0" w:line="240" w:lineRule="auto"/>
        <w:rPr>
          <w:rFonts w:ascii="Garamond" w:hAnsi="Garamond"/>
          <w:sz w:val="24"/>
          <w:szCs w:val="24"/>
        </w:rPr>
      </w:pPr>
      <w:r>
        <w:rPr>
          <w:rFonts w:ascii="Garamond" w:hAnsi="Garamond"/>
          <w:sz w:val="24"/>
          <w:szCs w:val="24"/>
        </w:rPr>
        <w:t xml:space="preserve">To attempt to isolate the impact of Shawano Lake from total county tourism, we </w:t>
      </w:r>
      <w:r w:rsidR="00537A3E">
        <w:rPr>
          <w:rFonts w:ascii="Garamond" w:hAnsi="Garamond"/>
          <w:sz w:val="24"/>
          <w:szCs w:val="24"/>
        </w:rPr>
        <w:t>adopt a tri-pronged approach: (</w:t>
      </w:r>
      <w:proofErr w:type="spellStart"/>
      <w:r w:rsidR="00537A3E">
        <w:rPr>
          <w:rFonts w:ascii="Garamond" w:hAnsi="Garamond"/>
          <w:sz w:val="24"/>
          <w:szCs w:val="24"/>
        </w:rPr>
        <w:t>i</w:t>
      </w:r>
      <w:proofErr w:type="spellEnd"/>
      <w:r w:rsidR="00537A3E">
        <w:rPr>
          <w:rFonts w:ascii="Garamond" w:hAnsi="Garamond"/>
          <w:sz w:val="24"/>
          <w:szCs w:val="24"/>
        </w:rPr>
        <w:t xml:space="preserve">) estimating direct recreational spending induced by the lake, (ii) estimating the impact of spending by second homeowners, and (iii) estimating the impact of the lake on property values in Shawano County. The methodology for each will be discussed the following sections. </w:t>
      </w:r>
      <w:r>
        <w:rPr>
          <w:rFonts w:ascii="Garamond" w:hAnsi="Garamond"/>
          <w:sz w:val="24"/>
          <w:szCs w:val="24"/>
        </w:rPr>
        <w:t xml:space="preserve"> </w:t>
      </w:r>
    </w:p>
    <w:p w14:paraId="1EF76410" w14:textId="77777777" w:rsidR="00537A3E" w:rsidRDefault="00537A3E" w:rsidP="00537A3E">
      <w:pPr>
        <w:spacing w:after="0" w:line="240" w:lineRule="auto"/>
        <w:rPr>
          <w:rFonts w:ascii="Garamond" w:hAnsi="Garamond"/>
          <w:sz w:val="24"/>
          <w:szCs w:val="24"/>
        </w:rPr>
      </w:pPr>
    </w:p>
    <w:p w14:paraId="7D7CE69A" w14:textId="787AEFAC" w:rsidR="00BF544E" w:rsidRDefault="00CD543E" w:rsidP="00537A3E">
      <w:pPr>
        <w:spacing w:after="0" w:line="240" w:lineRule="auto"/>
        <w:rPr>
          <w:rFonts w:ascii="Garamond" w:hAnsi="Garamond"/>
          <w:sz w:val="24"/>
          <w:szCs w:val="24"/>
        </w:rPr>
      </w:pPr>
      <w:r>
        <w:rPr>
          <w:rFonts w:ascii="Garamond" w:hAnsi="Garamond"/>
          <w:sz w:val="24"/>
          <w:szCs w:val="24"/>
        </w:rPr>
        <w:t xml:space="preserve">Direct recreational spending for hotels and resorts, dining, camping, fishing, and boating are examined in detail. Once we estimate direct visitor spending, we calculate the additional </w:t>
      </w:r>
      <w:r w:rsidR="00A11303">
        <w:rPr>
          <w:rFonts w:ascii="Garamond" w:hAnsi="Garamond"/>
          <w:sz w:val="24"/>
          <w:szCs w:val="24"/>
        </w:rPr>
        <w:t xml:space="preserve">business or service </w:t>
      </w:r>
      <w:r>
        <w:rPr>
          <w:rFonts w:ascii="Garamond" w:hAnsi="Garamond"/>
          <w:sz w:val="24"/>
          <w:szCs w:val="24"/>
        </w:rPr>
        <w:t>spending</w:t>
      </w:r>
      <w:r w:rsidR="00A11303">
        <w:rPr>
          <w:rFonts w:ascii="Garamond" w:hAnsi="Garamond"/>
          <w:sz w:val="24"/>
          <w:szCs w:val="24"/>
        </w:rPr>
        <w:t xml:space="preserve"> brought on</w:t>
      </w:r>
      <w:r>
        <w:rPr>
          <w:rFonts w:ascii="Garamond" w:hAnsi="Garamond"/>
          <w:sz w:val="24"/>
          <w:szCs w:val="24"/>
        </w:rPr>
        <w:t xml:space="preserve"> by these activities</w:t>
      </w:r>
      <w:r w:rsidR="005D444B">
        <w:rPr>
          <w:rFonts w:ascii="Garamond" w:hAnsi="Garamond"/>
          <w:sz w:val="24"/>
          <w:szCs w:val="24"/>
        </w:rPr>
        <w:t>, including</w:t>
      </w:r>
      <w:r>
        <w:rPr>
          <w:rFonts w:ascii="Garamond" w:hAnsi="Garamond"/>
          <w:sz w:val="24"/>
          <w:szCs w:val="24"/>
        </w:rPr>
        <w:t xml:space="preserve"> business-to-business spending</w:t>
      </w:r>
      <w:r w:rsidR="00A11303">
        <w:rPr>
          <w:rFonts w:ascii="Garamond" w:hAnsi="Garamond"/>
          <w:sz w:val="24"/>
          <w:szCs w:val="24"/>
        </w:rPr>
        <w:t xml:space="preserve"> and/or spending along the supply chain. </w:t>
      </w:r>
      <w:r w:rsidR="00835677">
        <w:rPr>
          <w:rFonts w:ascii="Garamond" w:hAnsi="Garamond"/>
          <w:sz w:val="24"/>
          <w:szCs w:val="24"/>
        </w:rPr>
        <w:t xml:space="preserve">For example, </w:t>
      </w:r>
      <w:r w:rsidR="002659F9">
        <w:rPr>
          <w:rFonts w:ascii="Garamond" w:hAnsi="Garamond"/>
          <w:sz w:val="24"/>
          <w:szCs w:val="24"/>
        </w:rPr>
        <w:t xml:space="preserve">boaters </w:t>
      </w:r>
      <w:r w:rsidR="00835677">
        <w:rPr>
          <w:rFonts w:ascii="Garamond" w:hAnsi="Garamond"/>
          <w:sz w:val="24"/>
          <w:szCs w:val="24"/>
        </w:rPr>
        <w:t>dining in lakeside restaurants causes the restaurant to hire local staff, to contract with local laundry services, and to purchase supplies of food and drink</w:t>
      </w:r>
      <w:r w:rsidR="00BF544E">
        <w:rPr>
          <w:rFonts w:ascii="Garamond" w:hAnsi="Garamond"/>
          <w:sz w:val="24"/>
          <w:szCs w:val="24"/>
        </w:rPr>
        <w:t xml:space="preserve"> (</w:t>
      </w:r>
      <w:r w:rsidR="008A3E5D">
        <w:rPr>
          <w:rFonts w:ascii="Garamond" w:hAnsi="Garamond"/>
          <w:sz w:val="24"/>
          <w:szCs w:val="24"/>
        </w:rPr>
        <w:t>F</w:t>
      </w:r>
      <w:r w:rsidR="00BF544E">
        <w:rPr>
          <w:rFonts w:ascii="Garamond" w:hAnsi="Garamond"/>
          <w:sz w:val="24"/>
          <w:szCs w:val="24"/>
        </w:rPr>
        <w:t xml:space="preserve">igure </w:t>
      </w:r>
      <w:r w:rsidR="008A3E5D">
        <w:rPr>
          <w:rFonts w:ascii="Garamond" w:hAnsi="Garamond"/>
          <w:sz w:val="24"/>
          <w:szCs w:val="24"/>
        </w:rPr>
        <w:t>3</w:t>
      </w:r>
      <w:r w:rsidR="00BF544E">
        <w:rPr>
          <w:rFonts w:ascii="Garamond" w:hAnsi="Garamond"/>
          <w:sz w:val="24"/>
          <w:szCs w:val="24"/>
        </w:rPr>
        <w:t>).</w:t>
      </w:r>
    </w:p>
    <w:p w14:paraId="15E236E2" w14:textId="22604948" w:rsidR="00BF544E" w:rsidRDefault="00BF544E" w:rsidP="00537A3E">
      <w:pPr>
        <w:spacing w:after="0" w:line="240" w:lineRule="auto"/>
        <w:rPr>
          <w:rFonts w:ascii="Garamond" w:hAnsi="Garamond"/>
          <w:sz w:val="24"/>
          <w:szCs w:val="24"/>
        </w:rPr>
      </w:pPr>
    </w:p>
    <w:p w14:paraId="62E80614" w14:textId="43E32F9B" w:rsidR="00BF544E" w:rsidRPr="00BF544E" w:rsidRDefault="00BF544E" w:rsidP="00537A3E">
      <w:pPr>
        <w:spacing w:after="0" w:line="240" w:lineRule="auto"/>
        <w:rPr>
          <w:rFonts w:ascii="Garamond" w:hAnsi="Garamond"/>
          <w:b/>
          <w:bCs/>
          <w:sz w:val="24"/>
          <w:szCs w:val="24"/>
        </w:rPr>
      </w:pPr>
      <w:r w:rsidRPr="00BF544E">
        <w:rPr>
          <w:rFonts w:ascii="Garamond" w:hAnsi="Garamond"/>
          <w:b/>
          <w:bCs/>
          <w:sz w:val="24"/>
          <w:szCs w:val="24"/>
        </w:rPr>
        <w:t xml:space="preserve">Figure </w:t>
      </w:r>
      <w:r w:rsidR="008A3E5D">
        <w:rPr>
          <w:rFonts w:ascii="Garamond" w:hAnsi="Garamond"/>
          <w:b/>
          <w:bCs/>
          <w:sz w:val="24"/>
          <w:szCs w:val="24"/>
        </w:rPr>
        <w:t>3</w:t>
      </w:r>
      <w:r w:rsidRPr="00BF544E">
        <w:rPr>
          <w:rFonts w:ascii="Garamond" w:hAnsi="Garamond"/>
          <w:b/>
          <w:bCs/>
          <w:sz w:val="24"/>
          <w:szCs w:val="24"/>
        </w:rPr>
        <w:t>. Economic Multipliers</w:t>
      </w:r>
    </w:p>
    <w:p w14:paraId="730500E2" w14:textId="21FFDE88" w:rsidR="00BF544E" w:rsidRDefault="00BF544E" w:rsidP="00537A3E">
      <w:pPr>
        <w:spacing w:after="0" w:line="240" w:lineRule="auto"/>
        <w:rPr>
          <w:rFonts w:ascii="Garamond" w:hAnsi="Garamond"/>
          <w:sz w:val="24"/>
          <w:szCs w:val="24"/>
        </w:rPr>
      </w:pPr>
    </w:p>
    <w:p w14:paraId="7008DEB2" w14:textId="095134DF" w:rsidR="00BF544E" w:rsidRDefault="00E140A5" w:rsidP="00537A3E">
      <w:pPr>
        <w:spacing w:after="0" w:line="240" w:lineRule="auto"/>
        <w:rPr>
          <w:rFonts w:ascii="Garamond" w:hAnsi="Garamond"/>
          <w:sz w:val="24"/>
          <w:szCs w:val="24"/>
        </w:rPr>
      </w:pPr>
      <w:r>
        <w:rPr>
          <w:rFonts w:ascii="Garamond" w:hAnsi="Garamond"/>
          <w:noProof/>
          <w:sz w:val="24"/>
          <w:szCs w:val="24"/>
        </w:rPr>
        <w:drawing>
          <wp:inline distT="0" distB="0" distL="0" distR="0" wp14:anchorId="0B660051" wp14:editId="3D4D2C9D">
            <wp:extent cx="1708478" cy="1604408"/>
            <wp:effectExtent l="0" t="0" r="635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715797" cy="1611281"/>
                    </a:xfrm>
                    <a:prstGeom prst="rect">
                      <a:avLst/>
                    </a:prstGeom>
                  </pic:spPr>
                </pic:pic>
              </a:graphicData>
            </a:graphic>
          </wp:inline>
        </w:drawing>
      </w:r>
    </w:p>
    <w:p w14:paraId="2A1E10E1" w14:textId="77777777" w:rsidR="00BF544E" w:rsidRDefault="00BF544E" w:rsidP="00537A3E">
      <w:pPr>
        <w:spacing w:after="0" w:line="240" w:lineRule="auto"/>
        <w:rPr>
          <w:rFonts w:ascii="Garamond" w:hAnsi="Garamond"/>
          <w:sz w:val="24"/>
          <w:szCs w:val="24"/>
        </w:rPr>
      </w:pPr>
    </w:p>
    <w:p w14:paraId="1D26447B" w14:textId="4FE69A9C" w:rsidR="00A11303" w:rsidRDefault="00BF544E" w:rsidP="00537A3E">
      <w:pPr>
        <w:spacing w:after="0" w:line="240" w:lineRule="auto"/>
        <w:rPr>
          <w:rFonts w:ascii="Garamond" w:hAnsi="Garamond"/>
          <w:sz w:val="24"/>
          <w:szCs w:val="24"/>
        </w:rPr>
      </w:pPr>
      <w:r>
        <w:rPr>
          <w:rFonts w:ascii="Garamond" w:hAnsi="Garamond"/>
          <w:sz w:val="24"/>
          <w:szCs w:val="24"/>
        </w:rPr>
        <w:t xml:space="preserve">We calculate the indirect effects using </w:t>
      </w:r>
      <w:r w:rsidR="00A11303">
        <w:rPr>
          <w:rFonts w:ascii="Garamond" w:hAnsi="Garamond"/>
          <w:sz w:val="24"/>
          <w:szCs w:val="24"/>
        </w:rPr>
        <w:t xml:space="preserve">IMPLAN </w:t>
      </w:r>
      <w:r>
        <w:rPr>
          <w:rFonts w:ascii="Garamond" w:hAnsi="Garamond"/>
          <w:sz w:val="24"/>
          <w:szCs w:val="24"/>
        </w:rPr>
        <w:t xml:space="preserve">Social Account Matrix (SAM) </w:t>
      </w:r>
      <w:r w:rsidR="00A11303">
        <w:rPr>
          <w:rFonts w:ascii="Garamond" w:hAnsi="Garamond"/>
          <w:sz w:val="24"/>
          <w:szCs w:val="24"/>
        </w:rPr>
        <w:t xml:space="preserve">multipliers. IMPLAN is an input-output modeling system that uses annual, regional data to map buying/selling relationships </w:t>
      </w:r>
      <w:r w:rsidR="005D444B">
        <w:rPr>
          <w:rFonts w:ascii="Garamond" w:hAnsi="Garamond"/>
          <w:sz w:val="24"/>
          <w:szCs w:val="24"/>
        </w:rPr>
        <w:t>so</w:t>
      </w:r>
      <w:r w:rsidR="00A11303">
        <w:rPr>
          <w:rFonts w:ascii="Garamond" w:hAnsi="Garamond"/>
          <w:sz w:val="24"/>
          <w:szCs w:val="24"/>
        </w:rPr>
        <w:t xml:space="preserve"> that users can estimate the total impact of </w:t>
      </w:r>
      <w:r w:rsidR="005D444B">
        <w:rPr>
          <w:rFonts w:ascii="Garamond" w:hAnsi="Garamond"/>
          <w:sz w:val="24"/>
          <w:szCs w:val="24"/>
        </w:rPr>
        <w:t xml:space="preserve">a specific </w:t>
      </w:r>
      <w:r w:rsidR="00A11303">
        <w:rPr>
          <w:rFonts w:ascii="Garamond" w:hAnsi="Garamond"/>
          <w:sz w:val="24"/>
          <w:szCs w:val="24"/>
        </w:rPr>
        <w:t xml:space="preserve">economic activity. </w:t>
      </w:r>
      <w:r w:rsidR="008A3E5D">
        <w:rPr>
          <w:rFonts w:ascii="Garamond" w:hAnsi="Garamond"/>
          <w:sz w:val="24"/>
          <w:szCs w:val="24"/>
        </w:rPr>
        <w:t xml:space="preserve">In other words, </w:t>
      </w:r>
      <w:r w:rsidR="00A11303">
        <w:rPr>
          <w:rFonts w:ascii="Garamond" w:hAnsi="Garamond"/>
          <w:sz w:val="24"/>
          <w:szCs w:val="24"/>
        </w:rPr>
        <w:t xml:space="preserve">IMPLAN multipliers estimate the ripple effect of a given economic activity through input purchases and labor payments. </w:t>
      </w:r>
      <w:r w:rsidR="002659F9">
        <w:rPr>
          <w:rFonts w:ascii="Garamond" w:hAnsi="Garamond"/>
          <w:sz w:val="24"/>
          <w:szCs w:val="24"/>
        </w:rPr>
        <w:t>While there are hundreds of different multipliers for different activities, those that we use are reported in Table 2.</w:t>
      </w:r>
    </w:p>
    <w:p w14:paraId="76327935" w14:textId="4837812D" w:rsidR="00537A3E" w:rsidRDefault="00537A3E" w:rsidP="00537A3E">
      <w:pPr>
        <w:spacing w:after="0" w:line="240" w:lineRule="auto"/>
        <w:rPr>
          <w:rFonts w:ascii="Garamond" w:hAnsi="Garamond"/>
          <w:sz w:val="24"/>
          <w:szCs w:val="24"/>
        </w:rPr>
      </w:pPr>
      <w:r>
        <w:rPr>
          <w:rFonts w:ascii="Garamond" w:hAnsi="Garamond"/>
          <w:sz w:val="24"/>
          <w:szCs w:val="24"/>
        </w:rPr>
        <w:t xml:space="preserve"> </w:t>
      </w:r>
    </w:p>
    <w:p w14:paraId="14636F92" w14:textId="5191B8E4" w:rsidR="00BF544E" w:rsidRPr="00E140A5" w:rsidRDefault="00BF544E" w:rsidP="00537A3E">
      <w:pPr>
        <w:spacing w:after="0" w:line="240" w:lineRule="auto"/>
        <w:rPr>
          <w:rFonts w:ascii="Garamond" w:hAnsi="Garamond"/>
          <w:b/>
          <w:bCs/>
          <w:sz w:val="24"/>
          <w:szCs w:val="24"/>
        </w:rPr>
      </w:pPr>
      <w:r w:rsidRPr="00E140A5">
        <w:rPr>
          <w:rFonts w:ascii="Garamond" w:hAnsi="Garamond"/>
          <w:b/>
          <w:bCs/>
          <w:sz w:val="24"/>
          <w:szCs w:val="24"/>
        </w:rPr>
        <w:t xml:space="preserve">Table 2. Shawano County Multipliers </w:t>
      </w:r>
    </w:p>
    <w:p w14:paraId="5E6EE701" w14:textId="5FA10BF2" w:rsidR="00BF544E" w:rsidRDefault="00BF544E" w:rsidP="00537A3E">
      <w:pPr>
        <w:spacing w:after="0" w:line="240" w:lineRule="auto"/>
        <w:rPr>
          <w:rFonts w:ascii="Garamond" w:hAnsi="Garamond"/>
          <w:sz w:val="24"/>
          <w:szCs w:val="24"/>
        </w:rPr>
      </w:pPr>
    </w:p>
    <w:tbl>
      <w:tblPr>
        <w:tblStyle w:val="TableGrid"/>
        <w:tblW w:w="0" w:type="auto"/>
        <w:tblLook w:val="04A0" w:firstRow="1" w:lastRow="0" w:firstColumn="1" w:lastColumn="0" w:noHBand="0" w:noVBand="1"/>
      </w:tblPr>
      <w:tblGrid>
        <w:gridCol w:w="1705"/>
        <w:gridCol w:w="3510"/>
        <w:gridCol w:w="2250"/>
        <w:gridCol w:w="1885"/>
      </w:tblGrid>
      <w:tr w:rsidR="00E140A5" w14:paraId="4BA71F64" w14:textId="77777777" w:rsidTr="00E1050E">
        <w:tc>
          <w:tcPr>
            <w:tcW w:w="1705" w:type="dxa"/>
          </w:tcPr>
          <w:p w14:paraId="58749F0A" w14:textId="2229B60D" w:rsidR="00E140A5" w:rsidRPr="006321DE" w:rsidRDefault="00E140A5" w:rsidP="00537A3E">
            <w:pPr>
              <w:rPr>
                <w:rFonts w:ascii="Garamond" w:hAnsi="Garamond"/>
                <w:sz w:val="20"/>
                <w:szCs w:val="20"/>
              </w:rPr>
            </w:pPr>
            <w:r w:rsidRPr="006321DE">
              <w:rPr>
                <w:rFonts w:ascii="Garamond" w:hAnsi="Garamond"/>
                <w:sz w:val="20"/>
                <w:szCs w:val="20"/>
              </w:rPr>
              <w:t>Industry Code</w:t>
            </w:r>
          </w:p>
        </w:tc>
        <w:tc>
          <w:tcPr>
            <w:tcW w:w="3510" w:type="dxa"/>
          </w:tcPr>
          <w:p w14:paraId="637A96DC" w14:textId="77777777" w:rsidR="00E140A5" w:rsidRPr="006321DE" w:rsidRDefault="00E140A5" w:rsidP="00537A3E">
            <w:pPr>
              <w:rPr>
                <w:rFonts w:ascii="Garamond" w:hAnsi="Garamond"/>
                <w:sz w:val="20"/>
                <w:szCs w:val="20"/>
              </w:rPr>
            </w:pPr>
            <w:r w:rsidRPr="006321DE">
              <w:rPr>
                <w:rFonts w:ascii="Garamond" w:hAnsi="Garamond"/>
                <w:sz w:val="20"/>
                <w:szCs w:val="20"/>
              </w:rPr>
              <w:t>Description</w:t>
            </w:r>
          </w:p>
          <w:p w14:paraId="0D0616EF" w14:textId="7D3B3559" w:rsidR="00E140A5" w:rsidRPr="006321DE" w:rsidRDefault="00E140A5" w:rsidP="00537A3E">
            <w:pPr>
              <w:rPr>
                <w:rFonts w:ascii="Garamond" w:hAnsi="Garamond"/>
                <w:sz w:val="20"/>
                <w:szCs w:val="20"/>
              </w:rPr>
            </w:pPr>
          </w:p>
        </w:tc>
        <w:tc>
          <w:tcPr>
            <w:tcW w:w="2250" w:type="dxa"/>
          </w:tcPr>
          <w:p w14:paraId="3DAA8034" w14:textId="18F745E0" w:rsidR="00E140A5" w:rsidRPr="006321DE" w:rsidRDefault="00E140A5" w:rsidP="00537A3E">
            <w:pPr>
              <w:rPr>
                <w:rFonts w:ascii="Garamond" w:hAnsi="Garamond"/>
                <w:sz w:val="20"/>
                <w:szCs w:val="20"/>
              </w:rPr>
            </w:pPr>
            <w:r w:rsidRPr="006321DE">
              <w:rPr>
                <w:rFonts w:ascii="Garamond" w:hAnsi="Garamond"/>
                <w:sz w:val="20"/>
                <w:szCs w:val="20"/>
              </w:rPr>
              <w:t>Indirect Multiplier</w:t>
            </w:r>
          </w:p>
        </w:tc>
        <w:tc>
          <w:tcPr>
            <w:tcW w:w="1885" w:type="dxa"/>
          </w:tcPr>
          <w:p w14:paraId="51051944" w14:textId="64FAAA85" w:rsidR="00E140A5" w:rsidRPr="006321DE" w:rsidRDefault="00E140A5" w:rsidP="00537A3E">
            <w:pPr>
              <w:rPr>
                <w:rFonts w:ascii="Garamond" w:hAnsi="Garamond"/>
                <w:sz w:val="20"/>
                <w:szCs w:val="20"/>
              </w:rPr>
            </w:pPr>
            <w:r w:rsidRPr="006321DE">
              <w:rPr>
                <w:rFonts w:ascii="Garamond" w:hAnsi="Garamond"/>
                <w:sz w:val="20"/>
                <w:szCs w:val="20"/>
              </w:rPr>
              <w:t>SAM Multiplier</w:t>
            </w:r>
          </w:p>
        </w:tc>
      </w:tr>
      <w:tr w:rsidR="00E140A5" w14:paraId="4CEBC257" w14:textId="77777777" w:rsidTr="00E1050E">
        <w:tc>
          <w:tcPr>
            <w:tcW w:w="1705" w:type="dxa"/>
          </w:tcPr>
          <w:p w14:paraId="656C296D" w14:textId="23FCB97D" w:rsidR="00E140A5" w:rsidRPr="00971060" w:rsidRDefault="00E140A5" w:rsidP="00537A3E">
            <w:pPr>
              <w:rPr>
                <w:rFonts w:ascii="Garamond" w:hAnsi="Garamond"/>
                <w:sz w:val="20"/>
                <w:szCs w:val="20"/>
              </w:rPr>
            </w:pPr>
            <w:r w:rsidRPr="00971060">
              <w:rPr>
                <w:rFonts w:ascii="Garamond" w:hAnsi="Garamond"/>
                <w:sz w:val="20"/>
                <w:szCs w:val="20"/>
              </w:rPr>
              <w:t>406</w:t>
            </w:r>
          </w:p>
        </w:tc>
        <w:tc>
          <w:tcPr>
            <w:tcW w:w="3510" w:type="dxa"/>
          </w:tcPr>
          <w:p w14:paraId="017E1C3C" w14:textId="393A7C76" w:rsidR="00E140A5" w:rsidRPr="00971060" w:rsidRDefault="00E140A5" w:rsidP="00537A3E">
            <w:pPr>
              <w:rPr>
                <w:rFonts w:ascii="Garamond" w:hAnsi="Garamond"/>
                <w:sz w:val="20"/>
                <w:szCs w:val="20"/>
              </w:rPr>
            </w:pPr>
            <w:r w:rsidRPr="00971060">
              <w:rPr>
                <w:rFonts w:ascii="Garamond" w:hAnsi="Garamond"/>
                <w:sz w:val="20"/>
                <w:szCs w:val="20"/>
              </w:rPr>
              <w:t>Retail food and beverages</w:t>
            </w:r>
          </w:p>
        </w:tc>
        <w:tc>
          <w:tcPr>
            <w:tcW w:w="2250" w:type="dxa"/>
          </w:tcPr>
          <w:p w14:paraId="5E0DD0E8" w14:textId="239E7690" w:rsidR="00E140A5" w:rsidRPr="00971060" w:rsidRDefault="00E140A5" w:rsidP="00537A3E">
            <w:pPr>
              <w:rPr>
                <w:rFonts w:ascii="Garamond" w:hAnsi="Garamond"/>
                <w:sz w:val="20"/>
                <w:szCs w:val="20"/>
              </w:rPr>
            </w:pPr>
            <w:r w:rsidRPr="00971060">
              <w:rPr>
                <w:rFonts w:ascii="Garamond" w:hAnsi="Garamond"/>
                <w:sz w:val="20"/>
                <w:szCs w:val="20"/>
              </w:rPr>
              <w:t>1.0026</w:t>
            </w:r>
          </w:p>
        </w:tc>
        <w:tc>
          <w:tcPr>
            <w:tcW w:w="1885" w:type="dxa"/>
          </w:tcPr>
          <w:p w14:paraId="53144D71" w14:textId="5364E66B" w:rsidR="00E140A5" w:rsidRPr="00971060" w:rsidRDefault="00E1050E" w:rsidP="00537A3E">
            <w:pPr>
              <w:rPr>
                <w:rFonts w:ascii="Garamond" w:hAnsi="Garamond"/>
                <w:sz w:val="20"/>
                <w:szCs w:val="20"/>
              </w:rPr>
            </w:pPr>
            <w:r w:rsidRPr="00971060">
              <w:rPr>
                <w:rFonts w:ascii="Garamond" w:hAnsi="Garamond"/>
                <w:sz w:val="20"/>
                <w:szCs w:val="20"/>
              </w:rPr>
              <w:t>1.0246</w:t>
            </w:r>
          </w:p>
        </w:tc>
      </w:tr>
      <w:tr w:rsidR="00E140A5" w14:paraId="15653644" w14:textId="77777777" w:rsidTr="00E1050E">
        <w:tc>
          <w:tcPr>
            <w:tcW w:w="1705" w:type="dxa"/>
          </w:tcPr>
          <w:p w14:paraId="0B8B58BA" w14:textId="5A5B90FB" w:rsidR="00E140A5" w:rsidRPr="00971060" w:rsidRDefault="00E140A5" w:rsidP="00537A3E">
            <w:pPr>
              <w:rPr>
                <w:rFonts w:ascii="Garamond" w:hAnsi="Garamond"/>
                <w:sz w:val="20"/>
                <w:szCs w:val="20"/>
              </w:rPr>
            </w:pPr>
            <w:r w:rsidRPr="00971060">
              <w:rPr>
                <w:rFonts w:ascii="Garamond" w:hAnsi="Garamond"/>
                <w:sz w:val="20"/>
                <w:szCs w:val="20"/>
              </w:rPr>
              <w:t>408</w:t>
            </w:r>
          </w:p>
        </w:tc>
        <w:tc>
          <w:tcPr>
            <w:tcW w:w="3510" w:type="dxa"/>
          </w:tcPr>
          <w:p w14:paraId="7BD7983B" w14:textId="4CD91CFB" w:rsidR="00E140A5" w:rsidRPr="00971060" w:rsidRDefault="00E140A5" w:rsidP="00537A3E">
            <w:pPr>
              <w:rPr>
                <w:rFonts w:ascii="Garamond" w:hAnsi="Garamond"/>
                <w:sz w:val="20"/>
                <w:szCs w:val="20"/>
              </w:rPr>
            </w:pPr>
            <w:r w:rsidRPr="00971060">
              <w:rPr>
                <w:rFonts w:ascii="Garamond" w:hAnsi="Garamond"/>
                <w:sz w:val="20"/>
                <w:szCs w:val="20"/>
              </w:rPr>
              <w:t>Retail gas</w:t>
            </w:r>
          </w:p>
        </w:tc>
        <w:tc>
          <w:tcPr>
            <w:tcW w:w="2250" w:type="dxa"/>
          </w:tcPr>
          <w:p w14:paraId="18F80646" w14:textId="3DCD7933" w:rsidR="00E140A5" w:rsidRPr="00971060" w:rsidRDefault="00E140A5" w:rsidP="00537A3E">
            <w:pPr>
              <w:rPr>
                <w:rFonts w:ascii="Garamond" w:hAnsi="Garamond"/>
                <w:sz w:val="20"/>
                <w:szCs w:val="20"/>
              </w:rPr>
            </w:pPr>
            <w:r w:rsidRPr="00971060">
              <w:rPr>
                <w:rFonts w:ascii="Garamond" w:hAnsi="Garamond"/>
                <w:sz w:val="20"/>
                <w:szCs w:val="20"/>
              </w:rPr>
              <w:t>1.0559</w:t>
            </w:r>
          </w:p>
        </w:tc>
        <w:tc>
          <w:tcPr>
            <w:tcW w:w="1885" w:type="dxa"/>
          </w:tcPr>
          <w:p w14:paraId="7E156233" w14:textId="3EEAEC41" w:rsidR="00E140A5" w:rsidRPr="00971060" w:rsidRDefault="00E1050E" w:rsidP="00537A3E">
            <w:pPr>
              <w:rPr>
                <w:rFonts w:ascii="Garamond" w:hAnsi="Garamond"/>
                <w:sz w:val="20"/>
                <w:szCs w:val="20"/>
              </w:rPr>
            </w:pPr>
            <w:r w:rsidRPr="00971060">
              <w:rPr>
                <w:rFonts w:ascii="Garamond" w:hAnsi="Garamond"/>
                <w:sz w:val="20"/>
                <w:szCs w:val="20"/>
              </w:rPr>
              <w:t>1.0683</w:t>
            </w:r>
          </w:p>
        </w:tc>
      </w:tr>
      <w:tr w:rsidR="00E140A5" w14:paraId="3C608270" w14:textId="77777777" w:rsidTr="00E1050E">
        <w:tc>
          <w:tcPr>
            <w:tcW w:w="1705" w:type="dxa"/>
          </w:tcPr>
          <w:p w14:paraId="66DF8C5E" w14:textId="085A3925" w:rsidR="00E140A5" w:rsidRPr="00971060" w:rsidRDefault="00E140A5" w:rsidP="00537A3E">
            <w:pPr>
              <w:rPr>
                <w:rFonts w:ascii="Garamond" w:hAnsi="Garamond"/>
                <w:sz w:val="20"/>
                <w:szCs w:val="20"/>
              </w:rPr>
            </w:pPr>
            <w:r w:rsidRPr="00971060">
              <w:rPr>
                <w:rFonts w:ascii="Garamond" w:hAnsi="Garamond"/>
                <w:sz w:val="20"/>
                <w:szCs w:val="20"/>
              </w:rPr>
              <w:t>410</w:t>
            </w:r>
          </w:p>
        </w:tc>
        <w:tc>
          <w:tcPr>
            <w:tcW w:w="3510" w:type="dxa"/>
          </w:tcPr>
          <w:p w14:paraId="2918DECC" w14:textId="263FCCB2" w:rsidR="00E140A5" w:rsidRPr="00971060" w:rsidRDefault="00E140A5" w:rsidP="00537A3E">
            <w:pPr>
              <w:rPr>
                <w:rFonts w:ascii="Garamond" w:hAnsi="Garamond"/>
                <w:sz w:val="20"/>
                <w:szCs w:val="20"/>
              </w:rPr>
            </w:pPr>
            <w:r w:rsidRPr="00971060">
              <w:rPr>
                <w:rFonts w:ascii="Garamond" w:hAnsi="Garamond"/>
                <w:sz w:val="20"/>
                <w:szCs w:val="20"/>
              </w:rPr>
              <w:t>Retail sporting goods, hobby, musical instruments, and bookstores</w:t>
            </w:r>
          </w:p>
        </w:tc>
        <w:tc>
          <w:tcPr>
            <w:tcW w:w="2250" w:type="dxa"/>
          </w:tcPr>
          <w:p w14:paraId="3A27FA1F" w14:textId="037B422C" w:rsidR="00E140A5" w:rsidRPr="00971060" w:rsidRDefault="00E140A5" w:rsidP="00537A3E">
            <w:pPr>
              <w:rPr>
                <w:rFonts w:ascii="Garamond" w:hAnsi="Garamond"/>
                <w:sz w:val="20"/>
                <w:szCs w:val="20"/>
              </w:rPr>
            </w:pPr>
            <w:r w:rsidRPr="00971060">
              <w:rPr>
                <w:rFonts w:ascii="Garamond" w:hAnsi="Garamond"/>
                <w:sz w:val="20"/>
                <w:szCs w:val="20"/>
              </w:rPr>
              <w:t>1.0004</w:t>
            </w:r>
          </w:p>
        </w:tc>
        <w:tc>
          <w:tcPr>
            <w:tcW w:w="1885" w:type="dxa"/>
          </w:tcPr>
          <w:p w14:paraId="2AB35214" w14:textId="59B6F085" w:rsidR="00E140A5" w:rsidRPr="00971060" w:rsidRDefault="00E1050E" w:rsidP="00537A3E">
            <w:pPr>
              <w:rPr>
                <w:rFonts w:ascii="Garamond" w:hAnsi="Garamond"/>
                <w:sz w:val="20"/>
                <w:szCs w:val="20"/>
              </w:rPr>
            </w:pPr>
            <w:r w:rsidRPr="00971060">
              <w:rPr>
                <w:rFonts w:ascii="Garamond" w:hAnsi="Garamond"/>
                <w:sz w:val="20"/>
                <w:szCs w:val="20"/>
              </w:rPr>
              <w:t>1.0004</w:t>
            </w:r>
          </w:p>
        </w:tc>
      </w:tr>
      <w:tr w:rsidR="00E140A5" w14:paraId="23CAD5CB" w14:textId="77777777" w:rsidTr="00E1050E">
        <w:tc>
          <w:tcPr>
            <w:tcW w:w="1705" w:type="dxa"/>
          </w:tcPr>
          <w:p w14:paraId="5D78CCDD" w14:textId="6E0AFA64" w:rsidR="00E140A5" w:rsidRPr="00971060" w:rsidRDefault="00E140A5" w:rsidP="00537A3E">
            <w:pPr>
              <w:rPr>
                <w:rFonts w:ascii="Garamond" w:hAnsi="Garamond"/>
                <w:sz w:val="20"/>
                <w:szCs w:val="20"/>
              </w:rPr>
            </w:pPr>
            <w:r w:rsidRPr="00971060">
              <w:rPr>
                <w:rFonts w:ascii="Garamond" w:hAnsi="Garamond"/>
                <w:sz w:val="20"/>
                <w:szCs w:val="20"/>
              </w:rPr>
              <w:t>411</w:t>
            </w:r>
          </w:p>
        </w:tc>
        <w:tc>
          <w:tcPr>
            <w:tcW w:w="3510" w:type="dxa"/>
          </w:tcPr>
          <w:p w14:paraId="7E5833BE" w14:textId="23185FE6" w:rsidR="00E140A5" w:rsidRPr="00971060" w:rsidRDefault="00E140A5" w:rsidP="00537A3E">
            <w:pPr>
              <w:rPr>
                <w:rFonts w:ascii="Garamond" w:hAnsi="Garamond"/>
                <w:sz w:val="20"/>
                <w:szCs w:val="20"/>
              </w:rPr>
            </w:pPr>
            <w:r w:rsidRPr="00971060">
              <w:rPr>
                <w:rFonts w:ascii="Garamond" w:hAnsi="Garamond"/>
                <w:sz w:val="20"/>
                <w:szCs w:val="20"/>
              </w:rPr>
              <w:t>General retail</w:t>
            </w:r>
          </w:p>
        </w:tc>
        <w:tc>
          <w:tcPr>
            <w:tcW w:w="2250" w:type="dxa"/>
          </w:tcPr>
          <w:p w14:paraId="18C5EAB9" w14:textId="739747C9" w:rsidR="00E140A5" w:rsidRPr="00971060" w:rsidRDefault="00E140A5" w:rsidP="00537A3E">
            <w:pPr>
              <w:rPr>
                <w:rFonts w:ascii="Garamond" w:hAnsi="Garamond"/>
                <w:sz w:val="20"/>
                <w:szCs w:val="20"/>
              </w:rPr>
            </w:pPr>
            <w:r w:rsidRPr="00971060">
              <w:rPr>
                <w:rFonts w:ascii="Garamond" w:hAnsi="Garamond"/>
                <w:sz w:val="20"/>
                <w:szCs w:val="20"/>
              </w:rPr>
              <w:t>1.0007</w:t>
            </w:r>
          </w:p>
        </w:tc>
        <w:tc>
          <w:tcPr>
            <w:tcW w:w="1885" w:type="dxa"/>
          </w:tcPr>
          <w:p w14:paraId="7BCA87DB" w14:textId="34868836" w:rsidR="00E140A5" w:rsidRPr="00971060" w:rsidRDefault="00E1050E" w:rsidP="00537A3E">
            <w:pPr>
              <w:rPr>
                <w:rFonts w:ascii="Garamond" w:hAnsi="Garamond"/>
                <w:sz w:val="20"/>
                <w:szCs w:val="20"/>
              </w:rPr>
            </w:pPr>
            <w:r w:rsidRPr="00971060">
              <w:rPr>
                <w:rFonts w:ascii="Garamond" w:hAnsi="Garamond"/>
                <w:sz w:val="20"/>
                <w:szCs w:val="20"/>
              </w:rPr>
              <w:t>1.0375</w:t>
            </w:r>
          </w:p>
        </w:tc>
      </w:tr>
      <w:tr w:rsidR="00E140A5" w14:paraId="49EEE9F8" w14:textId="77777777" w:rsidTr="00E1050E">
        <w:tc>
          <w:tcPr>
            <w:tcW w:w="1705" w:type="dxa"/>
          </w:tcPr>
          <w:p w14:paraId="3778A2B1" w14:textId="4B008799" w:rsidR="00E140A5" w:rsidRPr="00971060" w:rsidRDefault="00E140A5" w:rsidP="00537A3E">
            <w:pPr>
              <w:rPr>
                <w:rFonts w:ascii="Garamond" w:hAnsi="Garamond"/>
                <w:sz w:val="20"/>
                <w:szCs w:val="20"/>
              </w:rPr>
            </w:pPr>
            <w:r w:rsidRPr="00971060">
              <w:rPr>
                <w:rFonts w:ascii="Garamond" w:hAnsi="Garamond"/>
                <w:sz w:val="20"/>
                <w:szCs w:val="20"/>
              </w:rPr>
              <w:t>477</w:t>
            </w:r>
          </w:p>
        </w:tc>
        <w:tc>
          <w:tcPr>
            <w:tcW w:w="3510" w:type="dxa"/>
          </w:tcPr>
          <w:p w14:paraId="2A0620E4" w14:textId="1241CA98" w:rsidR="00E140A5" w:rsidRPr="00971060" w:rsidRDefault="00E140A5" w:rsidP="00537A3E">
            <w:pPr>
              <w:rPr>
                <w:rFonts w:ascii="Garamond" w:hAnsi="Garamond"/>
                <w:sz w:val="20"/>
                <w:szCs w:val="20"/>
              </w:rPr>
            </w:pPr>
            <w:r w:rsidRPr="00971060">
              <w:rPr>
                <w:rFonts w:ascii="Garamond" w:hAnsi="Garamond"/>
                <w:sz w:val="20"/>
                <w:szCs w:val="20"/>
              </w:rPr>
              <w:t>Landscaping and grounds services</w:t>
            </w:r>
          </w:p>
        </w:tc>
        <w:tc>
          <w:tcPr>
            <w:tcW w:w="2250" w:type="dxa"/>
          </w:tcPr>
          <w:p w14:paraId="48289455" w14:textId="670628C4" w:rsidR="00E140A5" w:rsidRPr="00971060" w:rsidRDefault="00E140A5" w:rsidP="00537A3E">
            <w:pPr>
              <w:rPr>
                <w:rFonts w:ascii="Garamond" w:hAnsi="Garamond"/>
                <w:sz w:val="20"/>
                <w:szCs w:val="20"/>
              </w:rPr>
            </w:pPr>
            <w:r w:rsidRPr="00971060">
              <w:rPr>
                <w:rFonts w:ascii="Garamond" w:hAnsi="Garamond"/>
                <w:sz w:val="20"/>
                <w:szCs w:val="20"/>
              </w:rPr>
              <w:t>1.0356</w:t>
            </w:r>
          </w:p>
        </w:tc>
        <w:tc>
          <w:tcPr>
            <w:tcW w:w="1885" w:type="dxa"/>
          </w:tcPr>
          <w:p w14:paraId="57CF61FC" w14:textId="35C77044" w:rsidR="00E140A5" w:rsidRPr="00971060" w:rsidRDefault="00E1050E" w:rsidP="00537A3E">
            <w:pPr>
              <w:rPr>
                <w:rFonts w:ascii="Garamond" w:hAnsi="Garamond"/>
                <w:sz w:val="20"/>
                <w:szCs w:val="20"/>
              </w:rPr>
            </w:pPr>
            <w:r w:rsidRPr="00971060">
              <w:rPr>
                <w:rFonts w:ascii="Garamond" w:hAnsi="Garamond"/>
                <w:sz w:val="20"/>
                <w:szCs w:val="20"/>
              </w:rPr>
              <w:t>1.0378</w:t>
            </w:r>
          </w:p>
        </w:tc>
      </w:tr>
      <w:tr w:rsidR="00E140A5" w14:paraId="0B839D17" w14:textId="77777777" w:rsidTr="00E1050E">
        <w:tc>
          <w:tcPr>
            <w:tcW w:w="1705" w:type="dxa"/>
          </w:tcPr>
          <w:p w14:paraId="6D92BEBC" w14:textId="4CDFCC66" w:rsidR="00E140A5" w:rsidRPr="00971060" w:rsidRDefault="00E140A5" w:rsidP="00537A3E">
            <w:pPr>
              <w:rPr>
                <w:rFonts w:ascii="Garamond" w:hAnsi="Garamond"/>
                <w:sz w:val="20"/>
                <w:szCs w:val="20"/>
              </w:rPr>
            </w:pPr>
            <w:r w:rsidRPr="00971060">
              <w:rPr>
                <w:rFonts w:ascii="Garamond" w:hAnsi="Garamond"/>
                <w:sz w:val="20"/>
                <w:szCs w:val="20"/>
              </w:rPr>
              <w:t>504</w:t>
            </w:r>
          </w:p>
        </w:tc>
        <w:tc>
          <w:tcPr>
            <w:tcW w:w="3510" w:type="dxa"/>
          </w:tcPr>
          <w:p w14:paraId="31AC24DD" w14:textId="5251818E" w:rsidR="00E140A5" w:rsidRPr="00971060" w:rsidRDefault="00E140A5" w:rsidP="00537A3E">
            <w:pPr>
              <w:rPr>
                <w:rFonts w:ascii="Garamond" w:hAnsi="Garamond"/>
                <w:sz w:val="20"/>
                <w:szCs w:val="20"/>
              </w:rPr>
            </w:pPr>
            <w:r w:rsidRPr="00971060">
              <w:rPr>
                <w:rFonts w:ascii="Garamond" w:hAnsi="Garamond"/>
                <w:sz w:val="20"/>
                <w:szCs w:val="20"/>
              </w:rPr>
              <w:t>Other amusement and recreation</w:t>
            </w:r>
          </w:p>
        </w:tc>
        <w:tc>
          <w:tcPr>
            <w:tcW w:w="2250" w:type="dxa"/>
          </w:tcPr>
          <w:p w14:paraId="340F01C9" w14:textId="16602490" w:rsidR="00E140A5" w:rsidRPr="00971060" w:rsidRDefault="00E140A5" w:rsidP="00537A3E">
            <w:pPr>
              <w:rPr>
                <w:rFonts w:ascii="Garamond" w:hAnsi="Garamond"/>
                <w:sz w:val="20"/>
                <w:szCs w:val="20"/>
              </w:rPr>
            </w:pPr>
            <w:r w:rsidRPr="00971060">
              <w:rPr>
                <w:rFonts w:ascii="Garamond" w:hAnsi="Garamond"/>
                <w:sz w:val="20"/>
                <w:szCs w:val="20"/>
              </w:rPr>
              <w:t>1.0018</w:t>
            </w:r>
          </w:p>
        </w:tc>
        <w:tc>
          <w:tcPr>
            <w:tcW w:w="1885" w:type="dxa"/>
          </w:tcPr>
          <w:p w14:paraId="3EC44B25" w14:textId="1955623C" w:rsidR="00E140A5" w:rsidRPr="00971060" w:rsidRDefault="00E1050E" w:rsidP="00537A3E">
            <w:pPr>
              <w:rPr>
                <w:rFonts w:ascii="Garamond" w:hAnsi="Garamond"/>
                <w:sz w:val="20"/>
                <w:szCs w:val="20"/>
              </w:rPr>
            </w:pPr>
            <w:r w:rsidRPr="00971060">
              <w:rPr>
                <w:rFonts w:ascii="Garamond" w:hAnsi="Garamond"/>
                <w:sz w:val="20"/>
                <w:szCs w:val="20"/>
              </w:rPr>
              <w:t>1.0058</w:t>
            </w:r>
          </w:p>
        </w:tc>
      </w:tr>
      <w:tr w:rsidR="00E140A5" w14:paraId="7D76D4B7" w14:textId="77777777" w:rsidTr="00E1050E">
        <w:tc>
          <w:tcPr>
            <w:tcW w:w="1705" w:type="dxa"/>
          </w:tcPr>
          <w:p w14:paraId="532E3C3E" w14:textId="0152D23C" w:rsidR="00E140A5" w:rsidRPr="00971060" w:rsidRDefault="00E140A5" w:rsidP="00537A3E">
            <w:pPr>
              <w:rPr>
                <w:rFonts w:ascii="Garamond" w:hAnsi="Garamond"/>
                <w:sz w:val="20"/>
                <w:szCs w:val="20"/>
              </w:rPr>
            </w:pPr>
            <w:r w:rsidRPr="00971060">
              <w:rPr>
                <w:rFonts w:ascii="Garamond" w:hAnsi="Garamond"/>
                <w:sz w:val="20"/>
                <w:szCs w:val="20"/>
              </w:rPr>
              <w:t>507</w:t>
            </w:r>
          </w:p>
        </w:tc>
        <w:tc>
          <w:tcPr>
            <w:tcW w:w="3510" w:type="dxa"/>
          </w:tcPr>
          <w:p w14:paraId="2FC9FBE7" w14:textId="24146868" w:rsidR="00E140A5" w:rsidRPr="00971060" w:rsidRDefault="00E140A5" w:rsidP="00537A3E">
            <w:pPr>
              <w:rPr>
                <w:rFonts w:ascii="Garamond" w:hAnsi="Garamond"/>
                <w:sz w:val="20"/>
                <w:szCs w:val="20"/>
              </w:rPr>
            </w:pPr>
            <w:r w:rsidRPr="00971060">
              <w:rPr>
                <w:rFonts w:ascii="Garamond" w:hAnsi="Garamond"/>
                <w:sz w:val="20"/>
                <w:szCs w:val="20"/>
              </w:rPr>
              <w:t>Hotels and motels</w:t>
            </w:r>
          </w:p>
        </w:tc>
        <w:tc>
          <w:tcPr>
            <w:tcW w:w="2250" w:type="dxa"/>
          </w:tcPr>
          <w:p w14:paraId="72D19D8A" w14:textId="099A34A2" w:rsidR="00E140A5" w:rsidRPr="00971060" w:rsidRDefault="00E140A5" w:rsidP="00537A3E">
            <w:pPr>
              <w:rPr>
                <w:rFonts w:ascii="Garamond" w:hAnsi="Garamond"/>
                <w:sz w:val="20"/>
                <w:szCs w:val="20"/>
              </w:rPr>
            </w:pPr>
            <w:r w:rsidRPr="00971060">
              <w:rPr>
                <w:rFonts w:ascii="Garamond" w:hAnsi="Garamond"/>
                <w:sz w:val="20"/>
                <w:szCs w:val="20"/>
              </w:rPr>
              <w:t>1.0048</w:t>
            </w:r>
          </w:p>
        </w:tc>
        <w:tc>
          <w:tcPr>
            <w:tcW w:w="1885" w:type="dxa"/>
          </w:tcPr>
          <w:p w14:paraId="6E95A20E" w14:textId="779BB5BB" w:rsidR="00E140A5" w:rsidRPr="00971060" w:rsidRDefault="00E1050E" w:rsidP="00537A3E">
            <w:pPr>
              <w:rPr>
                <w:rFonts w:ascii="Garamond" w:hAnsi="Garamond"/>
                <w:sz w:val="20"/>
                <w:szCs w:val="20"/>
              </w:rPr>
            </w:pPr>
            <w:r w:rsidRPr="00971060">
              <w:rPr>
                <w:rFonts w:ascii="Garamond" w:hAnsi="Garamond"/>
                <w:sz w:val="20"/>
                <w:szCs w:val="20"/>
              </w:rPr>
              <w:t>1.0052</w:t>
            </w:r>
          </w:p>
        </w:tc>
      </w:tr>
      <w:tr w:rsidR="00E140A5" w14:paraId="00775025" w14:textId="77777777" w:rsidTr="00E1050E">
        <w:tc>
          <w:tcPr>
            <w:tcW w:w="1705" w:type="dxa"/>
          </w:tcPr>
          <w:p w14:paraId="093E87D8" w14:textId="4C8CFFFD" w:rsidR="00E140A5" w:rsidRPr="00971060" w:rsidRDefault="00E140A5" w:rsidP="00537A3E">
            <w:pPr>
              <w:rPr>
                <w:rFonts w:ascii="Garamond" w:hAnsi="Garamond"/>
                <w:sz w:val="20"/>
                <w:szCs w:val="20"/>
              </w:rPr>
            </w:pPr>
            <w:r w:rsidRPr="00971060">
              <w:rPr>
                <w:rFonts w:ascii="Garamond" w:hAnsi="Garamond"/>
                <w:sz w:val="20"/>
                <w:szCs w:val="20"/>
              </w:rPr>
              <w:t>509</w:t>
            </w:r>
          </w:p>
        </w:tc>
        <w:tc>
          <w:tcPr>
            <w:tcW w:w="3510" w:type="dxa"/>
          </w:tcPr>
          <w:p w14:paraId="3EEE1288" w14:textId="70DF970C" w:rsidR="00E140A5" w:rsidRPr="00971060" w:rsidRDefault="00E140A5" w:rsidP="00537A3E">
            <w:pPr>
              <w:rPr>
                <w:rFonts w:ascii="Garamond" w:hAnsi="Garamond"/>
                <w:sz w:val="20"/>
                <w:szCs w:val="20"/>
              </w:rPr>
            </w:pPr>
            <w:r w:rsidRPr="00971060">
              <w:rPr>
                <w:rFonts w:ascii="Garamond" w:hAnsi="Garamond"/>
                <w:sz w:val="20"/>
                <w:szCs w:val="20"/>
              </w:rPr>
              <w:t>Full-service restaurants and bars</w:t>
            </w:r>
          </w:p>
        </w:tc>
        <w:tc>
          <w:tcPr>
            <w:tcW w:w="2250" w:type="dxa"/>
          </w:tcPr>
          <w:p w14:paraId="4E49B390" w14:textId="5E4CA303" w:rsidR="00E140A5" w:rsidRPr="00971060" w:rsidRDefault="00E140A5" w:rsidP="00537A3E">
            <w:pPr>
              <w:rPr>
                <w:rFonts w:ascii="Garamond" w:hAnsi="Garamond"/>
                <w:sz w:val="20"/>
                <w:szCs w:val="20"/>
              </w:rPr>
            </w:pPr>
            <w:r w:rsidRPr="00971060">
              <w:rPr>
                <w:rFonts w:ascii="Garamond" w:hAnsi="Garamond"/>
                <w:sz w:val="20"/>
                <w:szCs w:val="20"/>
              </w:rPr>
              <w:t>1.0762</w:t>
            </w:r>
          </w:p>
        </w:tc>
        <w:tc>
          <w:tcPr>
            <w:tcW w:w="1885" w:type="dxa"/>
          </w:tcPr>
          <w:p w14:paraId="7C7A7213" w14:textId="17333025" w:rsidR="00E140A5" w:rsidRPr="00971060" w:rsidRDefault="00E1050E" w:rsidP="00537A3E">
            <w:pPr>
              <w:rPr>
                <w:rFonts w:ascii="Garamond" w:hAnsi="Garamond"/>
                <w:sz w:val="20"/>
                <w:szCs w:val="20"/>
              </w:rPr>
            </w:pPr>
            <w:r w:rsidRPr="00971060">
              <w:rPr>
                <w:rFonts w:ascii="Garamond" w:hAnsi="Garamond"/>
                <w:sz w:val="20"/>
                <w:szCs w:val="20"/>
              </w:rPr>
              <w:t>1.1153</w:t>
            </w:r>
          </w:p>
        </w:tc>
      </w:tr>
      <w:tr w:rsidR="00E140A5" w14:paraId="6AE4ED40" w14:textId="77777777" w:rsidTr="00E1050E">
        <w:tc>
          <w:tcPr>
            <w:tcW w:w="1705" w:type="dxa"/>
          </w:tcPr>
          <w:p w14:paraId="7C4A5E0D" w14:textId="1EE2C8B9" w:rsidR="00E140A5" w:rsidRPr="00971060" w:rsidRDefault="00E140A5" w:rsidP="00537A3E">
            <w:pPr>
              <w:rPr>
                <w:rFonts w:ascii="Garamond" w:hAnsi="Garamond"/>
                <w:sz w:val="20"/>
                <w:szCs w:val="20"/>
              </w:rPr>
            </w:pPr>
            <w:r w:rsidRPr="00971060">
              <w:rPr>
                <w:rFonts w:ascii="Garamond" w:hAnsi="Garamond"/>
                <w:sz w:val="20"/>
                <w:szCs w:val="20"/>
              </w:rPr>
              <w:t>534</w:t>
            </w:r>
          </w:p>
        </w:tc>
        <w:tc>
          <w:tcPr>
            <w:tcW w:w="3510" w:type="dxa"/>
          </w:tcPr>
          <w:p w14:paraId="4C0704EB" w14:textId="1E26905A" w:rsidR="00E140A5" w:rsidRPr="00971060" w:rsidRDefault="00E140A5" w:rsidP="00537A3E">
            <w:pPr>
              <w:rPr>
                <w:rFonts w:ascii="Garamond" w:hAnsi="Garamond"/>
                <w:sz w:val="20"/>
                <w:szCs w:val="20"/>
              </w:rPr>
            </w:pPr>
            <w:r w:rsidRPr="00971060">
              <w:rPr>
                <w:rFonts w:ascii="Garamond" w:hAnsi="Garamond"/>
                <w:sz w:val="20"/>
                <w:szCs w:val="20"/>
              </w:rPr>
              <w:t>Local government</w:t>
            </w:r>
          </w:p>
        </w:tc>
        <w:tc>
          <w:tcPr>
            <w:tcW w:w="2250" w:type="dxa"/>
          </w:tcPr>
          <w:p w14:paraId="44549BD7" w14:textId="78DDD3DB" w:rsidR="00E140A5" w:rsidRPr="00971060" w:rsidRDefault="00E140A5" w:rsidP="00537A3E">
            <w:pPr>
              <w:rPr>
                <w:rFonts w:ascii="Garamond" w:hAnsi="Garamond"/>
                <w:sz w:val="20"/>
                <w:szCs w:val="20"/>
              </w:rPr>
            </w:pPr>
            <w:r w:rsidRPr="00971060">
              <w:rPr>
                <w:rFonts w:ascii="Garamond" w:hAnsi="Garamond"/>
                <w:sz w:val="20"/>
                <w:szCs w:val="20"/>
              </w:rPr>
              <w:t>1.9281</w:t>
            </w:r>
          </w:p>
        </w:tc>
        <w:tc>
          <w:tcPr>
            <w:tcW w:w="1885" w:type="dxa"/>
          </w:tcPr>
          <w:p w14:paraId="7CEB533B" w14:textId="62271AFE" w:rsidR="00E140A5" w:rsidRPr="00971060" w:rsidRDefault="00E1050E" w:rsidP="00537A3E">
            <w:pPr>
              <w:rPr>
                <w:rFonts w:ascii="Garamond" w:hAnsi="Garamond"/>
                <w:sz w:val="20"/>
                <w:szCs w:val="20"/>
              </w:rPr>
            </w:pPr>
            <w:r w:rsidRPr="00971060">
              <w:rPr>
                <w:rFonts w:ascii="Garamond" w:hAnsi="Garamond"/>
                <w:sz w:val="20"/>
                <w:szCs w:val="20"/>
              </w:rPr>
              <w:t>1.9914</w:t>
            </w:r>
          </w:p>
        </w:tc>
      </w:tr>
    </w:tbl>
    <w:p w14:paraId="559EF9C3" w14:textId="4EE08654" w:rsidR="00BF544E" w:rsidRDefault="00BF544E" w:rsidP="00537A3E">
      <w:pPr>
        <w:spacing w:after="0" w:line="240" w:lineRule="auto"/>
        <w:rPr>
          <w:rFonts w:ascii="Garamond" w:hAnsi="Garamond"/>
          <w:sz w:val="24"/>
          <w:szCs w:val="24"/>
        </w:rPr>
      </w:pPr>
    </w:p>
    <w:p w14:paraId="1B614398" w14:textId="6CF18471" w:rsidR="00B90978" w:rsidRDefault="00B90978" w:rsidP="00537A3E">
      <w:pPr>
        <w:spacing w:after="0" w:line="240" w:lineRule="auto"/>
        <w:rPr>
          <w:rFonts w:ascii="Garamond" w:hAnsi="Garamond"/>
          <w:sz w:val="24"/>
          <w:szCs w:val="24"/>
        </w:rPr>
      </w:pPr>
      <w:r>
        <w:rPr>
          <w:rFonts w:ascii="Garamond" w:hAnsi="Garamond"/>
          <w:sz w:val="24"/>
          <w:szCs w:val="24"/>
        </w:rPr>
        <w:t>In addition, we rely on estimates from an Economic Impact Analysis of the Wisconsin Park System to calculate daily spending by recreational visitors.</w:t>
      </w:r>
      <w:r w:rsidR="00755A35">
        <w:rPr>
          <w:rFonts w:ascii="Garamond" w:hAnsi="Garamond"/>
          <w:sz w:val="24"/>
          <w:szCs w:val="24"/>
        </w:rPr>
        <w:t xml:space="preserve"> For example, </w:t>
      </w:r>
      <w:r w:rsidR="00791DDC">
        <w:rPr>
          <w:rFonts w:ascii="Garamond" w:hAnsi="Garamond"/>
          <w:sz w:val="24"/>
          <w:szCs w:val="24"/>
        </w:rPr>
        <w:t xml:space="preserve">Wisconsin </w:t>
      </w:r>
      <w:r w:rsidR="00755A35">
        <w:rPr>
          <w:rFonts w:ascii="Garamond" w:hAnsi="Garamond"/>
          <w:sz w:val="24"/>
          <w:szCs w:val="24"/>
        </w:rPr>
        <w:t xml:space="preserve">campers spend an </w:t>
      </w:r>
      <w:r w:rsidR="00755A35">
        <w:rPr>
          <w:rFonts w:ascii="Garamond" w:hAnsi="Garamond"/>
          <w:sz w:val="24"/>
          <w:szCs w:val="24"/>
        </w:rPr>
        <w:lastRenderedPageBreak/>
        <w:t xml:space="preserve">average of $41.19 per person, per day in the local community they visit, inclusive of accommodation, dining, gasoline, groceries, entertainment, admissions, fees, licenses, and equipment rentals. </w:t>
      </w:r>
      <w:r w:rsidR="00791DDC">
        <w:rPr>
          <w:rFonts w:ascii="Garamond" w:hAnsi="Garamond"/>
          <w:sz w:val="24"/>
          <w:szCs w:val="24"/>
        </w:rPr>
        <w:t>Wisconsin b</w:t>
      </w:r>
      <w:r w:rsidR="00755A35">
        <w:rPr>
          <w:rFonts w:ascii="Garamond" w:hAnsi="Garamond"/>
          <w:sz w:val="24"/>
          <w:szCs w:val="24"/>
        </w:rPr>
        <w:t>oaters spend an average of $85.60/day and anglers spend approximately $62.03/day.</w:t>
      </w:r>
    </w:p>
    <w:p w14:paraId="7697BC26" w14:textId="77777777" w:rsidR="00B90978" w:rsidRDefault="00B90978" w:rsidP="00537A3E">
      <w:pPr>
        <w:spacing w:after="0" w:line="240" w:lineRule="auto"/>
        <w:rPr>
          <w:rFonts w:ascii="Garamond" w:hAnsi="Garamond"/>
          <w:sz w:val="24"/>
          <w:szCs w:val="24"/>
        </w:rPr>
      </w:pPr>
    </w:p>
    <w:p w14:paraId="168E3237" w14:textId="4A533EA9" w:rsidR="00BF544E" w:rsidRDefault="00E1050E" w:rsidP="00537A3E">
      <w:pPr>
        <w:spacing w:after="0" w:line="240" w:lineRule="auto"/>
        <w:rPr>
          <w:rFonts w:ascii="Garamond" w:hAnsi="Garamond"/>
          <w:sz w:val="24"/>
          <w:szCs w:val="24"/>
        </w:rPr>
      </w:pPr>
      <w:r>
        <w:rPr>
          <w:rFonts w:ascii="Garamond" w:hAnsi="Garamond"/>
          <w:sz w:val="24"/>
          <w:szCs w:val="24"/>
        </w:rPr>
        <w:t xml:space="preserve">While we attempt to capture most of the economic activity associated with Shawano Lake, we exclude from our analysis the following. </w:t>
      </w:r>
    </w:p>
    <w:p w14:paraId="7323AFD4" w14:textId="77777777" w:rsidR="000E6B61" w:rsidRDefault="000E6B61" w:rsidP="00537A3E">
      <w:pPr>
        <w:spacing w:after="0" w:line="240" w:lineRule="auto"/>
        <w:rPr>
          <w:rFonts w:ascii="Garamond" w:hAnsi="Garamond"/>
          <w:sz w:val="24"/>
          <w:szCs w:val="24"/>
        </w:rPr>
      </w:pPr>
    </w:p>
    <w:p w14:paraId="0960E87C" w14:textId="71A1D83A" w:rsidR="00537A3E" w:rsidRDefault="005D444B" w:rsidP="005D444B">
      <w:pPr>
        <w:pStyle w:val="ListParagraph"/>
        <w:numPr>
          <w:ilvl w:val="0"/>
          <w:numId w:val="5"/>
        </w:numPr>
        <w:spacing w:after="0" w:line="240" w:lineRule="auto"/>
        <w:rPr>
          <w:rFonts w:ascii="Garamond" w:hAnsi="Garamond"/>
          <w:sz w:val="24"/>
          <w:szCs w:val="24"/>
        </w:rPr>
      </w:pPr>
      <w:r>
        <w:rPr>
          <w:rFonts w:ascii="Garamond" w:hAnsi="Garamond"/>
          <w:sz w:val="24"/>
          <w:szCs w:val="24"/>
        </w:rPr>
        <w:t xml:space="preserve">We </w:t>
      </w:r>
      <w:r w:rsidRPr="005D444B">
        <w:rPr>
          <w:rFonts w:ascii="Garamond" w:hAnsi="Garamond"/>
          <w:sz w:val="24"/>
          <w:szCs w:val="24"/>
        </w:rPr>
        <w:t xml:space="preserve">do not include activity by the Shawano Wisconsin Airport and Seaplane Base. </w:t>
      </w:r>
      <w:r>
        <w:rPr>
          <w:rFonts w:ascii="Garamond" w:hAnsi="Garamond"/>
          <w:sz w:val="24"/>
          <w:szCs w:val="24"/>
        </w:rPr>
        <w:t xml:space="preserve">Because our focus is specifically on Shawano Lake, general airport transport is not relevant. </w:t>
      </w:r>
      <w:r w:rsidR="000E6B61">
        <w:rPr>
          <w:rFonts w:ascii="Garamond" w:hAnsi="Garamond"/>
          <w:sz w:val="24"/>
          <w:szCs w:val="24"/>
        </w:rPr>
        <w:t>Current s</w:t>
      </w:r>
      <w:r>
        <w:rPr>
          <w:rFonts w:ascii="Garamond" w:hAnsi="Garamond"/>
          <w:sz w:val="24"/>
          <w:szCs w:val="24"/>
        </w:rPr>
        <w:t xml:space="preserve">eaplane use remains highly limited because </w:t>
      </w:r>
      <w:r w:rsidR="002659F9">
        <w:rPr>
          <w:rFonts w:ascii="Garamond" w:hAnsi="Garamond"/>
          <w:sz w:val="24"/>
          <w:szCs w:val="24"/>
        </w:rPr>
        <w:t>of silting in the</w:t>
      </w:r>
      <w:r>
        <w:rPr>
          <w:rFonts w:ascii="Garamond" w:hAnsi="Garamond"/>
          <w:sz w:val="24"/>
          <w:szCs w:val="24"/>
        </w:rPr>
        <w:t xml:space="preserve"> turning basin. Until th</w:t>
      </w:r>
      <w:r w:rsidR="000E6B61">
        <w:rPr>
          <w:rFonts w:ascii="Garamond" w:hAnsi="Garamond"/>
          <w:sz w:val="24"/>
          <w:szCs w:val="24"/>
        </w:rPr>
        <w:t>e basin</w:t>
      </w:r>
      <w:r>
        <w:rPr>
          <w:rFonts w:ascii="Garamond" w:hAnsi="Garamond"/>
          <w:sz w:val="24"/>
          <w:szCs w:val="24"/>
        </w:rPr>
        <w:t xml:space="preserve"> is dredged and fueling capability at the seaplane dock </w:t>
      </w:r>
      <w:r w:rsidR="000E6B61">
        <w:rPr>
          <w:rFonts w:ascii="Garamond" w:hAnsi="Garamond"/>
          <w:sz w:val="24"/>
          <w:szCs w:val="24"/>
        </w:rPr>
        <w:t xml:space="preserve">is improved, it the economic impact of seaplanes will remain small. Future airport investments designed to support seaplanes would be highly beneficial, as Shawano Wisconsin Airport is one of only two in the state where the airport is within walking distance of tourism amenities. </w:t>
      </w:r>
    </w:p>
    <w:p w14:paraId="5A899040" w14:textId="3606C878" w:rsidR="001A2833" w:rsidRDefault="000E6B61" w:rsidP="00765F68">
      <w:pPr>
        <w:pStyle w:val="ListParagraph"/>
        <w:numPr>
          <w:ilvl w:val="0"/>
          <w:numId w:val="5"/>
        </w:numPr>
        <w:spacing w:after="0" w:line="240" w:lineRule="auto"/>
        <w:rPr>
          <w:rFonts w:ascii="Garamond" w:hAnsi="Garamond"/>
          <w:sz w:val="24"/>
          <w:szCs w:val="24"/>
        </w:rPr>
      </w:pPr>
      <w:r w:rsidRPr="001A2833">
        <w:rPr>
          <w:rFonts w:ascii="Garamond" w:hAnsi="Garamond"/>
          <w:sz w:val="24"/>
          <w:szCs w:val="24"/>
        </w:rPr>
        <w:t xml:space="preserve">We exclude the economic impact of Camp </w:t>
      </w:r>
      <w:proofErr w:type="spellStart"/>
      <w:r w:rsidRPr="001A2833">
        <w:rPr>
          <w:rFonts w:ascii="Garamond" w:hAnsi="Garamond"/>
          <w:sz w:val="24"/>
          <w:szCs w:val="24"/>
        </w:rPr>
        <w:t>Tekawitha</w:t>
      </w:r>
      <w:proofErr w:type="spellEnd"/>
      <w:r w:rsidR="001A2833" w:rsidRPr="001A2833">
        <w:rPr>
          <w:rFonts w:ascii="Garamond" w:hAnsi="Garamond"/>
          <w:sz w:val="24"/>
          <w:szCs w:val="24"/>
        </w:rPr>
        <w:t>, an outdoor ministry of the Catholic Diocese of Green Bay for two reasons. First, the camp</w:t>
      </w:r>
      <w:r w:rsidR="00E1050E">
        <w:rPr>
          <w:rFonts w:ascii="Garamond" w:hAnsi="Garamond"/>
          <w:sz w:val="24"/>
          <w:szCs w:val="24"/>
        </w:rPr>
        <w:t>’s</w:t>
      </w:r>
      <w:r w:rsidR="001A2833" w:rsidRPr="001A2833">
        <w:rPr>
          <w:rFonts w:ascii="Garamond" w:hAnsi="Garamond"/>
          <w:sz w:val="24"/>
          <w:szCs w:val="24"/>
        </w:rPr>
        <w:t xml:space="preserve"> water access is </w:t>
      </w:r>
      <w:r w:rsidR="00E1050E">
        <w:rPr>
          <w:rFonts w:ascii="Garamond" w:hAnsi="Garamond"/>
          <w:sz w:val="24"/>
          <w:szCs w:val="24"/>
        </w:rPr>
        <w:t>on</w:t>
      </w:r>
      <w:r w:rsidR="001A2833" w:rsidRPr="001A2833">
        <w:rPr>
          <w:rFonts w:ascii="Garamond" w:hAnsi="Garamond"/>
          <w:sz w:val="24"/>
          <w:szCs w:val="24"/>
        </w:rPr>
        <w:t xml:space="preserve"> Loon Lake, not Shawano Lake. Second, it is not clear how much revenue generated by the camp stays in the community versus flows to Green Bay. We note that between June and August, the camp typically has 230 individuals onsite and using the facilities each day</w:t>
      </w:r>
      <w:r w:rsidR="00E1050E">
        <w:rPr>
          <w:rFonts w:ascii="Garamond" w:hAnsi="Garamond"/>
          <w:sz w:val="24"/>
          <w:szCs w:val="24"/>
        </w:rPr>
        <w:t>.</w:t>
      </w:r>
      <w:r w:rsidR="001A2833" w:rsidRPr="001A2833">
        <w:rPr>
          <w:rFonts w:ascii="Garamond" w:hAnsi="Garamond"/>
          <w:sz w:val="24"/>
          <w:szCs w:val="24"/>
        </w:rPr>
        <w:t xml:space="preserve"> </w:t>
      </w:r>
      <w:r w:rsidR="001A2833">
        <w:rPr>
          <w:rFonts w:ascii="Garamond" w:hAnsi="Garamond"/>
          <w:sz w:val="24"/>
          <w:szCs w:val="24"/>
        </w:rPr>
        <w:t xml:space="preserve">This includes </w:t>
      </w:r>
      <w:r w:rsidR="001A2833" w:rsidRPr="001A2833">
        <w:rPr>
          <w:rFonts w:ascii="Garamond" w:hAnsi="Garamond"/>
          <w:sz w:val="24"/>
          <w:szCs w:val="24"/>
        </w:rPr>
        <w:t>1300 summer campers, 60 staff members, and 5000 short-term visitors.</w:t>
      </w:r>
      <w:r w:rsidR="001A2833">
        <w:rPr>
          <w:rFonts w:ascii="Garamond" w:hAnsi="Garamond"/>
          <w:sz w:val="24"/>
          <w:szCs w:val="24"/>
        </w:rPr>
        <w:t xml:space="preserve"> While it is likely some of these people participate in activities related to Shawano Lake and/or spend money in the Shawano community, we cannot effectively capture the</w:t>
      </w:r>
      <w:r w:rsidR="00E1050E">
        <w:rPr>
          <w:rFonts w:ascii="Garamond" w:hAnsi="Garamond"/>
          <w:sz w:val="24"/>
          <w:szCs w:val="24"/>
        </w:rPr>
        <w:t xml:space="preserve"> impact</w:t>
      </w:r>
      <w:r w:rsidR="001A2833">
        <w:rPr>
          <w:rFonts w:ascii="Garamond" w:hAnsi="Garamond"/>
          <w:sz w:val="24"/>
          <w:szCs w:val="24"/>
        </w:rPr>
        <w:t>.</w:t>
      </w:r>
    </w:p>
    <w:p w14:paraId="18CBCA87" w14:textId="0872CD87" w:rsidR="00537A3E" w:rsidRDefault="0081375F" w:rsidP="0081375F">
      <w:pPr>
        <w:pStyle w:val="ListParagraph"/>
        <w:numPr>
          <w:ilvl w:val="0"/>
          <w:numId w:val="5"/>
        </w:numPr>
        <w:spacing w:after="0" w:line="240" w:lineRule="auto"/>
        <w:rPr>
          <w:rFonts w:ascii="Garamond" w:hAnsi="Garamond"/>
          <w:sz w:val="24"/>
          <w:szCs w:val="24"/>
        </w:rPr>
      </w:pPr>
      <w:r>
        <w:rPr>
          <w:rFonts w:ascii="Garamond" w:hAnsi="Garamond"/>
          <w:sz w:val="24"/>
          <w:szCs w:val="24"/>
        </w:rPr>
        <w:t>The impact of ice fishing is included in our analysis of anglers’ community impact (via fishing license purchases).</w:t>
      </w:r>
      <w:r w:rsidR="001A2833" w:rsidRPr="001A2833">
        <w:rPr>
          <w:rFonts w:ascii="Garamond" w:hAnsi="Garamond"/>
          <w:sz w:val="24"/>
          <w:szCs w:val="24"/>
        </w:rPr>
        <w:t xml:space="preserve"> </w:t>
      </w:r>
      <w:r>
        <w:rPr>
          <w:rFonts w:ascii="Garamond" w:hAnsi="Garamond"/>
          <w:sz w:val="24"/>
          <w:szCs w:val="24"/>
        </w:rPr>
        <w:t xml:space="preserve">We do not include estimates of deer hunters, as they are unlikely to be using the lake. We also exclude cross-country skiers and snowmobilers because while trails are lake adjacent in some places, these individuals’ visits were </w:t>
      </w:r>
      <w:r w:rsidR="00E1050E">
        <w:rPr>
          <w:rFonts w:ascii="Garamond" w:hAnsi="Garamond"/>
          <w:sz w:val="24"/>
          <w:szCs w:val="24"/>
        </w:rPr>
        <w:t xml:space="preserve">likely </w:t>
      </w:r>
      <w:r>
        <w:rPr>
          <w:rFonts w:ascii="Garamond" w:hAnsi="Garamond"/>
          <w:sz w:val="24"/>
          <w:szCs w:val="24"/>
        </w:rPr>
        <w:t>motivated by factors other than the lake</w:t>
      </w:r>
      <w:r w:rsidRPr="0081375F">
        <w:rPr>
          <w:rFonts w:ascii="Garamond" w:hAnsi="Garamond"/>
          <w:sz w:val="24"/>
          <w:szCs w:val="24"/>
        </w:rPr>
        <w:t>.</w:t>
      </w:r>
    </w:p>
    <w:p w14:paraId="37436BDE" w14:textId="69910C00" w:rsidR="00791DDC" w:rsidRPr="0081375F" w:rsidRDefault="00791DDC" w:rsidP="0081375F">
      <w:pPr>
        <w:pStyle w:val="ListParagraph"/>
        <w:numPr>
          <w:ilvl w:val="0"/>
          <w:numId w:val="5"/>
        </w:numPr>
        <w:spacing w:after="0" w:line="240" w:lineRule="auto"/>
        <w:rPr>
          <w:rFonts w:ascii="Garamond" w:hAnsi="Garamond"/>
          <w:sz w:val="24"/>
          <w:szCs w:val="24"/>
        </w:rPr>
      </w:pPr>
      <w:r>
        <w:rPr>
          <w:rFonts w:ascii="Garamond" w:hAnsi="Garamond"/>
          <w:sz w:val="24"/>
          <w:szCs w:val="24"/>
        </w:rPr>
        <w:t xml:space="preserve">We </w:t>
      </w:r>
      <w:r w:rsidR="00CC0C5E">
        <w:rPr>
          <w:rFonts w:ascii="Garamond" w:hAnsi="Garamond"/>
          <w:sz w:val="24"/>
          <w:szCs w:val="24"/>
        </w:rPr>
        <w:t xml:space="preserve">exclude two other trends that are yet small but likely to have a larger impact in the future. The first is the transition by private campgrounds from daily to seasonal site rental. While we know this is occurring, the private campgrounds were unwilling to provide us with any data. Second, we also know that there has been an increase in the vacation or short-term stay housing market. Airbnb lists twelve cabins or houses for rent directly on the lake. </w:t>
      </w:r>
      <w:proofErr w:type="spellStart"/>
      <w:r w:rsidR="00CC0C5E">
        <w:rPr>
          <w:rFonts w:ascii="Garamond" w:hAnsi="Garamond"/>
          <w:sz w:val="24"/>
          <w:szCs w:val="24"/>
        </w:rPr>
        <w:t>Vrbo</w:t>
      </w:r>
      <w:proofErr w:type="spellEnd"/>
      <w:r w:rsidR="00CC0C5E">
        <w:rPr>
          <w:rFonts w:ascii="Garamond" w:hAnsi="Garamond"/>
          <w:sz w:val="24"/>
          <w:szCs w:val="24"/>
        </w:rPr>
        <w:t xml:space="preserve"> lists thirteen houses and cabins for rent, though there is some overlap between the two. That said, only five percent of second homeowners reported renting their house to third parties</w:t>
      </w:r>
      <w:r w:rsidR="00445E70">
        <w:rPr>
          <w:rFonts w:ascii="Garamond" w:hAnsi="Garamond"/>
          <w:sz w:val="24"/>
          <w:szCs w:val="24"/>
        </w:rPr>
        <w:t>;</w:t>
      </w:r>
      <w:r w:rsidR="00CC0C5E">
        <w:rPr>
          <w:rFonts w:ascii="Garamond" w:hAnsi="Garamond"/>
          <w:sz w:val="24"/>
          <w:szCs w:val="24"/>
        </w:rPr>
        <w:t xml:space="preserve"> </w:t>
      </w:r>
      <w:r w:rsidR="00445E70">
        <w:rPr>
          <w:rFonts w:ascii="Garamond" w:hAnsi="Garamond"/>
          <w:sz w:val="24"/>
          <w:szCs w:val="24"/>
        </w:rPr>
        <w:t xml:space="preserve">their estimated </w:t>
      </w:r>
      <w:r w:rsidR="00CC0C5E">
        <w:rPr>
          <w:rFonts w:ascii="Garamond" w:hAnsi="Garamond"/>
          <w:sz w:val="24"/>
          <w:szCs w:val="24"/>
        </w:rPr>
        <w:t>revenues were quite small.</w:t>
      </w:r>
    </w:p>
    <w:p w14:paraId="3EF709D3" w14:textId="77777777" w:rsidR="00CC6793" w:rsidRDefault="00CC6793" w:rsidP="00E1050E">
      <w:pPr>
        <w:rPr>
          <w:rFonts w:ascii="Garamond" w:hAnsi="Garamond"/>
          <w:sz w:val="24"/>
          <w:szCs w:val="24"/>
        </w:rPr>
      </w:pPr>
    </w:p>
    <w:p w14:paraId="6A63098F" w14:textId="2CEDEF03" w:rsidR="00E06648" w:rsidRPr="00E1050E" w:rsidRDefault="00E06648" w:rsidP="00E1050E">
      <w:pPr>
        <w:rPr>
          <w:rFonts w:ascii="Garamond" w:hAnsi="Garamond"/>
          <w:sz w:val="24"/>
          <w:szCs w:val="24"/>
        </w:rPr>
      </w:pPr>
      <w:r w:rsidRPr="00E06648">
        <w:rPr>
          <w:rFonts w:ascii="Garamond" w:hAnsi="Garamond"/>
          <w:b/>
          <w:bCs/>
          <w:sz w:val="24"/>
          <w:szCs w:val="24"/>
        </w:rPr>
        <w:t>3</w:t>
      </w:r>
      <w:r w:rsidR="00E1050E">
        <w:rPr>
          <w:rFonts w:ascii="Garamond" w:hAnsi="Garamond"/>
          <w:b/>
          <w:bCs/>
          <w:sz w:val="24"/>
          <w:szCs w:val="24"/>
        </w:rPr>
        <w:t>.</w:t>
      </w:r>
      <w:r w:rsidRPr="00E06648">
        <w:rPr>
          <w:rFonts w:ascii="Garamond" w:hAnsi="Garamond"/>
          <w:b/>
          <w:bCs/>
          <w:sz w:val="24"/>
          <w:szCs w:val="24"/>
        </w:rPr>
        <w:t xml:space="preserve"> Direct </w:t>
      </w:r>
      <w:r w:rsidR="004F621F">
        <w:rPr>
          <w:rFonts w:ascii="Garamond" w:hAnsi="Garamond"/>
          <w:b/>
          <w:bCs/>
          <w:sz w:val="24"/>
          <w:szCs w:val="24"/>
        </w:rPr>
        <w:t xml:space="preserve">and Indirect </w:t>
      </w:r>
      <w:r w:rsidRPr="00E06648">
        <w:rPr>
          <w:rFonts w:ascii="Garamond" w:hAnsi="Garamond"/>
          <w:b/>
          <w:bCs/>
          <w:sz w:val="24"/>
          <w:szCs w:val="24"/>
        </w:rPr>
        <w:t xml:space="preserve">Spending </w:t>
      </w:r>
      <w:r>
        <w:rPr>
          <w:rFonts w:ascii="Garamond" w:hAnsi="Garamond"/>
          <w:b/>
          <w:bCs/>
          <w:sz w:val="24"/>
          <w:szCs w:val="24"/>
        </w:rPr>
        <w:t xml:space="preserve">by </w:t>
      </w:r>
      <w:r w:rsidR="004F621F">
        <w:rPr>
          <w:rFonts w:ascii="Garamond" w:hAnsi="Garamond"/>
          <w:b/>
          <w:bCs/>
          <w:sz w:val="24"/>
          <w:szCs w:val="24"/>
        </w:rPr>
        <w:t xml:space="preserve">Lake </w:t>
      </w:r>
      <w:r>
        <w:rPr>
          <w:rFonts w:ascii="Garamond" w:hAnsi="Garamond"/>
          <w:b/>
          <w:bCs/>
          <w:sz w:val="24"/>
          <w:szCs w:val="24"/>
        </w:rPr>
        <w:t>Visitors</w:t>
      </w:r>
      <w:r w:rsidR="004F621F">
        <w:rPr>
          <w:rFonts w:ascii="Garamond" w:hAnsi="Garamond"/>
          <w:b/>
          <w:bCs/>
          <w:sz w:val="24"/>
          <w:szCs w:val="24"/>
        </w:rPr>
        <w:t xml:space="preserve"> </w:t>
      </w:r>
    </w:p>
    <w:p w14:paraId="719B9190" w14:textId="47531905" w:rsidR="00E1050E" w:rsidRPr="004A7E98" w:rsidRDefault="00380502" w:rsidP="004A7E62">
      <w:pPr>
        <w:spacing w:after="0" w:line="240" w:lineRule="auto"/>
        <w:rPr>
          <w:rFonts w:ascii="Garamond" w:hAnsi="Garamond"/>
          <w:b/>
          <w:bCs/>
          <w:i/>
          <w:iCs/>
          <w:sz w:val="24"/>
          <w:szCs w:val="24"/>
        </w:rPr>
      </w:pPr>
      <w:r w:rsidRPr="004A7E98">
        <w:rPr>
          <w:rFonts w:ascii="Garamond" w:hAnsi="Garamond"/>
          <w:b/>
          <w:bCs/>
          <w:i/>
          <w:iCs/>
          <w:sz w:val="24"/>
          <w:szCs w:val="24"/>
        </w:rPr>
        <w:t xml:space="preserve">3.1 </w:t>
      </w:r>
      <w:r w:rsidR="004F621F" w:rsidRPr="004A7E98">
        <w:rPr>
          <w:rFonts w:ascii="Garamond" w:hAnsi="Garamond"/>
          <w:b/>
          <w:bCs/>
          <w:i/>
          <w:iCs/>
          <w:sz w:val="24"/>
          <w:szCs w:val="24"/>
        </w:rPr>
        <w:t>S</w:t>
      </w:r>
      <w:r w:rsidRPr="004A7E98">
        <w:rPr>
          <w:rFonts w:ascii="Garamond" w:hAnsi="Garamond"/>
          <w:b/>
          <w:bCs/>
          <w:i/>
          <w:iCs/>
          <w:sz w:val="24"/>
          <w:szCs w:val="24"/>
        </w:rPr>
        <w:t>pending on Hotel Accommodations</w:t>
      </w:r>
    </w:p>
    <w:p w14:paraId="2DE75A0E" w14:textId="1F7689A7" w:rsidR="00380502" w:rsidRPr="00380502" w:rsidRDefault="00380502" w:rsidP="004A7E62">
      <w:pPr>
        <w:spacing w:after="0" w:line="240" w:lineRule="auto"/>
        <w:rPr>
          <w:rFonts w:ascii="Garamond" w:hAnsi="Garamond"/>
          <w:b/>
          <w:bCs/>
          <w:sz w:val="24"/>
          <w:szCs w:val="24"/>
        </w:rPr>
      </w:pPr>
    </w:p>
    <w:p w14:paraId="31E5EAA8" w14:textId="5B57BD6B" w:rsidR="00380502" w:rsidRPr="00380502" w:rsidRDefault="00380502" w:rsidP="00EF3D06">
      <w:pPr>
        <w:spacing w:after="0" w:line="240" w:lineRule="auto"/>
        <w:rPr>
          <w:rFonts w:ascii="Garamond" w:eastAsia="Georgia" w:hAnsi="Garamond" w:cs="Georgia"/>
          <w:sz w:val="24"/>
          <w:szCs w:val="24"/>
        </w:rPr>
      </w:pPr>
      <w:r w:rsidRPr="00380502">
        <w:rPr>
          <w:rFonts w:ascii="Garamond" w:eastAsia="Georgia" w:hAnsi="Garamond" w:cs="Georgia"/>
          <w:sz w:val="24"/>
          <w:szCs w:val="24"/>
        </w:rPr>
        <w:t>Shawano County is home to 17 hotels and resorts. Of these, 14 are within 5 miles of the lake</w:t>
      </w:r>
      <w:r w:rsidR="00EF3D06">
        <w:rPr>
          <w:rFonts w:ascii="Garamond" w:eastAsia="Georgia" w:hAnsi="Garamond" w:cs="Georgia"/>
          <w:sz w:val="24"/>
          <w:szCs w:val="24"/>
        </w:rPr>
        <w:t>. These</w:t>
      </w:r>
      <w:r w:rsidRPr="00380502">
        <w:rPr>
          <w:rFonts w:ascii="Garamond" w:eastAsia="Georgia" w:hAnsi="Garamond" w:cs="Georgia"/>
          <w:sz w:val="24"/>
          <w:szCs w:val="24"/>
        </w:rPr>
        <w:t xml:space="preserve"> have a </w:t>
      </w:r>
      <w:r w:rsidR="00EF3D06">
        <w:rPr>
          <w:rFonts w:ascii="Garamond" w:eastAsia="Georgia" w:hAnsi="Garamond" w:cs="Georgia"/>
          <w:sz w:val="24"/>
          <w:szCs w:val="24"/>
        </w:rPr>
        <w:t xml:space="preserve">total </w:t>
      </w:r>
      <w:r w:rsidRPr="00380502">
        <w:rPr>
          <w:rFonts w:ascii="Garamond" w:eastAsia="Georgia" w:hAnsi="Garamond" w:cs="Georgia"/>
          <w:sz w:val="24"/>
          <w:szCs w:val="24"/>
        </w:rPr>
        <w:t xml:space="preserve">capacity of 349 rooms. The remaining 3 are farther from the lake. Their total capacity is 71 rooms. The average listed hotel rate was $76. Cottages and resort rates </w:t>
      </w:r>
      <w:r w:rsidR="00B71E18">
        <w:rPr>
          <w:rFonts w:ascii="Garamond" w:eastAsia="Georgia" w:hAnsi="Garamond" w:cs="Georgia"/>
          <w:sz w:val="24"/>
          <w:szCs w:val="24"/>
        </w:rPr>
        <w:t>average</w:t>
      </w:r>
      <w:r w:rsidRPr="00380502">
        <w:rPr>
          <w:rFonts w:ascii="Garamond" w:eastAsia="Georgia" w:hAnsi="Garamond" w:cs="Georgia"/>
          <w:sz w:val="24"/>
          <w:szCs w:val="24"/>
        </w:rPr>
        <w:t xml:space="preserve"> $166. </w:t>
      </w:r>
      <w:r w:rsidR="00CC6793">
        <w:rPr>
          <w:rFonts w:ascii="Garamond" w:eastAsia="Georgia" w:hAnsi="Garamond" w:cs="Georgia"/>
          <w:sz w:val="24"/>
          <w:szCs w:val="24"/>
        </w:rPr>
        <w:t>A</w:t>
      </w:r>
      <w:r w:rsidRPr="00380502">
        <w:rPr>
          <w:rFonts w:ascii="Garamond" w:eastAsia="Georgia" w:hAnsi="Garamond" w:cs="Georgia"/>
          <w:sz w:val="24"/>
          <w:szCs w:val="24"/>
        </w:rPr>
        <w:t xml:space="preserve"> list of </w:t>
      </w:r>
      <w:r w:rsidRPr="00380502">
        <w:rPr>
          <w:rFonts w:ascii="Garamond" w:eastAsia="Georgia" w:hAnsi="Garamond" w:cs="Georgia"/>
          <w:sz w:val="24"/>
          <w:szCs w:val="24"/>
        </w:rPr>
        <w:lastRenderedPageBreak/>
        <w:t xml:space="preserve">hotels </w:t>
      </w:r>
      <w:r w:rsidR="00CC6793">
        <w:rPr>
          <w:rFonts w:ascii="Garamond" w:eastAsia="Georgia" w:hAnsi="Garamond" w:cs="Georgia"/>
          <w:sz w:val="24"/>
          <w:szCs w:val="24"/>
        </w:rPr>
        <w:t xml:space="preserve">can be found </w:t>
      </w:r>
      <w:r w:rsidRPr="00380502">
        <w:rPr>
          <w:rFonts w:ascii="Garamond" w:eastAsia="Georgia" w:hAnsi="Garamond" w:cs="Georgia"/>
          <w:sz w:val="24"/>
          <w:szCs w:val="24"/>
        </w:rPr>
        <w:t>in the appendix.</w:t>
      </w:r>
      <w:r w:rsidRPr="00380502">
        <w:rPr>
          <w:rFonts w:ascii="Garamond" w:eastAsia="Georgia" w:hAnsi="Garamond" w:cs="Georgia"/>
          <w:sz w:val="24"/>
          <w:szCs w:val="24"/>
          <w:vertAlign w:val="superscript"/>
        </w:rPr>
        <w:footnoteReference w:id="1"/>
      </w:r>
      <w:r w:rsidR="00CC6793">
        <w:rPr>
          <w:rFonts w:ascii="Garamond" w:eastAsia="Georgia" w:hAnsi="Garamond" w:cs="Georgia"/>
          <w:sz w:val="24"/>
          <w:szCs w:val="24"/>
        </w:rPr>
        <w:t xml:space="preserve"> </w:t>
      </w:r>
      <w:r w:rsidR="00CC6793" w:rsidRPr="00380502">
        <w:rPr>
          <w:rFonts w:ascii="Garamond" w:eastAsia="Georgia" w:hAnsi="Garamond" w:cs="Georgia"/>
          <w:sz w:val="24"/>
          <w:szCs w:val="24"/>
        </w:rPr>
        <w:t xml:space="preserve">Based on occupancy </w:t>
      </w:r>
      <w:r w:rsidR="00CC6793">
        <w:rPr>
          <w:rFonts w:ascii="Garamond" w:eastAsia="Georgia" w:hAnsi="Garamond" w:cs="Georgia"/>
          <w:sz w:val="24"/>
          <w:szCs w:val="24"/>
        </w:rPr>
        <w:t xml:space="preserve">levels </w:t>
      </w:r>
      <w:r w:rsidR="00CC6793" w:rsidRPr="00380502">
        <w:rPr>
          <w:rFonts w:ascii="Garamond" w:eastAsia="Georgia" w:hAnsi="Garamond" w:cs="Georgia"/>
          <w:sz w:val="24"/>
          <w:szCs w:val="24"/>
        </w:rPr>
        <w:t>and lake proximity, we estimate that</w:t>
      </w:r>
      <w:r w:rsidR="00B71E18">
        <w:rPr>
          <w:rFonts w:ascii="Garamond" w:eastAsia="Georgia" w:hAnsi="Garamond" w:cs="Georgia"/>
          <w:sz w:val="24"/>
          <w:szCs w:val="24"/>
        </w:rPr>
        <w:t xml:space="preserve"> as much as</w:t>
      </w:r>
      <w:r w:rsidR="00CC6793" w:rsidRPr="00380502">
        <w:rPr>
          <w:rFonts w:ascii="Garamond" w:eastAsia="Georgia" w:hAnsi="Garamond" w:cs="Georgia"/>
          <w:sz w:val="24"/>
          <w:szCs w:val="24"/>
        </w:rPr>
        <w:t xml:space="preserve"> 83% of room capacity </w:t>
      </w:r>
      <w:r w:rsidR="00CC6793">
        <w:rPr>
          <w:rFonts w:ascii="Garamond" w:eastAsia="Georgia" w:hAnsi="Garamond" w:cs="Georgia"/>
          <w:sz w:val="24"/>
          <w:szCs w:val="24"/>
        </w:rPr>
        <w:t>can be</w:t>
      </w:r>
      <w:r w:rsidR="00CC6793" w:rsidRPr="00380502">
        <w:rPr>
          <w:rFonts w:ascii="Garamond" w:eastAsia="Georgia" w:hAnsi="Garamond" w:cs="Georgia"/>
          <w:sz w:val="24"/>
          <w:szCs w:val="24"/>
        </w:rPr>
        <w:t xml:space="preserve"> attribut</w:t>
      </w:r>
      <w:r w:rsidR="00CC6793">
        <w:rPr>
          <w:rFonts w:ascii="Garamond" w:eastAsia="Georgia" w:hAnsi="Garamond" w:cs="Georgia"/>
          <w:sz w:val="24"/>
          <w:szCs w:val="24"/>
        </w:rPr>
        <w:t>ed</w:t>
      </w:r>
      <w:r w:rsidR="00CC6793" w:rsidRPr="00380502">
        <w:rPr>
          <w:rFonts w:ascii="Garamond" w:eastAsia="Georgia" w:hAnsi="Garamond" w:cs="Georgia"/>
          <w:sz w:val="24"/>
          <w:szCs w:val="24"/>
        </w:rPr>
        <w:t xml:space="preserve"> to lake users.</w:t>
      </w:r>
    </w:p>
    <w:p w14:paraId="5C67ED4C" w14:textId="77777777" w:rsidR="00380502" w:rsidRPr="00380502" w:rsidRDefault="00380502" w:rsidP="00EF3D06">
      <w:pPr>
        <w:spacing w:after="0" w:line="240" w:lineRule="auto"/>
        <w:rPr>
          <w:rFonts w:ascii="Garamond" w:eastAsia="Georgia" w:hAnsi="Garamond" w:cs="Georgia"/>
          <w:sz w:val="24"/>
          <w:szCs w:val="24"/>
        </w:rPr>
      </w:pPr>
    </w:p>
    <w:p w14:paraId="1A075447" w14:textId="31BFCFBF" w:rsidR="00380502" w:rsidRPr="00380502" w:rsidRDefault="00CC6793" w:rsidP="00EF3D06">
      <w:pPr>
        <w:spacing w:after="0" w:line="240" w:lineRule="auto"/>
        <w:rPr>
          <w:rFonts w:ascii="Garamond" w:eastAsia="Georgia" w:hAnsi="Garamond" w:cs="Georgia"/>
          <w:sz w:val="24"/>
          <w:szCs w:val="24"/>
        </w:rPr>
      </w:pPr>
      <w:r>
        <w:rPr>
          <w:rFonts w:ascii="Garamond" w:eastAsia="Georgia" w:hAnsi="Garamond" w:cs="Georgia"/>
          <w:sz w:val="24"/>
          <w:szCs w:val="24"/>
        </w:rPr>
        <w:t xml:space="preserve">We </w:t>
      </w:r>
      <w:r w:rsidR="00380502" w:rsidRPr="00380502">
        <w:rPr>
          <w:rFonts w:ascii="Garamond" w:eastAsia="Georgia" w:hAnsi="Garamond" w:cs="Georgia"/>
          <w:sz w:val="24"/>
          <w:szCs w:val="24"/>
        </w:rPr>
        <w:t xml:space="preserve">determined the total amount spent on accommodation in Shawano </w:t>
      </w:r>
      <w:r w:rsidR="00EF3D06">
        <w:rPr>
          <w:rFonts w:ascii="Garamond" w:eastAsia="Georgia" w:hAnsi="Garamond" w:cs="Georgia"/>
          <w:sz w:val="24"/>
          <w:szCs w:val="24"/>
        </w:rPr>
        <w:t>C</w:t>
      </w:r>
      <w:r w:rsidR="00380502" w:rsidRPr="00380502">
        <w:rPr>
          <w:rFonts w:ascii="Garamond" w:eastAsia="Georgia" w:hAnsi="Garamond" w:cs="Georgia"/>
          <w:sz w:val="24"/>
          <w:szCs w:val="24"/>
        </w:rPr>
        <w:t xml:space="preserve">ounty in each of the past 3 years (2021, 2020, 2019; data on 2018 is pending). This information is available from the Wisconsin Division of Research and Policy. After filtering by county, the appropriate data was found under the </w:t>
      </w:r>
      <w:r w:rsidR="00380502" w:rsidRPr="00380502">
        <w:rPr>
          <w:rFonts w:ascii="Garamond" w:eastAsia="Georgia" w:hAnsi="Garamond" w:cs="Georgia"/>
          <w:i/>
          <w:sz w:val="24"/>
          <w:szCs w:val="24"/>
        </w:rPr>
        <w:t>accommodation</w:t>
      </w:r>
      <w:r w:rsidR="00380502" w:rsidRPr="00380502">
        <w:rPr>
          <w:rFonts w:ascii="Garamond" w:eastAsia="Georgia" w:hAnsi="Garamond" w:cs="Georgia"/>
          <w:sz w:val="24"/>
          <w:szCs w:val="24"/>
        </w:rPr>
        <w:t xml:space="preserve"> industry.</w:t>
      </w:r>
      <w:r w:rsidR="00B71E18">
        <w:rPr>
          <w:rStyle w:val="FootnoteReference"/>
          <w:rFonts w:ascii="Garamond" w:eastAsia="Georgia" w:hAnsi="Garamond" w:cs="Georgia"/>
          <w:sz w:val="24"/>
          <w:szCs w:val="24"/>
        </w:rPr>
        <w:footnoteReference w:id="2"/>
      </w:r>
      <w:r w:rsidR="00380502" w:rsidRPr="00380502">
        <w:rPr>
          <w:rFonts w:ascii="Garamond" w:eastAsia="Georgia" w:hAnsi="Garamond" w:cs="Georgia"/>
          <w:sz w:val="24"/>
          <w:szCs w:val="24"/>
        </w:rPr>
        <w:t xml:space="preserve"> </w:t>
      </w:r>
    </w:p>
    <w:p w14:paraId="2638EF34" w14:textId="77777777" w:rsidR="00380502" w:rsidRPr="00380502" w:rsidRDefault="00380502" w:rsidP="00EF3D06">
      <w:pPr>
        <w:spacing w:after="0" w:line="240" w:lineRule="auto"/>
        <w:ind w:firstLine="720"/>
        <w:rPr>
          <w:rFonts w:ascii="Garamond" w:eastAsia="Georgia" w:hAnsi="Garamond" w:cs="Georgia"/>
          <w:sz w:val="24"/>
          <w:szCs w:val="24"/>
        </w:rPr>
      </w:pPr>
    </w:p>
    <w:p w14:paraId="713D5556" w14:textId="3DDC068E" w:rsidR="00380502" w:rsidRDefault="00380502" w:rsidP="00EF3D06">
      <w:pPr>
        <w:spacing w:after="0" w:line="240" w:lineRule="auto"/>
        <w:rPr>
          <w:rFonts w:ascii="Garamond" w:eastAsia="Georgia" w:hAnsi="Garamond" w:cs="Georgia"/>
          <w:sz w:val="24"/>
          <w:szCs w:val="24"/>
        </w:rPr>
      </w:pPr>
      <w:r w:rsidRPr="00380502">
        <w:rPr>
          <w:rFonts w:ascii="Garamond" w:eastAsia="Georgia" w:hAnsi="Garamond" w:cs="Georgia"/>
          <w:sz w:val="24"/>
          <w:szCs w:val="24"/>
        </w:rPr>
        <w:t xml:space="preserve">Next, we estimate the difference in room spending between the summer and winter months. </w:t>
      </w:r>
      <w:r w:rsidR="00400C03">
        <w:rPr>
          <w:rFonts w:ascii="Garamond" w:eastAsia="Georgia" w:hAnsi="Garamond" w:cs="Georgia"/>
          <w:sz w:val="24"/>
          <w:szCs w:val="24"/>
        </w:rPr>
        <w:t>T</w:t>
      </w:r>
      <w:r w:rsidRPr="00380502">
        <w:rPr>
          <w:rFonts w:ascii="Garamond" w:eastAsia="Georgia" w:hAnsi="Garamond" w:cs="Georgia"/>
          <w:sz w:val="24"/>
          <w:szCs w:val="24"/>
        </w:rPr>
        <w:t xml:space="preserve">otal </w:t>
      </w:r>
      <w:r w:rsidR="00400C03">
        <w:rPr>
          <w:rFonts w:ascii="Garamond" w:eastAsia="Georgia" w:hAnsi="Garamond" w:cs="Georgia"/>
          <w:sz w:val="24"/>
          <w:szCs w:val="24"/>
        </w:rPr>
        <w:t xml:space="preserve">hotel accommodation </w:t>
      </w:r>
      <w:r w:rsidRPr="00380502">
        <w:rPr>
          <w:rFonts w:ascii="Garamond" w:eastAsia="Georgia" w:hAnsi="Garamond" w:cs="Georgia"/>
          <w:sz w:val="24"/>
          <w:szCs w:val="24"/>
        </w:rPr>
        <w:t xml:space="preserve">spending from December to April </w:t>
      </w:r>
      <w:r w:rsidR="00400C03">
        <w:rPr>
          <w:rFonts w:ascii="Garamond" w:eastAsia="Georgia" w:hAnsi="Garamond" w:cs="Georgia"/>
          <w:sz w:val="24"/>
          <w:szCs w:val="24"/>
        </w:rPr>
        <w:t xml:space="preserve">is used as a </w:t>
      </w:r>
      <w:r w:rsidRPr="00380502">
        <w:rPr>
          <w:rFonts w:ascii="Garamond" w:eastAsia="Georgia" w:hAnsi="Garamond" w:cs="Georgia"/>
          <w:sz w:val="24"/>
          <w:szCs w:val="24"/>
        </w:rPr>
        <w:t xml:space="preserve">baseline for non-lake-related hotel spending in Shawano County. </w:t>
      </w:r>
      <w:r w:rsidR="00400C03">
        <w:rPr>
          <w:rFonts w:ascii="Garamond" w:eastAsia="Georgia" w:hAnsi="Garamond" w:cs="Georgia"/>
          <w:sz w:val="24"/>
          <w:szCs w:val="24"/>
        </w:rPr>
        <w:t xml:space="preserve">Next, </w:t>
      </w:r>
      <w:r w:rsidRPr="00380502">
        <w:rPr>
          <w:rFonts w:ascii="Garamond" w:eastAsia="Georgia" w:hAnsi="Garamond" w:cs="Georgia"/>
          <w:sz w:val="24"/>
          <w:szCs w:val="24"/>
        </w:rPr>
        <w:t>we calculate total spending from May through November</w:t>
      </w:r>
      <w:r w:rsidR="00400C03">
        <w:rPr>
          <w:rFonts w:ascii="Garamond" w:eastAsia="Georgia" w:hAnsi="Garamond" w:cs="Georgia"/>
          <w:sz w:val="24"/>
          <w:szCs w:val="24"/>
        </w:rPr>
        <w:t xml:space="preserve"> each year</w:t>
      </w:r>
      <w:r w:rsidRPr="00380502">
        <w:rPr>
          <w:rFonts w:ascii="Garamond" w:eastAsia="Georgia" w:hAnsi="Garamond" w:cs="Georgia"/>
          <w:sz w:val="24"/>
          <w:szCs w:val="24"/>
        </w:rPr>
        <w:t>. Taking the difference between the two provides a high-end estimate of direct hotel spending related to lake visits</w:t>
      </w:r>
      <w:r w:rsidR="002316E5">
        <w:rPr>
          <w:rFonts w:ascii="Garamond" w:eastAsia="Georgia" w:hAnsi="Garamond" w:cs="Georgia"/>
          <w:sz w:val="24"/>
          <w:szCs w:val="24"/>
        </w:rPr>
        <w:t xml:space="preserve"> (Table 3, column 2)</w:t>
      </w:r>
      <w:r w:rsidRPr="00380502">
        <w:rPr>
          <w:rFonts w:ascii="Garamond" w:eastAsia="Georgia" w:hAnsi="Garamond" w:cs="Georgia"/>
          <w:sz w:val="24"/>
          <w:szCs w:val="24"/>
        </w:rPr>
        <w:t xml:space="preserve">. </w:t>
      </w:r>
      <w:r w:rsidR="00400C03">
        <w:rPr>
          <w:rFonts w:ascii="Garamond" w:eastAsia="Georgia" w:hAnsi="Garamond" w:cs="Georgia"/>
          <w:sz w:val="24"/>
          <w:szCs w:val="24"/>
        </w:rPr>
        <w:t>However, g</w:t>
      </w:r>
      <w:r w:rsidRPr="00380502">
        <w:rPr>
          <w:rFonts w:ascii="Garamond" w:eastAsia="Georgia" w:hAnsi="Garamond" w:cs="Georgia"/>
          <w:sz w:val="24"/>
          <w:szCs w:val="24"/>
        </w:rPr>
        <w:t xml:space="preserve">iven that </w:t>
      </w:r>
      <w:r w:rsidR="00400C03">
        <w:rPr>
          <w:rFonts w:ascii="Garamond" w:eastAsia="Georgia" w:hAnsi="Garamond" w:cs="Georgia"/>
          <w:sz w:val="24"/>
          <w:szCs w:val="24"/>
        </w:rPr>
        <w:t xml:space="preserve">we estimate </w:t>
      </w:r>
      <w:r w:rsidRPr="00380502">
        <w:rPr>
          <w:rFonts w:ascii="Garamond" w:eastAsia="Georgia" w:hAnsi="Garamond" w:cs="Georgia"/>
          <w:sz w:val="24"/>
          <w:szCs w:val="24"/>
        </w:rPr>
        <w:t xml:space="preserve">only 83% of county hotel capacity is reasonably near the lake </w:t>
      </w:r>
      <w:r w:rsidR="00CC6793">
        <w:rPr>
          <w:rFonts w:ascii="Garamond" w:eastAsia="Georgia" w:hAnsi="Garamond" w:cs="Georgia"/>
          <w:sz w:val="24"/>
          <w:szCs w:val="24"/>
        </w:rPr>
        <w:t xml:space="preserve">to be counted as </w:t>
      </w:r>
      <w:r w:rsidRPr="00380502">
        <w:rPr>
          <w:rFonts w:ascii="Garamond" w:eastAsia="Georgia" w:hAnsi="Garamond" w:cs="Georgia"/>
          <w:sz w:val="24"/>
          <w:szCs w:val="24"/>
        </w:rPr>
        <w:t xml:space="preserve">lake tourism, we can multiply column by 0.83 to get </w:t>
      </w:r>
      <w:r w:rsidR="00B71E18">
        <w:rPr>
          <w:rFonts w:ascii="Garamond" w:eastAsia="Georgia" w:hAnsi="Garamond" w:cs="Georgia"/>
          <w:sz w:val="24"/>
          <w:szCs w:val="24"/>
        </w:rPr>
        <w:t xml:space="preserve">a more reasonable </w:t>
      </w:r>
      <w:r w:rsidRPr="00380502">
        <w:rPr>
          <w:rFonts w:ascii="Garamond" w:eastAsia="Georgia" w:hAnsi="Garamond" w:cs="Georgia"/>
          <w:sz w:val="24"/>
          <w:szCs w:val="24"/>
        </w:rPr>
        <w:t>estimate for direct lake spending on accommodation</w:t>
      </w:r>
      <w:r w:rsidR="002316E5">
        <w:rPr>
          <w:rFonts w:ascii="Garamond" w:eastAsia="Georgia" w:hAnsi="Garamond" w:cs="Georgia"/>
          <w:sz w:val="24"/>
          <w:szCs w:val="24"/>
        </w:rPr>
        <w:t xml:space="preserve"> (column 3)</w:t>
      </w:r>
      <w:r w:rsidRPr="00380502">
        <w:rPr>
          <w:rFonts w:ascii="Garamond" w:eastAsia="Georgia" w:hAnsi="Garamond" w:cs="Georgia"/>
          <w:sz w:val="24"/>
          <w:szCs w:val="24"/>
        </w:rPr>
        <w:t xml:space="preserve">. </w:t>
      </w:r>
    </w:p>
    <w:p w14:paraId="7584D5A7" w14:textId="04055059" w:rsidR="00400C03" w:rsidRDefault="00400C03" w:rsidP="00EF3D06">
      <w:pPr>
        <w:spacing w:after="0" w:line="240" w:lineRule="auto"/>
        <w:rPr>
          <w:rFonts w:ascii="Garamond" w:eastAsia="Georgia" w:hAnsi="Garamond" w:cs="Georgia"/>
          <w:sz w:val="24"/>
          <w:szCs w:val="24"/>
        </w:rPr>
      </w:pPr>
    </w:p>
    <w:p w14:paraId="63BE71CA" w14:textId="269193E0" w:rsidR="00400C03" w:rsidRDefault="00515398" w:rsidP="00EF3D06">
      <w:pPr>
        <w:spacing w:after="0" w:line="240" w:lineRule="auto"/>
        <w:rPr>
          <w:rFonts w:ascii="Garamond" w:eastAsia="Georgia" w:hAnsi="Garamond" w:cs="Georgia"/>
          <w:sz w:val="24"/>
          <w:szCs w:val="24"/>
        </w:rPr>
      </w:pPr>
      <w:r>
        <w:rPr>
          <w:rFonts w:ascii="Garamond" w:eastAsia="Georgia" w:hAnsi="Garamond" w:cs="Georgia"/>
          <w:sz w:val="24"/>
          <w:szCs w:val="24"/>
        </w:rPr>
        <w:t>Last, we calculate the direct and indirect spending attributable to lake-use hotel accommodation using a SAM multiplier of 1.0052</w:t>
      </w:r>
      <w:r w:rsidR="002316E5">
        <w:rPr>
          <w:rFonts w:ascii="Garamond" w:eastAsia="Georgia" w:hAnsi="Garamond" w:cs="Georgia"/>
          <w:sz w:val="24"/>
          <w:szCs w:val="24"/>
        </w:rPr>
        <w:t xml:space="preserve"> (columns 4 and 5)</w:t>
      </w:r>
      <w:r>
        <w:rPr>
          <w:rFonts w:ascii="Garamond" w:eastAsia="Georgia" w:hAnsi="Garamond" w:cs="Georgia"/>
          <w:sz w:val="24"/>
          <w:szCs w:val="24"/>
        </w:rPr>
        <w:t>.</w:t>
      </w:r>
      <w:r w:rsidR="002316E5">
        <w:rPr>
          <w:rFonts w:ascii="Garamond" w:eastAsia="Georgia" w:hAnsi="Garamond" w:cs="Georgia"/>
          <w:sz w:val="24"/>
          <w:szCs w:val="24"/>
        </w:rPr>
        <w:t xml:space="preserve"> </w:t>
      </w:r>
      <w:r w:rsidR="00550DFF">
        <w:rPr>
          <w:rFonts w:ascii="Garamond" w:eastAsia="Georgia" w:hAnsi="Garamond" w:cs="Georgia"/>
          <w:sz w:val="24"/>
          <w:szCs w:val="24"/>
        </w:rPr>
        <w:t>In 2021, we therefore estimate that lake-use hotel spending amounted to between $1.57 and $1.90 million.</w:t>
      </w:r>
    </w:p>
    <w:p w14:paraId="58FFADF7" w14:textId="09738BBF" w:rsidR="00380502" w:rsidRDefault="00380502" w:rsidP="00EF3D06">
      <w:pPr>
        <w:spacing w:after="0" w:line="240" w:lineRule="auto"/>
        <w:rPr>
          <w:rFonts w:ascii="Garamond" w:eastAsia="Georgia" w:hAnsi="Garamond" w:cs="Georgia"/>
          <w:sz w:val="24"/>
          <w:szCs w:val="24"/>
        </w:rPr>
      </w:pPr>
    </w:p>
    <w:p w14:paraId="30C4C247" w14:textId="39027177" w:rsidR="00EF3D06" w:rsidRPr="00EF3D06" w:rsidRDefault="00EF3D06" w:rsidP="00EF3D06">
      <w:pPr>
        <w:spacing w:after="0" w:line="240" w:lineRule="auto"/>
        <w:rPr>
          <w:rFonts w:ascii="Garamond" w:eastAsia="Georgia" w:hAnsi="Garamond" w:cs="Georgia"/>
          <w:b/>
          <w:bCs/>
          <w:sz w:val="24"/>
          <w:szCs w:val="24"/>
        </w:rPr>
      </w:pPr>
      <w:r w:rsidRPr="00EF3D06">
        <w:rPr>
          <w:rFonts w:ascii="Garamond" w:eastAsia="Georgia" w:hAnsi="Garamond" w:cs="Georgia"/>
          <w:b/>
          <w:bCs/>
          <w:sz w:val="24"/>
          <w:szCs w:val="24"/>
        </w:rPr>
        <w:t>Table 3. Total Accommodation Spending Attributable to Lake</w:t>
      </w:r>
      <w:r w:rsidR="002316E5">
        <w:rPr>
          <w:rFonts w:ascii="Garamond" w:eastAsia="Georgia" w:hAnsi="Garamond" w:cs="Georgia"/>
          <w:b/>
          <w:bCs/>
          <w:sz w:val="24"/>
          <w:szCs w:val="24"/>
        </w:rPr>
        <w:t>-</w:t>
      </w:r>
      <w:r w:rsidRPr="00EF3D06">
        <w:rPr>
          <w:rFonts w:ascii="Garamond" w:eastAsia="Georgia" w:hAnsi="Garamond" w:cs="Georgia"/>
          <w:b/>
          <w:bCs/>
          <w:sz w:val="24"/>
          <w:szCs w:val="24"/>
        </w:rPr>
        <w:t>Use</w:t>
      </w:r>
    </w:p>
    <w:p w14:paraId="3AFA7323" w14:textId="351FD2BE" w:rsidR="00EF3D06" w:rsidRDefault="00EF3D06" w:rsidP="00EF3D06">
      <w:pPr>
        <w:spacing w:after="0" w:line="240" w:lineRule="auto"/>
        <w:rPr>
          <w:rFonts w:ascii="Garamond" w:eastAsia="Georgia" w:hAnsi="Garamond" w:cs="Georgia"/>
          <w:sz w:val="24"/>
          <w:szCs w:val="24"/>
        </w:rPr>
      </w:pPr>
    </w:p>
    <w:tbl>
      <w:tblPr>
        <w:tblStyle w:val="TableGrid"/>
        <w:tblW w:w="0" w:type="auto"/>
        <w:tblLook w:val="04A0" w:firstRow="1" w:lastRow="0" w:firstColumn="1" w:lastColumn="0" w:noHBand="0" w:noVBand="1"/>
      </w:tblPr>
      <w:tblGrid>
        <w:gridCol w:w="1165"/>
        <w:gridCol w:w="1890"/>
        <w:gridCol w:w="1890"/>
        <w:gridCol w:w="2250"/>
        <w:gridCol w:w="2155"/>
      </w:tblGrid>
      <w:tr w:rsidR="00400C03" w14:paraId="13A5644A" w14:textId="77777777" w:rsidTr="00400C03">
        <w:tc>
          <w:tcPr>
            <w:tcW w:w="1165" w:type="dxa"/>
          </w:tcPr>
          <w:p w14:paraId="50983113" w14:textId="77777777" w:rsidR="00400C03" w:rsidRPr="00971060" w:rsidRDefault="00400C03" w:rsidP="00EF3D06">
            <w:pPr>
              <w:rPr>
                <w:rFonts w:ascii="Garamond" w:eastAsia="Georgia" w:hAnsi="Garamond" w:cs="Georgia"/>
                <w:sz w:val="20"/>
                <w:szCs w:val="20"/>
              </w:rPr>
            </w:pPr>
          </w:p>
        </w:tc>
        <w:tc>
          <w:tcPr>
            <w:tcW w:w="1890" w:type="dxa"/>
          </w:tcPr>
          <w:p w14:paraId="3B2AED5D" w14:textId="77777777" w:rsidR="00400C03" w:rsidRPr="006321DE" w:rsidRDefault="00400C03" w:rsidP="00EF3D06">
            <w:pPr>
              <w:rPr>
                <w:rFonts w:ascii="Garamond" w:eastAsia="Georgia" w:hAnsi="Garamond" w:cs="Georgia"/>
                <w:sz w:val="20"/>
                <w:szCs w:val="20"/>
              </w:rPr>
            </w:pPr>
            <w:r w:rsidRPr="006321DE">
              <w:rPr>
                <w:rFonts w:ascii="Garamond" w:eastAsia="Georgia" w:hAnsi="Garamond" w:cs="Georgia"/>
                <w:sz w:val="20"/>
                <w:szCs w:val="20"/>
              </w:rPr>
              <w:t xml:space="preserve">Direct Lake Spending </w:t>
            </w:r>
          </w:p>
          <w:p w14:paraId="27E763E1" w14:textId="77777777" w:rsidR="00400C03" w:rsidRPr="006321DE" w:rsidRDefault="00400C03" w:rsidP="00EF3D06">
            <w:pPr>
              <w:rPr>
                <w:rFonts w:ascii="Garamond" w:eastAsia="Georgia" w:hAnsi="Garamond" w:cs="Georgia"/>
                <w:sz w:val="20"/>
                <w:szCs w:val="20"/>
              </w:rPr>
            </w:pPr>
            <w:r w:rsidRPr="006321DE">
              <w:rPr>
                <w:rFonts w:ascii="Garamond" w:eastAsia="Georgia" w:hAnsi="Garamond" w:cs="Georgia"/>
                <w:sz w:val="20"/>
                <w:szCs w:val="20"/>
              </w:rPr>
              <w:t>(High Estimate)</w:t>
            </w:r>
          </w:p>
          <w:p w14:paraId="799F7553" w14:textId="7ECA09D0" w:rsidR="00400C03" w:rsidRPr="006321DE" w:rsidRDefault="00400C03" w:rsidP="00EF3D06">
            <w:pPr>
              <w:rPr>
                <w:rFonts w:ascii="Garamond" w:eastAsia="Georgia" w:hAnsi="Garamond" w:cs="Georgia"/>
                <w:sz w:val="20"/>
                <w:szCs w:val="20"/>
              </w:rPr>
            </w:pPr>
          </w:p>
        </w:tc>
        <w:tc>
          <w:tcPr>
            <w:tcW w:w="1890" w:type="dxa"/>
          </w:tcPr>
          <w:p w14:paraId="67E41477" w14:textId="77777777" w:rsidR="00400C03" w:rsidRPr="006321DE" w:rsidRDefault="00400C03" w:rsidP="00EF3D06">
            <w:pPr>
              <w:rPr>
                <w:rFonts w:ascii="Garamond" w:eastAsia="Georgia" w:hAnsi="Garamond" w:cs="Georgia"/>
                <w:sz w:val="20"/>
                <w:szCs w:val="20"/>
              </w:rPr>
            </w:pPr>
            <w:r w:rsidRPr="006321DE">
              <w:rPr>
                <w:rFonts w:ascii="Garamond" w:eastAsia="Georgia" w:hAnsi="Garamond" w:cs="Georgia"/>
                <w:sz w:val="20"/>
                <w:szCs w:val="20"/>
              </w:rPr>
              <w:t xml:space="preserve">Direct Lake Spending </w:t>
            </w:r>
          </w:p>
          <w:p w14:paraId="7564DFAB" w14:textId="78E0ECA9" w:rsidR="00400C03" w:rsidRPr="006321DE" w:rsidRDefault="00400C03" w:rsidP="00EF3D06">
            <w:pPr>
              <w:rPr>
                <w:rFonts w:ascii="Garamond" w:eastAsia="Georgia" w:hAnsi="Garamond" w:cs="Georgia"/>
                <w:sz w:val="20"/>
                <w:szCs w:val="20"/>
              </w:rPr>
            </w:pPr>
            <w:r w:rsidRPr="006321DE">
              <w:rPr>
                <w:rFonts w:ascii="Garamond" w:eastAsia="Georgia" w:hAnsi="Garamond" w:cs="Georgia"/>
                <w:sz w:val="20"/>
                <w:szCs w:val="20"/>
              </w:rPr>
              <w:t>(Low Estimate)</w:t>
            </w:r>
          </w:p>
        </w:tc>
        <w:tc>
          <w:tcPr>
            <w:tcW w:w="2250" w:type="dxa"/>
          </w:tcPr>
          <w:p w14:paraId="6770A3E5" w14:textId="77777777" w:rsidR="00400C03" w:rsidRPr="006321DE" w:rsidRDefault="00400C03" w:rsidP="00EF3D06">
            <w:pPr>
              <w:rPr>
                <w:rFonts w:ascii="Garamond" w:eastAsia="Georgia" w:hAnsi="Garamond" w:cs="Georgia"/>
                <w:sz w:val="20"/>
                <w:szCs w:val="20"/>
              </w:rPr>
            </w:pPr>
            <w:r w:rsidRPr="006321DE">
              <w:rPr>
                <w:rFonts w:ascii="Garamond" w:eastAsia="Georgia" w:hAnsi="Garamond" w:cs="Georgia"/>
                <w:sz w:val="20"/>
                <w:szCs w:val="20"/>
              </w:rPr>
              <w:t xml:space="preserve">Direct + Indirect Spending </w:t>
            </w:r>
          </w:p>
          <w:p w14:paraId="39E5A054" w14:textId="33F209D9" w:rsidR="00400C03" w:rsidRPr="006321DE" w:rsidRDefault="00400C03" w:rsidP="00EF3D06">
            <w:pPr>
              <w:rPr>
                <w:rFonts w:ascii="Garamond" w:eastAsia="Georgia" w:hAnsi="Garamond" w:cs="Georgia"/>
                <w:sz w:val="20"/>
                <w:szCs w:val="20"/>
              </w:rPr>
            </w:pPr>
            <w:r w:rsidRPr="006321DE">
              <w:rPr>
                <w:rFonts w:ascii="Garamond" w:eastAsia="Georgia" w:hAnsi="Garamond" w:cs="Georgia"/>
                <w:sz w:val="20"/>
                <w:szCs w:val="20"/>
              </w:rPr>
              <w:t>(High Estimate)</w:t>
            </w:r>
          </w:p>
        </w:tc>
        <w:tc>
          <w:tcPr>
            <w:tcW w:w="2155" w:type="dxa"/>
          </w:tcPr>
          <w:p w14:paraId="7A424897" w14:textId="77777777" w:rsidR="00400C03" w:rsidRPr="006321DE" w:rsidRDefault="00400C03" w:rsidP="00EF3D06">
            <w:pPr>
              <w:rPr>
                <w:rFonts w:ascii="Garamond" w:eastAsia="Georgia" w:hAnsi="Garamond" w:cs="Georgia"/>
                <w:sz w:val="20"/>
                <w:szCs w:val="20"/>
              </w:rPr>
            </w:pPr>
            <w:r w:rsidRPr="006321DE">
              <w:rPr>
                <w:rFonts w:ascii="Garamond" w:eastAsia="Georgia" w:hAnsi="Garamond" w:cs="Georgia"/>
                <w:sz w:val="20"/>
                <w:szCs w:val="20"/>
              </w:rPr>
              <w:t xml:space="preserve">Direct + Indirect Spending </w:t>
            </w:r>
          </w:p>
          <w:p w14:paraId="39447E13" w14:textId="674C6EC4" w:rsidR="00400C03" w:rsidRPr="006321DE" w:rsidRDefault="00400C03" w:rsidP="00EF3D06">
            <w:pPr>
              <w:rPr>
                <w:rFonts w:ascii="Garamond" w:eastAsia="Georgia" w:hAnsi="Garamond" w:cs="Georgia"/>
                <w:sz w:val="20"/>
                <w:szCs w:val="20"/>
              </w:rPr>
            </w:pPr>
            <w:r w:rsidRPr="006321DE">
              <w:rPr>
                <w:rFonts w:ascii="Garamond" w:eastAsia="Georgia" w:hAnsi="Garamond" w:cs="Georgia"/>
                <w:sz w:val="20"/>
                <w:szCs w:val="20"/>
              </w:rPr>
              <w:t>(Low Estimate)</w:t>
            </w:r>
          </w:p>
        </w:tc>
      </w:tr>
      <w:tr w:rsidR="00400C03" w14:paraId="6AAB48B5" w14:textId="77777777" w:rsidTr="00400C03">
        <w:tc>
          <w:tcPr>
            <w:tcW w:w="1165" w:type="dxa"/>
          </w:tcPr>
          <w:p w14:paraId="4B052600" w14:textId="16CEEC72" w:rsidR="00400C03" w:rsidRPr="00971060" w:rsidRDefault="00400C03" w:rsidP="00EF3D06">
            <w:pPr>
              <w:rPr>
                <w:rFonts w:ascii="Garamond" w:eastAsia="Georgia" w:hAnsi="Garamond" w:cs="Georgia"/>
                <w:sz w:val="20"/>
                <w:szCs w:val="20"/>
              </w:rPr>
            </w:pPr>
            <w:r w:rsidRPr="00971060">
              <w:rPr>
                <w:rFonts w:ascii="Garamond" w:eastAsia="Georgia" w:hAnsi="Garamond" w:cs="Georgia"/>
                <w:sz w:val="20"/>
                <w:szCs w:val="20"/>
              </w:rPr>
              <w:t>2018</w:t>
            </w:r>
          </w:p>
        </w:tc>
        <w:tc>
          <w:tcPr>
            <w:tcW w:w="1890" w:type="dxa"/>
          </w:tcPr>
          <w:p w14:paraId="1F8FB3E8" w14:textId="57E17172" w:rsidR="00400C03" w:rsidRPr="00971060" w:rsidRDefault="00400C03" w:rsidP="00515398">
            <w:pPr>
              <w:jc w:val="right"/>
              <w:rPr>
                <w:rFonts w:ascii="Garamond" w:eastAsia="Georgia" w:hAnsi="Garamond" w:cs="Georgia"/>
                <w:sz w:val="20"/>
                <w:szCs w:val="20"/>
              </w:rPr>
            </w:pPr>
            <w:r w:rsidRPr="00971060">
              <w:rPr>
                <w:rFonts w:ascii="Garamond" w:eastAsia="Georgia" w:hAnsi="Garamond" w:cs="Georgia"/>
                <w:sz w:val="20"/>
                <w:szCs w:val="20"/>
              </w:rPr>
              <w:t>NA</w:t>
            </w:r>
          </w:p>
        </w:tc>
        <w:tc>
          <w:tcPr>
            <w:tcW w:w="1890" w:type="dxa"/>
          </w:tcPr>
          <w:p w14:paraId="66F57FF4" w14:textId="67BC8570" w:rsidR="00400C03" w:rsidRPr="00971060" w:rsidRDefault="00400C03" w:rsidP="00515398">
            <w:pPr>
              <w:jc w:val="right"/>
              <w:rPr>
                <w:rFonts w:ascii="Garamond" w:eastAsia="Georgia" w:hAnsi="Garamond" w:cs="Georgia"/>
                <w:sz w:val="20"/>
                <w:szCs w:val="20"/>
              </w:rPr>
            </w:pPr>
            <w:r w:rsidRPr="00971060">
              <w:rPr>
                <w:rFonts w:ascii="Garamond" w:eastAsia="Georgia" w:hAnsi="Garamond" w:cs="Georgia"/>
                <w:sz w:val="20"/>
                <w:szCs w:val="20"/>
              </w:rPr>
              <w:t>NA</w:t>
            </w:r>
          </w:p>
        </w:tc>
        <w:tc>
          <w:tcPr>
            <w:tcW w:w="2250" w:type="dxa"/>
          </w:tcPr>
          <w:p w14:paraId="733AA814" w14:textId="3C679731" w:rsidR="00400C03" w:rsidRPr="00971060" w:rsidRDefault="00400C03" w:rsidP="00515398">
            <w:pPr>
              <w:jc w:val="right"/>
              <w:rPr>
                <w:rFonts w:ascii="Garamond" w:eastAsia="Georgia" w:hAnsi="Garamond" w:cs="Georgia"/>
                <w:sz w:val="20"/>
                <w:szCs w:val="20"/>
              </w:rPr>
            </w:pPr>
            <w:r w:rsidRPr="00971060">
              <w:rPr>
                <w:rFonts w:ascii="Garamond" w:eastAsia="Georgia" w:hAnsi="Garamond" w:cs="Georgia"/>
                <w:sz w:val="20"/>
                <w:szCs w:val="20"/>
              </w:rPr>
              <w:t>NA</w:t>
            </w:r>
          </w:p>
        </w:tc>
        <w:tc>
          <w:tcPr>
            <w:tcW w:w="2155" w:type="dxa"/>
          </w:tcPr>
          <w:p w14:paraId="2C4EEB72" w14:textId="7FEE1421" w:rsidR="00400C03" w:rsidRPr="00971060" w:rsidRDefault="00400C03" w:rsidP="00515398">
            <w:pPr>
              <w:jc w:val="right"/>
              <w:rPr>
                <w:rFonts w:ascii="Garamond" w:eastAsia="Georgia" w:hAnsi="Garamond" w:cs="Georgia"/>
                <w:sz w:val="20"/>
                <w:szCs w:val="20"/>
              </w:rPr>
            </w:pPr>
            <w:r w:rsidRPr="00971060">
              <w:rPr>
                <w:rFonts w:ascii="Garamond" w:eastAsia="Georgia" w:hAnsi="Garamond" w:cs="Georgia"/>
                <w:sz w:val="20"/>
                <w:szCs w:val="20"/>
              </w:rPr>
              <w:t>NA</w:t>
            </w:r>
          </w:p>
        </w:tc>
      </w:tr>
      <w:tr w:rsidR="00400C03" w14:paraId="25E7F12A" w14:textId="77777777" w:rsidTr="00400C03">
        <w:tc>
          <w:tcPr>
            <w:tcW w:w="1165" w:type="dxa"/>
          </w:tcPr>
          <w:p w14:paraId="48112EDB" w14:textId="21B7CB4F" w:rsidR="00400C03" w:rsidRPr="00971060" w:rsidRDefault="00400C03" w:rsidP="00EF3D06">
            <w:pPr>
              <w:rPr>
                <w:rFonts w:ascii="Garamond" w:eastAsia="Georgia" w:hAnsi="Garamond" w:cs="Georgia"/>
                <w:sz w:val="20"/>
                <w:szCs w:val="20"/>
              </w:rPr>
            </w:pPr>
            <w:r w:rsidRPr="00971060">
              <w:rPr>
                <w:rFonts w:ascii="Garamond" w:eastAsia="Georgia" w:hAnsi="Garamond" w:cs="Georgia"/>
                <w:sz w:val="20"/>
                <w:szCs w:val="20"/>
              </w:rPr>
              <w:t>2019</w:t>
            </w:r>
          </w:p>
        </w:tc>
        <w:tc>
          <w:tcPr>
            <w:tcW w:w="1890" w:type="dxa"/>
          </w:tcPr>
          <w:p w14:paraId="563F5F00" w14:textId="473B16F0" w:rsidR="00400C03" w:rsidRPr="00971060" w:rsidRDefault="00400C03" w:rsidP="00515398">
            <w:pPr>
              <w:jc w:val="right"/>
              <w:rPr>
                <w:rFonts w:ascii="Garamond" w:eastAsia="Georgia" w:hAnsi="Garamond" w:cs="Georgia"/>
                <w:sz w:val="20"/>
                <w:szCs w:val="20"/>
              </w:rPr>
            </w:pPr>
            <w:r w:rsidRPr="00971060">
              <w:rPr>
                <w:rFonts w:ascii="Garamond" w:eastAsia="Georgia" w:hAnsi="Garamond" w:cs="Georgia"/>
                <w:sz w:val="20"/>
                <w:szCs w:val="20"/>
              </w:rPr>
              <w:t>$1,427,041</w:t>
            </w:r>
          </w:p>
        </w:tc>
        <w:tc>
          <w:tcPr>
            <w:tcW w:w="1890" w:type="dxa"/>
          </w:tcPr>
          <w:p w14:paraId="582C5BDD" w14:textId="69086631" w:rsidR="00400C03" w:rsidRPr="00971060" w:rsidRDefault="00400C03" w:rsidP="00515398">
            <w:pPr>
              <w:jc w:val="right"/>
              <w:rPr>
                <w:rFonts w:ascii="Garamond" w:eastAsia="Georgia" w:hAnsi="Garamond" w:cs="Georgia"/>
                <w:sz w:val="20"/>
                <w:szCs w:val="20"/>
              </w:rPr>
            </w:pPr>
            <w:r w:rsidRPr="00971060">
              <w:rPr>
                <w:rFonts w:ascii="Garamond" w:eastAsia="Georgia" w:hAnsi="Garamond" w:cs="Georgia"/>
                <w:sz w:val="20"/>
                <w:szCs w:val="20"/>
              </w:rPr>
              <w:t>$1,184,444</w:t>
            </w:r>
          </w:p>
        </w:tc>
        <w:tc>
          <w:tcPr>
            <w:tcW w:w="2250" w:type="dxa"/>
          </w:tcPr>
          <w:p w14:paraId="38CD1776" w14:textId="2719178E" w:rsidR="00400C03" w:rsidRPr="00971060" w:rsidRDefault="00F853B0" w:rsidP="00515398">
            <w:pPr>
              <w:jc w:val="right"/>
              <w:rPr>
                <w:rFonts w:ascii="Garamond" w:eastAsia="Georgia" w:hAnsi="Garamond" w:cs="Georgia"/>
                <w:sz w:val="20"/>
                <w:szCs w:val="20"/>
              </w:rPr>
            </w:pPr>
            <w:r w:rsidRPr="00971060">
              <w:rPr>
                <w:rFonts w:ascii="Garamond" w:eastAsia="Georgia" w:hAnsi="Garamond" w:cs="Georgia"/>
                <w:sz w:val="20"/>
                <w:szCs w:val="20"/>
              </w:rPr>
              <w:t>$1,434, 462</w:t>
            </w:r>
            <w:r w:rsidR="00515398" w:rsidRPr="00971060">
              <w:rPr>
                <w:rFonts w:ascii="Garamond" w:eastAsia="Georgia" w:hAnsi="Garamond" w:cs="Georgia"/>
                <w:sz w:val="20"/>
                <w:szCs w:val="20"/>
              </w:rPr>
              <w:t xml:space="preserve"> </w:t>
            </w:r>
          </w:p>
        </w:tc>
        <w:tc>
          <w:tcPr>
            <w:tcW w:w="2155" w:type="dxa"/>
          </w:tcPr>
          <w:p w14:paraId="2F09CC1B" w14:textId="28F64114" w:rsidR="00400C03" w:rsidRPr="00971060" w:rsidRDefault="00F853B0" w:rsidP="00515398">
            <w:pPr>
              <w:jc w:val="right"/>
              <w:rPr>
                <w:rFonts w:ascii="Garamond" w:eastAsia="Georgia" w:hAnsi="Garamond" w:cs="Georgia"/>
                <w:sz w:val="20"/>
                <w:szCs w:val="20"/>
              </w:rPr>
            </w:pPr>
            <w:r w:rsidRPr="00971060">
              <w:rPr>
                <w:rFonts w:ascii="Garamond" w:eastAsia="Georgia" w:hAnsi="Garamond" w:cs="Georgia"/>
                <w:sz w:val="20"/>
                <w:szCs w:val="20"/>
              </w:rPr>
              <w:t>$1,190,603</w:t>
            </w:r>
            <w:r w:rsidR="00515398" w:rsidRPr="00971060">
              <w:rPr>
                <w:rFonts w:ascii="Garamond" w:eastAsia="Georgia" w:hAnsi="Garamond" w:cs="Georgia"/>
                <w:sz w:val="20"/>
                <w:szCs w:val="20"/>
              </w:rPr>
              <w:t xml:space="preserve"> </w:t>
            </w:r>
          </w:p>
        </w:tc>
      </w:tr>
      <w:tr w:rsidR="00400C03" w14:paraId="3E3AEF7A" w14:textId="77777777" w:rsidTr="00400C03">
        <w:tc>
          <w:tcPr>
            <w:tcW w:w="1165" w:type="dxa"/>
          </w:tcPr>
          <w:p w14:paraId="4E1BAB6D" w14:textId="10983452" w:rsidR="00400C03" w:rsidRPr="00971060" w:rsidRDefault="00400C03" w:rsidP="00EF3D06">
            <w:pPr>
              <w:rPr>
                <w:rFonts w:ascii="Garamond" w:eastAsia="Georgia" w:hAnsi="Garamond" w:cs="Georgia"/>
                <w:sz w:val="20"/>
                <w:szCs w:val="20"/>
              </w:rPr>
            </w:pPr>
            <w:r w:rsidRPr="00971060">
              <w:rPr>
                <w:rFonts w:ascii="Garamond" w:eastAsia="Georgia" w:hAnsi="Garamond" w:cs="Georgia"/>
                <w:sz w:val="20"/>
                <w:szCs w:val="20"/>
              </w:rPr>
              <w:t>2020</w:t>
            </w:r>
          </w:p>
        </w:tc>
        <w:tc>
          <w:tcPr>
            <w:tcW w:w="1890" w:type="dxa"/>
          </w:tcPr>
          <w:p w14:paraId="168C6644" w14:textId="37CCBDC0" w:rsidR="00400C03" w:rsidRPr="00971060" w:rsidRDefault="00400C03" w:rsidP="00515398">
            <w:pPr>
              <w:jc w:val="right"/>
              <w:rPr>
                <w:rFonts w:ascii="Garamond" w:eastAsia="Georgia" w:hAnsi="Garamond" w:cs="Georgia"/>
                <w:sz w:val="20"/>
                <w:szCs w:val="20"/>
              </w:rPr>
            </w:pPr>
            <w:r w:rsidRPr="00971060">
              <w:rPr>
                <w:rFonts w:ascii="Garamond" w:eastAsia="Georgia" w:hAnsi="Garamond" w:cs="Georgia"/>
                <w:sz w:val="20"/>
                <w:szCs w:val="20"/>
              </w:rPr>
              <w:t>$1,117,441</w:t>
            </w:r>
          </w:p>
        </w:tc>
        <w:tc>
          <w:tcPr>
            <w:tcW w:w="1890" w:type="dxa"/>
          </w:tcPr>
          <w:p w14:paraId="233C073C" w14:textId="74FBD06B" w:rsidR="00400C03" w:rsidRPr="00971060" w:rsidRDefault="00400C03" w:rsidP="00515398">
            <w:pPr>
              <w:jc w:val="right"/>
              <w:rPr>
                <w:rFonts w:ascii="Garamond" w:eastAsia="Georgia" w:hAnsi="Garamond" w:cs="Georgia"/>
                <w:sz w:val="20"/>
                <w:szCs w:val="20"/>
              </w:rPr>
            </w:pPr>
            <w:r w:rsidRPr="00971060">
              <w:rPr>
                <w:rFonts w:ascii="Garamond" w:eastAsia="Georgia" w:hAnsi="Garamond" w:cs="Georgia"/>
                <w:sz w:val="20"/>
                <w:szCs w:val="20"/>
              </w:rPr>
              <w:t>$927,476</w:t>
            </w:r>
          </w:p>
        </w:tc>
        <w:tc>
          <w:tcPr>
            <w:tcW w:w="2250" w:type="dxa"/>
          </w:tcPr>
          <w:p w14:paraId="50EE5C0B" w14:textId="7149EF08" w:rsidR="00400C03" w:rsidRPr="00971060" w:rsidRDefault="00F853B0" w:rsidP="00515398">
            <w:pPr>
              <w:jc w:val="right"/>
              <w:rPr>
                <w:rFonts w:ascii="Garamond" w:eastAsia="Georgia" w:hAnsi="Garamond" w:cs="Georgia"/>
                <w:sz w:val="20"/>
                <w:szCs w:val="20"/>
              </w:rPr>
            </w:pPr>
            <w:r w:rsidRPr="00971060">
              <w:rPr>
                <w:rFonts w:ascii="Garamond" w:eastAsia="Georgia" w:hAnsi="Garamond" w:cs="Georgia"/>
                <w:sz w:val="20"/>
                <w:szCs w:val="20"/>
              </w:rPr>
              <w:t>$1,123, 252</w:t>
            </w:r>
            <w:r w:rsidR="00515398" w:rsidRPr="00971060">
              <w:rPr>
                <w:rFonts w:ascii="Garamond" w:eastAsia="Georgia" w:hAnsi="Garamond" w:cs="Georgia"/>
                <w:sz w:val="20"/>
                <w:szCs w:val="20"/>
              </w:rPr>
              <w:t xml:space="preserve"> </w:t>
            </w:r>
          </w:p>
        </w:tc>
        <w:tc>
          <w:tcPr>
            <w:tcW w:w="2155" w:type="dxa"/>
          </w:tcPr>
          <w:p w14:paraId="634DE444" w14:textId="42A94F7C" w:rsidR="00400C03" w:rsidRPr="00971060" w:rsidRDefault="00F853B0" w:rsidP="00515398">
            <w:pPr>
              <w:jc w:val="right"/>
              <w:rPr>
                <w:rFonts w:ascii="Garamond" w:eastAsia="Georgia" w:hAnsi="Garamond" w:cs="Georgia"/>
                <w:sz w:val="20"/>
                <w:szCs w:val="20"/>
              </w:rPr>
            </w:pPr>
            <w:r w:rsidRPr="00971060">
              <w:rPr>
                <w:rFonts w:ascii="Garamond" w:eastAsia="Georgia" w:hAnsi="Garamond" w:cs="Georgia"/>
                <w:sz w:val="20"/>
                <w:szCs w:val="20"/>
              </w:rPr>
              <w:t>$932,299</w:t>
            </w:r>
            <w:r w:rsidR="00515398" w:rsidRPr="00971060">
              <w:rPr>
                <w:rFonts w:ascii="Garamond" w:eastAsia="Georgia" w:hAnsi="Garamond" w:cs="Georgia"/>
                <w:sz w:val="20"/>
                <w:szCs w:val="20"/>
              </w:rPr>
              <w:t xml:space="preserve"> </w:t>
            </w:r>
          </w:p>
        </w:tc>
      </w:tr>
      <w:tr w:rsidR="00400C03" w14:paraId="209B52FD" w14:textId="77777777" w:rsidTr="00400C03">
        <w:tc>
          <w:tcPr>
            <w:tcW w:w="1165" w:type="dxa"/>
          </w:tcPr>
          <w:p w14:paraId="29F882E7" w14:textId="66D18605" w:rsidR="00400C03" w:rsidRPr="00971060" w:rsidRDefault="00400C03" w:rsidP="00EF3D06">
            <w:pPr>
              <w:rPr>
                <w:rFonts w:ascii="Garamond" w:eastAsia="Georgia" w:hAnsi="Garamond" w:cs="Georgia"/>
                <w:sz w:val="20"/>
                <w:szCs w:val="20"/>
              </w:rPr>
            </w:pPr>
            <w:r w:rsidRPr="00971060">
              <w:rPr>
                <w:rFonts w:ascii="Garamond" w:eastAsia="Georgia" w:hAnsi="Garamond" w:cs="Georgia"/>
                <w:sz w:val="20"/>
                <w:szCs w:val="20"/>
              </w:rPr>
              <w:t>2021</w:t>
            </w:r>
          </w:p>
        </w:tc>
        <w:tc>
          <w:tcPr>
            <w:tcW w:w="1890" w:type="dxa"/>
          </w:tcPr>
          <w:p w14:paraId="3DC2A1B9" w14:textId="1123733A" w:rsidR="00400C03" w:rsidRPr="00971060" w:rsidRDefault="00515398" w:rsidP="00515398">
            <w:pPr>
              <w:jc w:val="right"/>
              <w:rPr>
                <w:rFonts w:ascii="Garamond" w:eastAsia="Georgia" w:hAnsi="Garamond" w:cs="Georgia"/>
                <w:sz w:val="20"/>
                <w:szCs w:val="20"/>
              </w:rPr>
            </w:pPr>
            <w:r w:rsidRPr="00971060">
              <w:rPr>
                <w:rFonts w:ascii="Garamond" w:eastAsia="Georgia" w:hAnsi="Garamond" w:cs="Georgia"/>
                <w:sz w:val="20"/>
                <w:szCs w:val="20"/>
              </w:rPr>
              <w:t>$1,885,678</w:t>
            </w:r>
          </w:p>
        </w:tc>
        <w:tc>
          <w:tcPr>
            <w:tcW w:w="1890" w:type="dxa"/>
          </w:tcPr>
          <w:p w14:paraId="6EC30CD2" w14:textId="721284E8" w:rsidR="00400C03" w:rsidRPr="00971060" w:rsidRDefault="00515398" w:rsidP="00515398">
            <w:pPr>
              <w:jc w:val="right"/>
              <w:rPr>
                <w:rFonts w:ascii="Garamond" w:eastAsia="Georgia" w:hAnsi="Garamond" w:cs="Georgia"/>
                <w:sz w:val="20"/>
                <w:szCs w:val="20"/>
              </w:rPr>
            </w:pPr>
            <w:r w:rsidRPr="00971060">
              <w:rPr>
                <w:rFonts w:ascii="Garamond" w:eastAsia="Georgia" w:hAnsi="Garamond" w:cs="Georgia"/>
                <w:sz w:val="20"/>
                <w:szCs w:val="20"/>
              </w:rPr>
              <w:t>$1,565,113</w:t>
            </w:r>
          </w:p>
        </w:tc>
        <w:tc>
          <w:tcPr>
            <w:tcW w:w="2250" w:type="dxa"/>
          </w:tcPr>
          <w:p w14:paraId="4BCFD398" w14:textId="46A72749" w:rsidR="00400C03" w:rsidRPr="00971060" w:rsidRDefault="00F853B0" w:rsidP="00515398">
            <w:pPr>
              <w:jc w:val="right"/>
              <w:rPr>
                <w:rFonts w:ascii="Garamond" w:eastAsia="Georgia" w:hAnsi="Garamond" w:cs="Georgia"/>
                <w:sz w:val="20"/>
                <w:szCs w:val="20"/>
              </w:rPr>
            </w:pPr>
            <w:r w:rsidRPr="00971060">
              <w:rPr>
                <w:rFonts w:ascii="Garamond" w:eastAsia="Georgia" w:hAnsi="Garamond" w:cs="Georgia"/>
                <w:sz w:val="20"/>
                <w:szCs w:val="20"/>
              </w:rPr>
              <w:t>$1,895,484</w:t>
            </w:r>
            <w:r w:rsidR="00515398" w:rsidRPr="00971060">
              <w:rPr>
                <w:rFonts w:ascii="Garamond" w:eastAsia="Georgia" w:hAnsi="Garamond" w:cs="Georgia"/>
                <w:sz w:val="20"/>
                <w:szCs w:val="20"/>
              </w:rPr>
              <w:t xml:space="preserve"> </w:t>
            </w:r>
          </w:p>
        </w:tc>
        <w:tc>
          <w:tcPr>
            <w:tcW w:w="2155" w:type="dxa"/>
          </w:tcPr>
          <w:p w14:paraId="7EF53912" w14:textId="0992CC4D" w:rsidR="00400C03" w:rsidRPr="00971060" w:rsidRDefault="00F853B0" w:rsidP="00F853B0">
            <w:pPr>
              <w:jc w:val="right"/>
              <w:rPr>
                <w:rFonts w:ascii="Garamond" w:eastAsia="Georgia" w:hAnsi="Garamond" w:cs="Georgia"/>
                <w:sz w:val="20"/>
                <w:szCs w:val="20"/>
              </w:rPr>
            </w:pPr>
            <w:r w:rsidRPr="00971060">
              <w:rPr>
                <w:rFonts w:ascii="Garamond" w:eastAsia="Georgia" w:hAnsi="Garamond" w:cs="Georgia"/>
                <w:sz w:val="20"/>
                <w:szCs w:val="20"/>
              </w:rPr>
              <w:t>$1,573,252</w:t>
            </w:r>
            <w:r w:rsidR="00515398" w:rsidRPr="00971060">
              <w:rPr>
                <w:rFonts w:ascii="Garamond" w:eastAsia="Georgia" w:hAnsi="Garamond" w:cs="Georgia"/>
                <w:sz w:val="20"/>
                <w:szCs w:val="20"/>
              </w:rPr>
              <w:t xml:space="preserve"> </w:t>
            </w:r>
          </w:p>
        </w:tc>
      </w:tr>
    </w:tbl>
    <w:p w14:paraId="20E49260" w14:textId="4FDF9A86" w:rsidR="00EF3D06" w:rsidRDefault="00EF3D06" w:rsidP="00EF3D06">
      <w:pPr>
        <w:spacing w:after="0" w:line="240" w:lineRule="auto"/>
        <w:rPr>
          <w:rFonts w:ascii="Garamond" w:eastAsia="Georgia" w:hAnsi="Garamond" w:cs="Georgia"/>
          <w:sz w:val="24"/>
          <w:szCs w:val="24"/>
        </w:rPr>
      </w:pPr>
    </w:p>
    <w:p w14:paraId="249CFD27" w14:textId="4D783ED7" w:rsidR="00380502" w:rsidRDefault="002316E5" w:rsidP="002316E5">
      <w:pPr>
        <w:spacing w:after="0" w:line="240" w:lineRule="auto"/>
        <w:rPr>
          <w:rFonts w:ascii="Garamond" w:eastAsia="Georgia" w:hAnsi="Garamond" w:cs="Georgia"/>
          <w:sz w:val="24"/>
          <w:szCs w:val="24"/>
        </w:rPr>
      </w:pPr>
      <w:r>
        <w:rPr>
          <w:rFonts w:ascii="Garamond" w:eastAsia="Georgia" w:hAnsi="Garamond" w:cs="Georgia"/>
          <w:sz w:val="24"/>
          <w:szCs w:val="24"/>
        </w:rPr>
        <w:t xml:space="preserve">Covid-19 had a significant impact on travel and tourism spending. </w:t>
      </w:r>
      <w:proofErr w:type="spellStart"/>
      <w:r>
        <w:rPr>
          <w:rFonts w:ascii="Garamond" w:eastAsia="Georgia" w:hAnsi="Garamond" w:cs="Georgia"/>
          <w:sz w:val="24"/>
          <w:szCs w:val="24"/>
        </w:rPr>
        <w:t>Gursoy</w:t>
      </w:r>
      <w:proofErr w:type="spellEnd"/>
      <w:r>
        <w:rPr>
          <w:rFonts w:ascii="Garamond" w:eastAsia="Georgia" w:hAnsi="Garamond" w:cs="Georgia"/>
          <w:sz w:val="24"/>
          <w:szCs w:val="24"/>
        </w:rPr>
        <w:t xml:space="preserve"> and Chi (2020) reported that more than half of </w:t>
      </w:r>
      <w:r w:rsidR="00AE156B">
        <w:rPr>
          <w:rFonts w:ascii="Garamond" w:eastAsia="Georgia" w:hAnsi="Garamond" w:cs="Georgia"/>
          <w:sz w:val="24"/>
          <w:szCs w:val="24"/>
        </w:rPr>
        <w:t xml:space="preserve">Americans sampled </w:t>
      </w:r>
      <w:r>
        <w:rPr>
          <w:rFonts w:ascii="Garamond" w:eastAsia="Georgia" w:hAnsi="Garamond" w:cs="Georgia"/>
          <w:sz w:val="24"/>
          <w:szCs w:val="24"/>
        </w:rPr>
        <w:t xml:space="preserve">were unwilling to </w:t>
      </w:r>
      <w:r w:rsidR="00380502" w:rsidRPr="00380502">
        <w:rPr>
          <w:rFonts w:ascii="Garamond" w:eastAsia="Georgia" w:hAnsi="Garamond" w:cs="Georgia"/>
          <w:sz w:val="24"/>
          <w:szCs w:val="24"/>
        </w:rPr>
        <w:t>travel to a destination and stay at a hotel</w:t>
      </w:r>
      <w:r>
        <w:rPr>
          <w:rFonts w:ascii="Garamond" w:eastAsia="Georgia" w:hAnsi="Garamond" w:cs="Georgia"/>
          <w:sz w:val="24"/>
          <w:szCs w:val="24"/>
        </w:rPr>
        <w:t xml:space="preserve"> in the </w:t>
      </w:r>
      <w:r w:rsidR="00AE156B">
        <w:rPr>
          <w:rFonts w:ascii="Garamond" w:eastAsia="Georgia" w:hAnsi="Garamond" w:cs="Georgia"/>
          <w:sz w:val="24"/>
          <w:szCs w:val="24"/>
        </w:rPr>
        <w:t xml:space="preserve">early </w:t>
      </w:r>
      <w:r>
        <w:rPr>
          <w:rFonts w:ascii="Garamond" w:eastAsia="Georgia" w:hAnsi="Garamond" w:cs="Georgia"/>
          <w:sz w:val="24"/>
          <w:szCs w:val="24"/>
        </w:rPr>
        <w:t>months of the pandemic</w:t>
      </w:r>
      <w:r w:rsidR="00380502" w:rsidRPr="00380502">
        <w:rPr>
          <w:rFonts w:ascii="Garamond" w:eastAsia="Georgia" w:hAnsi="Garamond" w:cs="Georgia"/>
          <w:sz w:val="24"/>
          <w:szCs w:val="24"/>
        </w:rPr>
        <w:t xml:space="preserve">. </w:t>
      </w:r>
      <w:r>
        <w:rPr>
          <w:rFonts w:ascii="Garamond" w:eastAsia="Georgia" w:hAnsi="Garamond" w:cs="Georgia"/>
          <w:sz w:val="24"/>
          <w:szCs w:val="24"/>
        </w:rPr>
        <w:t xml:space="preserve">Examining monthly spending in Shawano County, we can see </w:t>
      </w:r>
      <w:r w:rsidR="00EE1B93">
        <w:rPr>
          <w:rFonts w:ascii="Garamond" w:eastAsia="Georgia" w:hAnsi="Garamond" w:cs="Georgia"/>
          <w:sz w:val="24"/>
          <w:szCs w:val="24"/>
        </w:rPr>
        <w:t>a steep decline</w:t>
      </w:r>
      <w:r w:rsidR="00AE156B">
        <w:rPr>
          <w:rFonts w:ascii="Garamond" w:eastAsia="Georgia" w:hAnsi="Garamond" w:cs="Georgia"/>
          <w:sz w:val="24"/>
          <w:szCs w:val="24"/>
        </w:rPr>
        <w:t xml:space="preserve"> in hotel spending</w:t>
      </w:r>
      <w:r w:rsidR="00EE1B93">
        <w:rPr>
          <w:rFonts w:ascii="Garamond" w:eastAsia="Georgia" w:hAnsi="Garamond" w:cs="Georgia"/>
          <w:sz w:val="24"/>
          <w:szCs w:val="24"/>
        </w:rPr>
        <w:t xml:space="preserve"> between 2019 and 2020</w:t>
      </w:r>
      <w:r w:rsidR="00AE156B">
        <w:rPr>
          <w:rFonts w:ascii="Garamond" w:eastAsia="Georgia" w:hAnsi="Garamond" w:cs="Georgia"/>
          <w:sz w:val="24"/>
          <w:szCs w:val="24"/>
        </w:rPr>
        <w:t>.</w:t>
      </w:r>
      <w:r w:rsidR="00EE1B93">
        <w:rPr>
          <w:rFonts w:ascii="Garamond" w:eastAsia="Georgia" w:hAnsi="Garamond" w:cs="Georgia"/>
          <w:sz w:val="24"/>
          <w:szCs w:val="24"/>
        </w:rPr>
        <w:t xml:space="preserve"> </w:t>
      </w:r>
      <w:r w:rsidR="00AE156B">
        <w:rPr>
          <w:rFonts w:ascii="Garamond" w:eastAsia="Georgia" w:hAnsi="Garamond" w:cs="Georgia"/>
          <w:sz w:val="24"/>
          <w:szCs w:val="24"/>
        </w:rPr>
        <w:t>T</w:t>
      </w:r>
      <w:r w:rsidR="00380502" w:rsidRPr="00380502">
        <w:rPr>
          <w:rFonts w:ascii="Garamond" w:eastAsia="Georgia" w:hAnsi="Garamond" w:cs="Georgia"/>
          <w:sz w:val="24"/>
          <w:szCs w:val="24"/>
        </w:rPr>
        <w:t xml:space="preserve">ourism </w:t>
      </w:r>
      <w:r w:rsidR="00EE1B93">
        <w:rPr>
          <w:rFonts w:ascii="Garamond" w:eastAsia="Georgia" w:hAnsi="Garamond" w:cs="Georgia"/>
          <w:sz w:val="24"/>
          <w:szCs w:val="24"/>
        </w:rPr>
        <w:t xml:space="preserve">began </w:t>
      </w:r>
      <w:r w:rsidR="00380502" w:rsidRPr="00380502">
        <w:rPr>
          <w:rFonts w:ascii="Garamond" w:eastAsia="Georgia" w:hAnsi="Garamond" w:cs="Georgia"/>
          <w:sz w:val="24"/>
          <w:szCs w:val="24"/>
        </w:rPr>
        <w:t xml:space="preserve">to rebound in April 2021. </w:t>
      </w:r>
      <w:r>
        <w:rPr>
          <w:rFonts w:ascii="Garamond" w:eastAsia="Georgia" w:hAnsi="Garamond" w:cs="Georgia"/>
          <w:sz w:val="24"/>
          <w:szCs w:val="24"/>
        </w:rPr>
        <w:t xml:space="preserve">Tourism </w:t>
      </w:r>
      <w:r w:rsidR="004A7E98">
        <w:rPr>
          <w:rFonts w:ascii="Garamond" w:eastAsia="Georgia" w:hAnsi="Garamond" w:cs="Georgia"/>
          <w:sz w:val="24"/>
          <w:szCs w:val="24"/>
        </w:rPr>
        <w:t xml:space="preserve">declined </w:t>
      </w:r>
      <w:r>
        <w:rPr>
          <w:rFonts w:ascii="Garamond" w:eastAsia="Georgia" w:hAnsi="Garamond" w:cs="Georgia"/>
          <w:sz w:val="24"/>
          <w:szCs w:val="24"/>
        </w:rPr>
        <w:t xml:space="preserve">again between </w:t>
      </w:r>
      <w:r w:rsidR="00380502" w:rsidRPr="00380502">
        <w:rPr>
          <w:rFonts w:ascii="Garamond" w:eastAsia="Georgia" w:hAnsi="Garamond" w:cs="Georgia"/>
          <w:sz w:val="24"/>
          <w:szCs w:val="24"/>
        </w:rPr>
        <w:t xml:space="preserve">December </w:t>
      </w:r>
      <w:r>
        <w:rPr>
          <w:rFonts w:ascii="Garamond" w:eastAsia="Georgia" w:hAnsi="Garamond" w:cs="Georgia"/>
          <w:sz w:val="24"/>
          <w:szCs w:val="24"/>
        </w:rPr>
        <w:t xml:space="preserve">2021 and </w:t>
      </w:r>
      <w:r w:rsidR="00380502" w:rsidRPr="00380502">
        <w:rPr>
          <w:rFonts w:ascii="Garamond" w:eastAsia="Georgia" w:hAnsi="Garamond" w:cs="Georgia"/>
          <w:sz w:val="24"/>
          <w:szCs w:val="24"/>
        </w:rPr>
        <w:t>March 202</w:t>
      </w:r>
      <w:r>
        <w:rPr>
          <w:rFonts w:ascii="Garamond" w:eastAsia="Georgia" w:hAnsi="Garamond" w:cs="Georgia"/>
          <w:sz w:val="24"/>
          <w:szCs w:val="24"/>
        </w:rPr>
        <w:t>2 with the Omicron wave</w:t>
      </w:r>
      <w:r w:rsidR="00AE156B">
        <w:rPr>
          <w:rFonts w:ascii="Garamond" w:eastAsia="Georgia" w:hAnsi="Garamond" w:cs="Georgia"/>
          <w:sz w:val="24"/>
          <w:szCs w:val="24"/>
        </w:rPr>
        <w:t>,</w:t>
      </w:r>
      <w:r w:rsidR="00EE1B93">
        <w:rPr>
          <w:rFonts w:ascii="Garamond" w:eastAsia="Georgia" w:hAnsi="Garamond" w:cs="Georgia"/>
          <w:sz w:val="24"/>
          <w:szCs w:val="24"/>
        </w:rPr>
        <w:t xml:space="preserve"> before increasing throughout the summer.</w:t>
      </w:r>
    </w:p>
    <w:p w14:paraId="455B3166" w14:textId="77777777" w:rsidR="00971060" w:rsidRPr="00380502" w:rsidRDefault="00971060" w:rsidP="002316E5">
      <w:pPr>
        <w:spacing w:after="0" w:line="240" w:lineRule="auto"/>
        <w:rPr>
          <w:rFonts w:ascii="Garamond" w:eastAsia="Georgia" w:hAnsi="Garamond" w:cs="Georgia"/>
          <w:sz w:val="24"/>
          <w:szCs w:val="24"/>
        </w:rPr>
      </w:pPr>
    </w:p>
    <w:p w14:paraId="35A88953" w14:textId="2596EEC8" w:rsidR="00380502" w:rsidRPr="004A7E98" w:rsidRDefault="003C6DFE" w:rsidP="003C6DFE">
      <w:pPr>
        <w:spacing w:after="0" w:line="240" w:lineRule="auto"/>
        <w:rPr>
          <w:rFonts w:ascii="Garamond" w:eastAsia="Georgia" w:hAnsi="Garamond" w:cs="Georgia"/>
          <w:b/>
          <w:bCs/>
          <w:i/>
          <w:iCs/>
          <w:sz w:val="24"/>
          <w:szCs w:val="24"/>
        </w:rPr>
      </w:pPr>
      <w:r w:rsidRPr="004A7E98">
        <w:rPr>
          <w:rFonts w:ascii="Garamond" w:eastAsia="Georgia" w:hAnsi="Garamond" w:cs="Georgia"/>
          <w:b/>
          <w:bCs/>
          <w:i/>
          <w:iCs/>
          <w:sz w:val="24"/>
          <w:szCs w:val="24"/>
        </w:rPr>
        <w:t xml:space="preserve">3.2 </w:t>
      </w:r>
      <w:r w:rsidR="004F621F" w:rsidRPr="004A7E98">
        <w:rPr>
          <w:rFonts w:ascii="Garamond" w:eastAsia="Georgia" w:hAnsi="Garamond" w:cs="Georgia"/>
          <w:b/>
          <w:bCs/>
          <w:i/>
          <w:iCs/>
          <w:sz w:val="24"/>
          <w:szCs w:val="24"/>
        </w:rPr>
        <w:t>S</w:t>
      </w:r>
      <w:r w:rsidRPr="004A7E98">
        <w:rPr>
          <w:rFonts w:ascii="Garamond" w:eastAsia="Georgia" w:hAnsi="Garamond" w:cs="Georgia"/>
          <w:b/>
          <w:bCs/>
          <w:i/>
          <w:iCs/>
          <w:sz w:val="24"/>
          <w:szCs w:val="24"/>
        </w:rPr>
        <w:t>pending Related to Camping</w:t>
      </w:r>
    </w:p>
    <w:p w14:paraId="1D26D500" w14:textId="77777777" w:rsidR="003C6DFE" w:rsidRDefault="003C6DFE" w:rsidP="003C6DFE">
      <w:pPr>
        <w:spacing w:after="0" w:line="240" w:lineRule="auto"/>
        <w:rPr>
          <w:rFonts w:ascii="Garamond" w:eastAsia="Georgia" w:hAnsi="Garamond" w:cs="Georgia"/>
          <w:sz w:val="24"/>
          <w:szCs w:val="24"/>
        </w:rPr>
      </w:pPr>
    </w:p>
    <w:p w14:paraId="49E0CA05" w14:textId="25AF5610" w:rsidR="003C6DFE" w:rsidRPr="003C6DFE" w:rsidRDefault="003C6DFE" w:rsidP="003C6DFE">
      <w:pPr>
        <w:spacing w:after="0" w:line="240" w:lineRule="auto"/>
        <w:rPr>
          <w:rFonts w:ascii="Garamond" w:hAnsi="Garamond"/>
          <w:sz w:val="24"/>
          <w:szCs w:val="24"/>
        </w:rPr>
      </w:pPr>
      <w:r w:rsidRPr="003C6DFE">
        <w:rPr>
          <w:rFonts w:ascii="Garamond" w:hAnsi="Garamond"/>
          <w:sz w:val="24"/>
          <w:szCs w:val="24"/>
        </w:rPr>
        <w:t xml:space="preserve">Campers </w:t>
      </w:r>
      <w:r>
        <w:rPr>
          <w:rFonts w:ascii="Garamond" w:hAnsi="Garamond"/>
          <w:sz w:val="24"/>
          <w:szCs w:val="24"/>
        </w:rPr>
        <w:t xml:space="preserve">on </w:t>
      </w:r>
      <w:r w:rsidRPr="003C6DFE">
        <w:rPr>
          <w:rFonts w:ascii="Garamond" w:hAnsi="Garamond"/>
          <w:sz w:val="24"/>
          <w:szCs w:val="24"/>
        </w:rPr>
        <w:t xml:space="preserve">Shawano Lake account for a significant amount of direct tourist spending. There </w:t>
      </w:r>
      <w:r>
        <w:rPr>
          <w:rFonts w:ascii="Garamond" w:hAnsi="Garamond"/>
          <w:sz w:val="24"/>
          <w:szCs w:val="24"/>
        </w:rPr>
        <w:t>are</w:t>
      </w:r>
      <w:r w:rsidRPr="003C6DFE">
        <w:rPr>
          <w:rFonts w:ascii="Garamond" w:hAnsi="Garamond"/>
          <w:sz w:val="24"/>
          <w:szCs w:val="24"/>
        </w:rPr>
        <w:t xml:space="preserve"> a total of </w:t>
      </w:r>
      <w:r>
        <w:rPr>
          <w:rFonts w:ascii="Garamond" w:hAnsi="Garamond"/>
          <w:sz w:val="24"/>
          <w:szCs w:val="24"/>
        </w:rPr>
        <w:t>5</w:t>
      </w:r>
      <w:r w:rsidRPr="003C6DFE">
        <w:rPr>
          <w:rFonts w:ascii="Garamond" w:hAnsi="Garamond"/>
          <w:sz w:val="24"/>
          <w:szCs w:val="24"/>
        </w:rPr>
        <w:t xml:space="preserve"> campgrounds on the lake with approximately 510 usable sites. These campgrounds range from sites oriented towards large </w:t>
      </w:r>
      <w:r w:rsidR="00EE1B93">
        <w:rPr>
          <w:rFonts w:ascii="Garamond" w:hAnsi="Garamond"/>
          <w:sz w:val="24"/>
          <w:szCs w:val="24"/>
        </w:rPr>
        <w:t xml:space="preserve">RV </w:t>
      </w:r>
      <w:r w:rsidRPr="003C6DFE">
        <w:rPr>
          <w:rFonts w:ascii="Garamond" w:hAnsi="Garamond"/>
          <w:sz w:val="24"/>
          <w:szCs w:val="24"/>
        </w:rPr>
        <w:t xml:space="preserve">campers to smaller campgrounds that advertise their boating </w:t>
      </w:r>
      <w:r w:rsidRPr="003C6DFE">
        <w:rPr>
          <w:rFonts w:ascii="Garamond" w:hAnsi="Garamond"/>
          <w:sz w:val="24"/>
          <w:szCs w:val="24"/>
        </w:rPr>
        <w:lastRenderedPageBreak/>
        <w:t>docks and fishing. Average prices for these campsites are approximately $40/night</w:t>
      </w:r>
      <w:r>
        <w:rPr>
          <w:rFonts w:ascii="Garamond" w:hAnsi="Garamond"/>
          <w:sz w:val="24"/>
          <w:szCs w:val="24"/>
        </w:rPr>
        <w:t>, with prices</w:t>
      </w:r>
      <w:r w:rsidRPr="003C6DFE">
        <w:rPr>
          <w:rFonts w:ascii="Garamond" w:hAnsi="Garamond"/>
          <w:sz w:val="24"/>
          <w:szCs w:val="24"/>
        </w:rPr>
        <w:t xml:space="preserve"> </w:t>
      </w:r>
      <w:r>
        <w:rPr>
          <w:rFonts w:ascii="Garamond" w:hAnsi="Garamond"/>
          <w:sz w:val="24"/>
          <w:szCs w:val="24"/>
        </w:rPr>
        <w:t>ranging</w:t>
      </w:r>
      <w:r w:rsidRPr="003C6DFE">
        <w:rPr>
          <w:rFonts w:ascii="Garamond" w:hAnsi="Garamond"/>
          <w:sz w:val="24"/>
          <w:szCs w:val="24"/>
        </w:rPr>
        <w:t xml:space="preserve"> from $36 to $57 per night.</w:t>
      </w:r>
      <w:r>
        <w:rPr>
          <w:rFonts w:ascii="Garamond" w:hAnsi="Garamond"/>
          <w:sz w:val="24"/>
          <w:szCs w:val="24"/>
        </w:rPr>
        <w:br/>
      </w:r>
    </w:p>
    <w:p w14:paraId="2E403112" w14:textId="796488D3" w:rsidR="00B61108" w:rsidRDefault="003C6DFE" w:rsidP="00B61108">
      <w:pPr>
        <w:spacing w:after="0" w:line="240" w:lineRule="auto"/>
        <w:rPr>
          <w:rFonts w:ascii="Garamond" w:hAnsi="Garamond"/>
          <w:sz w:val="24"/>
          <w:szCs w:val="24"/>
        </w:rPr>
      </w:pPr>
      <w:r>
        <w:rPr>
          <w:rFonts w:ascii="Garamond" w:hAnsi="Garamond"/>
          <w:sz w:val="24"/>
          <w:szCs w:val="24"/>
        </w:rPr>
        <w:t xml:space="preserve">To estimate the economic </w:t>
      </w:r>
      <w:r w:rsidRPr="003C6DFE">
        <w:rPr>
          <w:rFonts w:ascii="Garamond" w:hAnsi="Garamond"/>
          <w:sz w:val="24"/>
          <w:szCs w:val="24"/>
        </w:rPr>
        <w:t xml:space="preserve">impact that </w:t>
      </w:r>
      <w:r>
        <w:rPr>
          <w:rFonts w:ascii="Garamond" w:hAnsi="Garamond"/>
          <w:sz w:val="24"/>
          <w:szCs w:val="24"/>
        </w:rPr>
        <w:t xml:space="preserve">campers have </w:t>
      </w:r>
      <w:r w:rsidRPr="003C6DFE">
        <w:rPr>
          <w:rFonts w:ascii="Garamond" w:hAnsi="Garamond"/>
          <w:sz w:val="24"/>
          <w:szCs w:val="24"/>
        </w:rPr>
        <w:t xml:space="preserve">on </w:t>
      </w:r>
      <w:r>
        <w:rPr>
          <w:rFonts w:ascii="Garamond" w:hAnsi="Garamond"/>
          <w:sz w:val="24"/>
          <w:szCs w:val="24"/>
        </w:rPr>
        <w:t xml:space="preserve">the </w:t>
      </w:r>
      <w:r w:rsidRPr="003C6DFE">
        <w:rPr>
          <w:rFonts w:ascii="Garamond" w:hAnsi="Garamond"/>
          <w:sz w:val="24"/>
          <w:szCs w:val="24"/>
        </w:rPr>
        <w:t xml:space="preserve">Shawano </w:t>
      </w:r>
      <w:r>
        <w:rPr>
          <w:rFonts w:ascii="Garamond" w:hAnsi="Garamond"/>
          <w:sz w:val="24"/>
          <w:szCs w:val="24"/>
        </w:rPr>
        <w:t>community</w:t>
      </w:r>
      <w:r w:rsidRPr="003C6DFE">
        <w:rPr>
          <w:rFonts w:ascii="Garamond" w:hAnsi="Garamond"/>
          <w:sz w:val="24"/>
          <w:szCs w:val="24"/>
        </w:rPr>
        <w:t>,</w:t>
      </w:r>
      <w:r>
        <w:rPr>
          <w:rFonts w:ascii="Garamond" w:hAnsi="Garamond"/>
          <w:sz w:val="24"/>
          <w:szCs w:val="24"/>
        </w:rPr>
        <w:t xml:space="preserve"> we first need to develop </w:t>
      </w:r>
      <w:r w:rsidR="00EE1B93">
        <w:rPr>
          <w:rFonts w:ascii="Garamond" w:hAnsi="Garamond"/>
          <w:sz w:val="24"/>
          <w:szCs w:val="24"/>
        </w:rPr>
        <w:t>an</w:t>
      </w:r>
      <w:r>
        <w:rPr>
          <w:rFonts w:ascii="Garamond" w:hAnsi="Garamond"/>
          <w:sz w:val="24"/>
          <w:szCs w:val="24"/>
        </w:rPr>
        <w:t xml:space="preserve"> estimate of the total number of </w:t>
      </w:r>
      <w:r w:rsidR="00EE1B93">
        <w:rPr>
          <w:rFonts w:ascii="Garamond" w:hAnsi="Garamond"/>
          <w:sz w:val="24"/>
          <w:szCs w:val="24"/>
        </w:rPr>
        <w:t xml:space="preserve">annual </w:t>
      </w:r>
      <w:r>
        <w:rPr>
          <w:rFonts w:ascii="Garamond" w:hAnsi="Garamond"/>
          <w:sz w:val="24"/>
          <w:szCs w:val="24"/>
        </w:rPr>
        <w:t xml:space="preserve">campers (annual camper nights). </w:t>
      </w:r>
      <w:r w:rsidR="004F621F">
        <w:rPr>
          <w:rFonts w:ascii="Garamond" w:hAnsi="Garamond"/>
          <w:sz w:val="24"/>
          <w:szCs w:val="24"/>
        </w:rPr>
        <w:t>W</w:t>
      </w:r>
      <w:r w:rsidR="004F621F" w:rsidRPr="003C6DFE">
        <w:rPr>
          <w:rFonts w:ascii="Garamond" w:hAnsi="Garamond"/>
          <w:sz w:val="24"/>
          <w:szCs w:val="24"/>
        </w:rPr>
        <w:t xml:space="preserve">e begin by calculating </w:t>
      </w:r>
      <w:r w:rsidR="00EE1B93">
        <w:rPr>
          <w:rFonts w:ascii="Garamond" w:hAnsi="Garamond"/>
          <w:sz w:val="24"/>
          <w:szCs w:val="24"/>
        </w:rPr>
        <w:t xml:space="preserve">estimates of </w:t>
      </w:r>
      <w:r w:rsidR="004F621F" w:rsidRPr="003C6DFE">
        <w:rPr>
          <w:rFonts w:ascii="Garamond" w:hAnsi="Garamond"/>
          <w:sz w:val="24"/>
          <w:szCs w:val="24"/>
        </w:rPr>
        <w:t xml:space="preserve">total occupancy for all </w:t>
      </w:r>
      <w:r w:rsidR="004F621F">
        <w:rPr>
          <w:rFonts w:ascii="Garamond" w:hAnsi="Garamond"/>
          <w:sz w:val="24"/>
          <w:szCs w:val="24"/>
        </w:rPr>
        <w:t xml:space="preserve">the </w:t>
      </w:r>
      <w:r w:rsidR="004F621F" w:rsidRPr="003C6DFE">
        <w:rPr>
          <w:rFonts w:ascii="Garamond" w:hAnsi="Garamond"/>
          <w:sz w:val="24"/>
          <w:szCs w:val="24"/>
        </w:rPr>
        <w:t>campsites surrounding Shawano Lake</w:t>
      </w:r>
      <w:r w:rsidR="00EE1B93">
        <w:rPr>
          <w:rFonts w:ascii="Garamond" w:hAnsi="Garamond"/>
          <w:sz w:val="24"/>
          <w:szCs w:val="24"/>
        </w:rPr>
        <w:t xml:space="preserve"> based on campground revenues</w:t>
      </w:r>
      <w:r w:rsidR="004F621F" w:rsidRPr="003C6DFE">
        <w:rPr>
          <w:rFonts w:ascii="Garamond" w:hAnsi="Garamond"/>
          <w:sz w:val="24"/>
          <w:szCs w:val="24"/>
        </w:rPr>
        <w:t>.</w:t>
      </w:r>
      <w:r w:rsidR="00B61108">
        <w:rPr>
          <w:rFonts w:ascii="Garamond" w:hAnsi="Garamond"/>
          <w:sz w:val="24"/>
          <w:szCs w:val="24"/>
        </w:rPr>
        <w:t xml:space="preserve"> We use the</w:t>
      </w:r>
      <w:r w:rsidR="00181599" w:rsidRPr="003C6DFE">
        <w:rPr>
          <w:rFonts w:ascii="Garamond" w:hAnsi="Garamond"/>
          <w:sz w:val="24"/>
          <w:szCs w:val="24"/>
        </w:rPr>
        <w:t xml:space="preserve"> information provided by Shawano County Park </w:t>
      </w:r>
      <w:r w:rsidR="00B61108">
        <w:rPr>
          <w:rFonts w:ascii="Garamond" w:hAnsi="Garamond"/>
          <w:sz w:val="24"/>
          <w:szCs w:val="24"/>
        </w:rPr>
        <w:t xml:space="preserve">to scale </w:t>
      </w:r>
      <w:r w:rsidR="00025867">
        <w:rPr>
          <w:rFonts w:ascii="Garamond" w:hAnsi="Garamond"/>
          <w:sz w:val="24"/>
          <w:szCs w:val="24"/>
        </w:rPr>
        <w:t>estimates for the private campgrounds. Note that Shawano County Park has 125 sites</w:t>
      </w:r>
      <w:r w:rsidR="0051631B">
        <w:rPr>
          <w:rFonts w:ascii="Garamond" w:hAnsi="Garamond"/>
          <w:sz w:val="24"/>
          <w:szCs w:val="24"/>
        </w:rPr>
        <w:t xml:space="preserve"> (Table 4).</w:t>
      </w:r>
    </w:p>
    <w:p w14:paraId="490D8E41" w14:textId="77777777" w:rsidR="00445E70" w:rsidRDefault="00445E70" w:rsidP="00181599">
      <w:pPr>
        <w:spacing w:after="0" w:line="240" w:lineRule="auto"/>
        <w:rPr>
          <w:rFonts w:ascii="Garamond" w:hAnsi="Garamond"/>
          <w:b/>
          <w:bCs/>
          <w:sz w:val="24"/>
          <w:szCs w:val="24"/>
        </w:rPr>
      </w:pPr>
    </w:p>
    <w:p w14:paraId="4A5D7516" w14:textId="7C8658E7" w:rsidR="00181599" w:rsidRPr="00B61108" w:rsidRDefault="00181599" w:rsidP="00181599">
      <w:pPr>
        <w:spacing w:after="0" w:line="240" w:lineRule="auto"/>
        <w:rPr>
          <w:rFonts w:ascii="Garamond" w:hAnsi="Garamond"/>
          <w:b/>
          <w:bCs/>
          <w:sz w:val="24"/>
          <w:szCs w:val="24"/>
        </w:rPr>
      </w:pPr>
      <w:r w:rsidRPr="00B61108">
        <w:rPr>
          <w:rFonts w:ascii="Garamond" w:hAnsi="Garamond"/>
          <w:b/>
          <w:bCs/>
          <w:sz w:val="24"/>
          <w:szCs w:val="24"/>
        </w:rPr>
        <w:t xml:space="preserve">Table </w:t>
      </w:r>
      <w:r w:rsidR="00B61108">
        <w:rPr>
          <w:rFonts w:ascii="Garamond" w:hAnsi="Garamond"/>
          <w:b/>
          <w:bCs/>
          <w:sz w:val="24"/>
          <w:szCs w:val="24"/>
        </w:rPr>
        <w:t>4</w:t>
      </w:r>
      <w:r w:rsidRPr="00B61108">
        <w:rPr>
          <w:rFonts w:ascii="Garamond" w:hAnsi="Garamond"/>
          <w:b/>
          <w:bCs/>
          <w:sz w:val="24"/>
          <w:szCs w:val="24"/>
        </w:rPr>
        <w:t>. Estimating Revenues and Spending at Private Campgrounds</w:t>
      </w:r>
    </w:p>
    <w:p w14:paraId="43334F70" w14:textId="77777777" w:rsidR="00B61108" w:rsidRPr="003C6DFE" w:rsidRDefault="00B61108" w:rsidP="00181599">
      <w:pPr>
        <w:spacing w:after="0" w:line="240" w:lineRule="auto"/>
        <w:rPr>
          <w:rFonts w:ascii="Garamond" w:hAnsi="Garamond"/>
          <w:sz w:val="24"/>
          <w:szCs w:val="24"/>
          <w:u w:val="single"/>
        </w:rPr>
      </w:pPr>
    </w:p>
    <w:tbl>
      <w:tblPr>
        <w:tblStyle w:val="TableGrid"/>
        <w:tblW w:w="9350" w:type="dxa"/>
        <w:tblLook w:val="04A0" w:firstRow="1" w:lastRow="0" w:firstColumn="1" w:lastColumn="0" w:noHBand="0" w:noVBand="1"/>
      </w:tblPr>
      <w:tblGrid>
        <w:gridCol w:w="1339"/>
        <w:gridCol w:w="1342"/>
        <w:gridCol w:w="1329"/>
        <w:gridCol w:w="1419"/>
        <w:gridCol w:w="1329"/>
        <w:gridCol w:w="1376"/>
        <w:gridCol w:w="1216"/>
      </w:tblGrid>
      <w:tr w:rsidR="00971060" w:rsidRPr="003C6DFE" w14:paraId="341145D4" w14:textId="022F4893" w:rsidTr="00971060">
        <w:trPr>
          <w:trHeight w:val="620"/>
        </w:trPr>
        <w:tc>
          <w:tcPr>
            <w:tcW w:w="1339" w:type="dxa"/>
          </w:tcPr>
          <w:p w14:paraId="7E61B4EA" w14:textId="77777777" w:rsidR="00025867" w:rsidRPr="00971060" w:rsidRDefault="00025867" w:rsidP="00C01AF3">
            <w:pPr>
              <w:rPr>
                <w:rFonts w:ascii="Garamond" w:hAnsi="Garamond"/>
                <w:sz w:val="20"/>
                <w:szCs w:val="20"/>
              </w:rPr>
            </w:pPr>
          </w:p>
        </w:tc>
        <w:tc>
          <w:tcPr>
            <w:tcW w:w="1342" w:type="dxa"/>
          </w:tcPr>
          <w:p w14:paraId="056672BE" w14:textId="77777777" w:rsidR="00025867" w:rsidRPr="006321DE" w:rsidRDefault="00025867" w:rsidP="006321DE">
            <w:pPr>
              <w:rPr>
                <w:rFonts w:ascii="Garamond" w:hAnsi="Garamond"/>
                <w:sz w:val="20"/>
                <w:szCs w:val="20"/>
              </w:rPr>
            </w:pPr>
            <w:r w:rsidRPr="006321DE">
              <w:rPr>
                <w:rFonts w:ascii="Garamond" w:hAnsi="Garamond"/>
                <w:sz w:val="20"/>
                <w:szCs w:val="20"/>
              </w:rPr>
              <w:t xml:space="preserve">Shawano County Park </w:t>
            </w:r>
          </w:p>
        </w:tc>
        <w:tc>
          <w:tcPr>
            <w:tcW w:w="1329" w:type="dxa"/>
          </w:tcPr>
          <w:p w14:paraId="464C8EB5" w14:textId="77777777" w:rsidR="00025867" w:rsidRPr="006321DE" w:rsidRDefault="00025867" w:rsidP="006321DE">
            <w:pPr>
              <w:rPr>
                <w:rFonts w:ascii="Garamond" w:hAnsi="Garamond"/>
                <w:sz w:val="20"/>
                <w:szCs w:val="20"/>
              </w:rPr>
            </w:pPr>
            <w:r w:rsidRPr="006321DE">
              <w:rPr>
                <w:rFonts w:ascii="Garamond" w:hAnsi="Garamond"/>
                <w:sz w:val="20"/>
                <w:szCs w:val="20"/>
              </w:rPr>
              <w:t xml:space="preserve">Fawn Lake </w:t>
            </w:r>
          </w:p>
        </w:tc>
        <w:tc>
          <w:tcPr>
            <w:tcW w:w="1419" w:type="dxa"/>
          </w:tcPr>
          <w:p w14:paraId="020B8BA0" w14:textId="77777777" w:rsidR="00025867" w:rsidRPr="006321DE" w:rsidRDefault="00025867" w:rsidP="006321DE">
            <w:pPr>
              <w:rPr>
                <w:rFonts w:ascii="Garamond" w:hAnsi="Garamond"/>
                <w:sz w:val="20"/>
                <w:szCs w:val="20"/>
              </w:rPr>
            </w:pPr>
            <w:r w:rsidRPr="006321DE">
              <w:rPr>
                <w:rFonts w:ascii="Garamond" w:hAnsi="Garamond"/>
                <w:sz w:val="20"/>
                <w:szCs w:val="20"/>
              </w:rPr>
              <w:t xml:space="preserve">Kellogg </w:t>
            </w:r>
            <w:proofErr w:type="spellStart"/>
            <w:r w:rsidRPr="006321DE">
              <w:rPr>
                <w:rFonts w:ascii="Garamond" w:hAnsi="Garamond"/>
                <w:sz w:val="20"/>
                <w:szCs w:val="20"/>
              </w:rPr>
              <w:t>Kampsites</w:t>
            </w:r>
            <w:proofErr w:type="spellEnd"/>
            <w:r w:rsidRPr="006321DE">
              <w:rPr>
                <w:rFonts w:ascii="Garamond" w:hAnsi="Garamond"/>
                <w:sz w:val="20"/>
                <w:szCs w:val="20"/>
              </w:rPr>
              <w:t xml:space="preserve"> </w:t>
            </w:r>
          </w:p>
        </w:tc>
        <w:tc>
          <w:tcPr>
            <w:tcW w:w="1329" w:type="dxa"/>
          </w:tcPr>
          <w:p w14:paraId="0FF832C0" w14:textId="77777777" w:rsidR="00025867" w:rsidRPr="006321DE" w:rsidRDefault="00025867" w:rsidP="006321DE">
            <w:pPr>
              <w:rPr>
                <w:rFonts w:ascii="Garamond" w:hAnsi="Garamond"/>
                <w:sz w:val="20"/>
                <w:szCs w:val="20"/>
              </w:rPr>
            </w:pPr>
            <w:r w:rsidRPr="006321DE">
              <w:rPr>
                <w:rFonts w:ascii="Garamond" w:hAnsi="Garamond"/>
                <w:sz w:val="20"/>
                <w:szCs w:val="20"/>
              </w:rPr>
              <w:t xml:space="preserve">Pine Grove </w:t>
            </w:r>
          </w:p>
        </w:tc>
        <w:tc>
          <w:tcPr>
            <w:tcW w:w="1376" w:type="dxa"/>
          </w:tcPr>
          <w:p w14:paraId="3FBF9704" w14:textId="77777777" w:rsidR="00025867" w:rsidRPr="006321DE" w:rsidRDefault="00025867" w:rsidP="006321DE">
            <w:pPr>
              <w:rPr>
                <w:rFonts w:ascii="Garamond" w:hAnsi="Garamond"/>
                <w:sz w:val="20"/>
                <w:szCs w:val="20"/>
              </w:rPr>
            </w:pPr>
            <w:r w:rsidRPr="006321DE">
              <w:rPr>
                <w:rFonts w:ascii="Garamond" w:hAnsi="Garamond"/>
                <w:sz w:val="20"/>
                <w:szCs w:val="20"/>
              </w:rPr>
              <w:t xml:space="preserve">Lakeview </w:t>
            </w:r>
          </w:p>
        </w:tc>
        <w:tc>
          <w:tcPr>
            <w:tcW w:w="1216" w:type="dxa"/>
          </w:tcPr>
          <w:p w14:paraId="6AFFED11" w14:textId="555CB5AE" w:rsidR="00025867" w:rsidRPr="006321DE" w:rsidRDefault="00025867" w:rsidP="006321DE">
            <w:pPr>
              <w:rPr>
                <w:rFonts w:ascii="Garamond" w:hAnsi="Garamond"/>
                <w:sz w:val="20"/>
                <w:szCs w:val="20"/>
              </w:rPr>
            </w:pPr>
            <w:r w:rsidRPr="006321DE">
              <w:rPr>
                <w:rFonts w:ascii="Garamond" w:hAnsi="Garamond"/>
                <w:sz w:val="20"/>
                <w:szCs w:val="20"/>
              </w:rPr>
              <w:t>Total</w:t>
            </w:r>
            <w:r w:rsidR="00971060" w:rsidRPr="006321DE">
              <w:rPr>
                <w:rFonts w:ascii="Garamond" w:hAnsi="Garamond"/>
                <w:sz w:val="20"/>
                <w:szCs w:val="20"/>
              </w:rPr>
              <w:t xml:space="preserve"> Annual Revenues</w:t>
            </w:r>
          </w:p>
        </w:tc>
      </w:tr>
      <w:tr w:rsidR="00971060" w:rsidRPr="003C6DFE" w14:paraId="59A63E07" w14:textId="773691D2" w:rsidTr="00971060">
        <w:trPr>
          <w:trHeight w:val="647"/>
        </w:trPr>
        <w:tc>
          <w:tcPr>
            <w:tcW w:w="1339" w:type="dxa"/>
          </w:tcPr>
          <w:p w14:paraId="15B09389" w14:textId="77777777" w:rsidR="00025867" w:rsidRPr="00971060" w:rsidRDefault="00025867" w:rsidP="00C01AF3">
            <w:pPr>
              <w:rPr>
                <w:rFonts w:ascii="Garamond" w:hAnsi="Garamond"/>
                <w:sz w:val="20"/>
                <w:szCs w:val="20"/>
              </w:rPr>
            </w:pPr>
            <w:r w:rsidRPr="00971060">
              <w:rPr>
                <w:rFonts w:ascii="Garamond" w:hAnsi="Garamond"/>
                <w:sz w:val="20"/>
                <w:szCs w:val="20"/>
              </w:rPr>
              <w:t xml:space="preserve">Number of Sites </w:t>
            </w:r>
          </w:p>
        </w:tc>
        <w:tc>
          <w:tcPr>
            <w:tcW w:w="1342" w:type="dxa"/>
          </w:tcPr>
          <w:p w14:paraId="3218A71E" w14:textId="77777777" w:rsidR="00025867" w:rsidRPr="00971060" w:rsidRDefault="00025867" w:rsidP="00971060">
            <w:pPr>
              <w:jc w:val="right"/>
              <w:rPr>
                <w:rFonts w:ascii="Garamond" w:hAnsi="Garamond"/>
                <w:sz w:val="20"/>
                <w:szCs w:val="20"/>
              </w:rPr>
            </w:pPr>
            <w:r w:rsidRPr="00971060">
              <w:rPr>
                <w:rFonts w:ascii="Garamond" w:hAnsi="Garamond"/>
                <w:sz w:val="20"/>
                <w:szCs w:val="20"/>
              </w:rPr>
              <w:t>125</w:t>
            </w:r>
          </w:p>
        </w:tc>
        <w:tc>
          <w:tcPr>
            <w:tcW w:w="1329" w:type="dxa"/>
          </w:tcPr>
          <w:p w14:paraId="76CFF426" w14:textId="77777777" w:rsidR="00025867" w:rsidRPr="00971060" w:rsidRDefault="00025867" w:rsidP="00971060">
            <w:pPr>
              <w:jc w:val="right"/>
              <w:rPr>
                <w:rFonts w:ascii="Garamond" w:hAnsi="Garamond"/>
                <w:sz w:val="20"/>
                <w:szCs w:val="20"/>
              </w:rPr>
            </w:pPr>
            <w:r w:rsidRPr="00971060">
              <w:rPr>
                <w:rFonts w:ascii="Garamond" w:hAnsi="Garamond"/>
                <w:sz w:val="20"/>
                <w:szCs w:val="20"/>
              </w:rPr>
              <w:t>100</w:t>
            </w:r>
          </w:p>
        </w:tc>
        <w:tc>
          <w:tcPr>
            <w:tcW w:w="1419" w:type="dxa"/>
          </w:tcPr>
          <w:p w14:paraId="22D6563C" w14:textId="77777777" w:rsidR="00025867" w:rsidRPr="00971060" w:rsidRDefault="00025867" w:rsidP="00971060">
            <w:pPr>
              <w:jc w:val="right"/>
              <w:rPr>
                <w:rFonts w:ascii="Garamond" w:hAnsi="Garamond"/>
                <w:sz w:val="20"/>
                <w:szCs w:val="20"/>
              </w:rPr>
            </w:pPr>
            <w:r w:rsidRPr="00971060">
              <w:rPr>
                <w:rFonts w:ascii="Garamond" w:hAnsi="Garamond"/>
                <w:sz w:val="20"/>
                <w:szCs w:val="20"/>
              </w:rPr>
              <w:t>50</w:t>
            </w:r>
          </w:p>
        </w:tc>
        <w:tc>
          <w:tcPr>
            <w:tcW w:w="1329" w:type="dxa"/>
          </w:tcPr>
          <w:p w14:paraId="13B6FC2A" w14:textId="77777777" w:rsidR="00025867" w:rsidRPr="00971060" w:rsidRDefault="00025867" w:rsidP="00971060">
            <w:pPr>
              <w:jc w:val="right"/>
              <w:rPr>
                <w:rFonts w:ascii="Garamond" w:hAnsi="Garamond"/>
                <w:sz w:val="20"/>
                <w:szCs w:val="20"/>
              </w:rPr>
            </w:pPr>
            <w:r w:rsidRPr="00971060">
              <w:rPr>
                <w:rFonts w:ascii="Garamond" w:hAnsi="Garamond"/>
                <w:sz w:val="20"/>
                <w:szCs w:val="20"/>
              </w:rPr>
              <w:t>200</w:t>
            </w:r>
          </w:p>
        </w:tc>
        <w:tc>
          <w:tcPr>
            <w:tcW w:w="1376" w:type="dxa"/>
          </w:tcPr>
          <w:p w14:paraId="6DF48BDB" w14:textId="77777777" w:rsidR="00025867" w:rsidRPr="00971060" w:rsidRDefault="00025867" w:rsidP="00971060">
            <w:pPr>
              <w:jc w:val="right"/>
              <w:rPr>
                <w:rFonts w:ascii="Garamond" w:hAnsi="Garamond"/>
                <w:sz w:val="20"/>
                <w:szCs w:val="20"/>
              </w:rPr>
            </w:pPr>
            <w:r w:rsidRPr="00971060">
              <w:rPr>
                <w:rFonts w:ascii="Garamond" w:hAnsi="Garamond"/>
                <w:sz w:val="20"/>
                <w:szCs w:val="20"/>
              </w:rPr>
              <w:t>35</w:t>
            </w:r>
          </w:p>
        </w:tc>
        <w:tc>
          <w:tcPr>
            <w:tcW w:w="1216" w:type="dxa"/>
          </w:tcPr>
          <w:p w14:paraId="038524BF" w14:textId="29AE6120" w:rsidR="00025867" w:rsidRPr="00971060" w:rsidRDefault="00112407" w:rsidP="00971060">
            <w:pPr>
              <w:jc w:val="right"/>
              <w:rPr>
                <w:rFonts w:ascii="Garamond" w:hAnsi="Garamond"/>
                <w:sz w:val="20"/>
                <w:szCs w:val="20"/>
              </w:rPr>
            </w:pPr>
            <w:r w:rsidRPr="00971060">
              <w:rPr>
                <w:rFonts w:ascii="Garamond" w:hAnsi="Garamond"/>
                <w:sz w:val="20"/>
                <w:szCs w:val="20"/>
              </w:rPr>
              <w:t>510</w:t>
            </w:r>
          </w:p>
        </w:tc>
      </w:tr>
      <w:tr w:rsidR="00971060" w:rsidRPr="003C6DFE" w14:paraId="2E53AF90" w14:textId="25DF65D1" w:rsidTr="00D97024">
        <w:trPr>
          <w:trHeight w:val="710"/>
        </w:trPr>
        <w:tc>
          <w:tcPr>
            <w:tcW w:w="1339" w:type="dxa"/>
          </w:tcPr>
          <w:p w14:paraId="59A67AEB" w14:textId="77777777" w:rsidR="00025867" w:rsidRPr="00971060" w:rsidRDefault="00025867" w:rsidP="00C01AF3">
            <w:pPr>
              <w:rPr>
                <w:rFonts w:ascii="Garamond" w:hAnsi="Garamond"/>
                <w:sz w:val="20"/>
                <w:szCs w:val="20"/>
              </w:rPr>
            </w:pPr>
            <w:bookmarkStart w:id="0" w:name="_Hlk102737796"/>
            <w:r w:rsidRPr="00971060">
              <w:rPr>
                <w:rFonts w:ascii="Garamond" w:hAnsi="Garamond"/>
                <w:sz w:val="20"/>
                <w:szCs w:val="20"/>
              </w:rPr>
              <w:t>Total Revenue in 2018</w:t>
            </w:r>
          </w:p>
        </w:tc>
        <w:tc>
          <w:tcPr>
            <w:tcW w:w="1342" w:type="dxa"/>
          </w:tcPr>
          <w:p w14:paraId="62C6642F" w14:textId="77777777" w:rsidR="00025867" w:rsidRPr="00971060" w:rsidRDefault="00025867" w:rsidP="00112407">
            <w:pPr>
              <w:jc w:val="right"/>
              <w:rPr>
                <w:rFonts w:ascii="Garamond" w:hAnsi="Garamond"/>
                <w:sz w:val="20"/>
                <w:szCs w:val="20"/>
              </w:rPr>
            </w:pPr>
            <w:r w:rsidRPr="00971060">
              <w:rPr>
                <w:rFonts w:ascii="Garamond" w:hAnsi="Garamond"/>
                <w:sz w:val="20"/>
                <w:szCs w:val="20"/>
              </w:rPr>
              <w:t>$357,266</w:t>
            </w:r>
          </w:p>
        </w:tc>
        <w:tc>
          <w:tcPr>
            <w:tcW w:w="1329" w:type="dxa"/>
          </w:tcPr>
          <w:p w14:paraId="6FFE3E9B" w14:textId="73C399EE" w:rsidR="00025867" w:rsidRPr="00971060" w:rsidRDefault="005F7CE7" w:rsidP="00112407">
            <w:pPr>
              <w:jc w:val="right"/>
              <w:rPr>
                <w:rFonts w:ascii="Garamond" w:hAnsi="Garamond"/>
                <w:sz w:val="20"/>
                <w:szCs w:val="20"/>
              </w:rPr>
            </w:pPr>
            <w:r>
              <w:rPr>
                <w:rFonts w:ascii="Garamond" w:hAnsi="Garamond"/>
                <w:sz w:val="20"/>
                <w:szCs w:val="20"/>
              </w:rPr>
              <w:t>005</w:t>
            </w:r>
          </w:p>
        </w:tc>
        <w:tc>
          <w:tcPr>
            <w:tcW w:w="1419" w:type="dxa"/>
          </w:tcPr>
          <w:p w14:paraId="07B4B0DB" w14:textId="77777777" w:rsidR="00025867" w:rsidRPr="00971060" w:rsidRDefault="00025867" w:rsidP="00112407">
            <w:pPr>
              <w:jc w:val="right"/>
              <w:rPr>
                <w:rFonts w:ascii="Garamond" w:hAnsi="Garamond"/>
                <w:sz w:val="20"/>
                <w:szCs w:val="20"/>
              </w:rPr>
            </w:pPr>
            <w:r w:rsidRPr="00971060">
              <w:rPr>
                <w:rFonts w:ascii="Garamond" w:hAnsi="Garamond"/>
                <w:sz w:val="20"/>
                <w:szCs w:val="20"/>
              </w:rPr>
              <w:t>$117,593</w:t>
            </w:r>
          </w:p>
        </w:tc>
        <w:tc>
          <w:tcPr>
            <w:tcW w:w="1329" w:type="dxa"/>
          </w:tcPr>
          <w:p w14:paraId="39F16E71" w14:textId="77777777" w:rsidR="00025867" w:rsidRPr="00971060" w:rsidRDefault="00025867" w:rsidP="00112407">
            <w:pPr>
              <w:jc w:val="right"/>
              <w:rPr>
                <w:rFonts w:ascii="Garamond" w:hAnsi="Garamond"/>
                <w:sz w:val="20"/>
                <w:szCs w:val="20"/>
              </w:rPr>
            </w:pPr>
            <w:r w:rsidRPr="00971060">
              <w:rPr>
                <w:rFonts w:ascii="Garamond" w:hAnsi="Garamond"/>
                <w:sz w:val="20"/>
                <w:szCs w:val="20"/>
              </w:rPr>
              <w:t>$517,624</w:t>
            </w:r>
          </w:p>
        </w:tc>
        <w:tc>
          <w:tcPr>
            <w:tcW w:w="1376" w:type="dxa"/>
          </w:tcPr>
          <w:p w14:paraId="7E26B752" w14:textId="77777777" w:rsidR="00025867" w:rsidRPr="00971060" w:rsidRDefault="00025867" w:rsidP="00112407">
            <w:pPr>
              <w:jc w:val="right"/>
              <w:rPr>
                <w:rFonts w:ascii="Garamond" w:hAnsi="Garamond"/>
                <w:sz w:val="20"/>
                <w:szCs w:val="20"/>
              </w:rPr>
            </w:pPr>
            <w:r w:rsidRPr="00971060">
              <w:rPr>
                <w:rFonts w:ascii="Garamond" w:hAnsi="Garamond"/>
                <w:sz w:val="20"/>
                <w:szCs w:val="20"/>
              </w:rPr>
              <w:t>$90,249</w:t>
            </w:r>
          </w:p>
        </w:tc>
        <w:tc>
          <w:tcPr>
            <w:tcW w:w="1216" w:type="dxa"/>
          </w:tcPr>
          <w:p w14:paraId="0651BFC5" w14:textId="6B331D77" w:rsidR="00025867" w:rsidRPr="00971060" w:rsidRDefault="00112407" w:rsidP="00112407">
            <w:pPr>
              <w:jc w:val="right"/>
              <w:rPr>
                <w:rFonts w:ascii="Garamond" w:hAnsi="Garamond"/>
                <w:sz w:val="20"/>
                <w:szCs w:val="20"/>
              </w:rPr>
            </w:pPr>
            <w:r w:rsidRPr="00971060">
              <w:rPr>
                <w:rFonts w:ascii="Garamond" w:hAnsi="Garamond"/>
                <w:sz w:val="20"/>
                <w:szCs w:val="20"/>
              </w:rPr>
              <w:t>$1,346,782</w:t>
            </w:r>
          </w:p>
        </w:tc>
      </w:tr>
      <w:tr w:rsidR="00971060" w:rsidRPr="003C6DFE" w14:paraId="20FB2BE3" w14:textId="77777777" w:rsidTr="00D97024">
        <w:trPr>
          <w:trHeight w:val="539"/>
        </w:trPr>
        <w:tc>
          <w:tcPr>
            <w:tcW w:w="1339" w:type="dxa"/>
          </w:tcPr>
          <w:p w14:paraId="3495B207" w14:textId="219E7B95" w:rsidR="00971060" w:rsidRPr="00971060" w:rsidRDefault="00971060" w:rsidP="00971060">
            <w:pPr>
              <w:rPr>
                <w:rFonts w:ascii="Garamond" w:hAnsi="Garamond"/>
                <w:sz w:val="20"/>
                <w:szCs w:val="20"/>
              </w:rPr>
            </w:pPr>
            <w:r w:rsidRPr="00971060">
              <w:rPr>
                <w:rFonts w:ascii="Garamond" w:hAnsi="Garamond"/>
                <w:sz w:val="20"/>
                <w:szCs w:val="20"/>
              </w:rPr>
              <w:t>Total Revenue 2019</w:t>
            </w:r>
          </w:p>
        </w:tc>
        <w:tc>
          <w:tcPr>
            <w:tcW w:w="1342" w:type="dxa"/>
          </w:tcPr>
          <w:p w14:paraId="6DDB85BD" w14:textId="4C2590A3" w:rsidR="00971060" w:rsidRPr="00971060" w:rsidRDefault="00971060" w:rsidP="00971060">
            <w:pPr>
              <w:jc w:val="right"/>
              <w:rPr>
                <w:rFonts w:ascii="Garamond" w:hAnsi="Garamond"/>
                <w:sz w:val="20"/>
                <w:szCs w:val="20"/>
              </w:rPr>
            </w:pPr>
            <w:r w:rsidRPr="00971060">
              <w:rPr>
                <w:rFonts w:ascii="Garamond" w:hAnsi="Garamond"/>
                <w:sz w:val="20"/>
                <w:szCs w:val="20"/>
              </w:rPr>
              <w:t>$336,543</w:t>
            </w:r>
          </w:p>
        </w:tc>
        <w:tc>
          <w:tcPr>
            <w:tcW w:w="1329" w:type="dxa"/>
          </w:tcPr>
          <w:p w14:paraId="19A6A3A4" w14:textId="7341826B" w:rsidR="00971060" w:rsidRPr="00971060" w:rsidRDefault="00971060" w:rsidP="00971060">
            <w:pPr>
              <w:jc w:val="right"/>
              <w:rPr>
                <w:rFonts w:ascii="Garamond" w:hAnsi="Garamond"/>
                <w:sz w:val="20"/>
                <w:szCs w:val="20"/>
              </w:rPr>
            </w:pPr>
            <w:r w:rsidRPr="00971060">
              <w:rPr>
                <w:rFonts w:ascii="Garamond" w:hAnsi="Garamond"/>
                <w:sz w:val="20"/>
                <w:szCs w:val="20"/>
              </w:rPr>
              <w:t xml:space="preserve">$269,234.40 </w:t>
            </w:r>
          </w:p>
        </w:tc>
        <w:tc>
          <w:tcPr>
            <w:tcW w:w="1419" w:type="dxa"/>
          </w:tcPr>
          <w:p w14:paraId="28E08759" w14:textId="33353FC7" w:rsidR="00971060" w:rsidRPr="00971060" w:rsidRDefault="00971060" w:rsidP="00971060">
            <w:pPr>
              <w:jc w:val="right"/>
              <w:rPr>
                <w:rFonts w:ascii="Garamond" w:hAnsi="Garamond"/>
                <w:sz w:val="20"/>
                <w:szCs w:val="20"/>
              </w:rPr>
            </w:pPr>
            <w:r w:rsidRPr="00971060">
              <w:rPr>
                <w:rFonts w:ascii="Garamond" w:hAnsi="Garamond"/>
                <w:sz w:val="20"/>
                <w:szCs w:val="20"/>
              </w:rPr>
              <w:t xml:space="preserve">$134,617.20 </w:t>
            </w:r>
          </w:p>
        </w:tc>
        <w:tc>
          <w:tcPr>
            <w:tcW w:w="1329" w:type="dxa"/>
          </w:tcPr>
          <w:p w14:paraId="48B520B9" w14:textId="1CDC8758" w:rsidR="00971060" w:rsidRPr="00971060" w:rsidRDefault="00971060" w:rsidP="00971060">
            <w:pPr>
              <w:jc w:val="right"/>
              <w:rPr>
                <w:rFonts w:ascii="Garamond" w:hAnsi="Garamond"/>
                <w:sz w:val="20"/>
                <w:szCs w:val="20"/>
              </w:rPr>
            </w:pPr>
            <w:r w:rsidRPr="00971060">
              <w:rPr>
                <w:rFonts w:ascii="Garamond" w:hAnsi="Garamond"/>
                <w:sz w:val="20"/>
                <w:szCs w:val="20"/>
              </w:rPr>
              <w:t xml:space="preserve">$538,468.80 </w:t>
            </w:r>
          </w:p>
        </w:tc>
        <w:tc>
          <w:tcPr>
            <w:tcW w:w="1376" w:type="dxa"/>
          </w:tcPr>
          <w:p w14:paraId="67B5264E" w14:textId="5340EA79" w:rsidR="00971060" w:rsidRPr="00971060" w:rsidRDefault="00971060" w:rsidP="00971060">
            <w:pPr>
              <w:jc w:val="right"/>
              <w:rPr>
                <w:rFonts w:ascii="Garamond" w:hAnsi="Garamond"/>
                <w:sz w:val="20"/>
                <w:szCs w:val="20"/>
              </w:rPr>
            </w:pPr>
            <w:r w:rsidRPr="00971060">
              <w:rPr>
                <w:rFonts w:ascii="Garamond" w:hAnsi="Garamond"/>
                <w:sz w:val="20"/>
                <w:szCs w:val="20"/>
              </w:rPr>
              <w:t xml:space="preserve">$94,232.04 </w:t>
            </w:r>
          </w:p>
        </w:tc>
        <w:tc>
          <w:tcPr>
            <w:tcW w:w="1216" w:type="dxa"/>
          </w:tcPr>
          <w:p w14:paraId="2B8B7B05" w14:textId="4694E94E" w:rsidR="00971060" w:rsidRPr="00971060" w:rsidRDefault="00971060" w:rsidP="00971060">
            <w:pPr>
              <w:jc w:val="right"/>
              <w:rPr>
                <w:rFonts w:ascii="Garamond" w:hAnsi="Garamond"/>
                <w:sz w:val="20"/>
                <w:szCs w:val="20"/>
              </w:rPr>
            </w:pPr>
            <w:r w:rsidRPr="00971060">
              <w:rPr>
                <w:rFonts w:ascii="Garamond" w:hAnsi="Garamond"/>
                <w:sz w:val="20"/>
                <w:szCs w:val="20"/>
              </w:rPr>
              <w:t xml:space="preserve">$1,373,095 </w:t>
            </w:r>
          </w:p>
        </w:tc>
      </w:tr>
      <w:tr w:rsidR="00971060" w:rsidRPr="003C6DFE" w14:paraId="7B80F80B" w14:textId="77777777" w:rsidTr="00D97024">
        <w:trPr>
          <w:trHeight w:val="521"/>
        </w:trPr>
        <w:tc>
          <w:tcPr>
            <w:tcW w:w="1339" w:type="dxa"/>
          </w:tcPr>
          <w:p w14:paraId="508893E8" w14:textId="6ECA3F93" w:rsidR="00971060" w:rsidRPr="00971060" w:rsidRDefault="00971060" w:rsidP="00971060">
            <w:pPr>
              <w:rPr>
                <w:rFonts w:ascii="Garamond" w:hAnsi="Garamond"/>
                <w:sz w:val="20"/>
                <w:szCs w:val="20"/>
              </w:rPr>
            </w:pPr>
            <w:r w:rsidRPr="00971060">
              <w:rPr>
                <w:rFonts w:ascii="Garamond" w:hAnsi="Garamond"/>
                <w:sz w:val="20"/>
                <w:szCs w:val="20"/>
              </w:rPr>
              <w:t>Total Revenue 2020</w:t>
            </w:r>
          </w:p>
        </w:tc>
        <w:tc>
          <w:tcPr>
            <w:tcW w:w="1342" w:type="dxa"/>
          </w:tcPr>
          <w:p w14:paraId="229F0AF8" w14:textId="582AA7FD" w:rsidR="00971060" w:rsidRPr="00971060" w:rsidRDefault="00971060" w:rsidP="00971060">
            <w:pPr>
              <w:jc w:val="right"/>
              <w:rPr>
                <w:rFonts w:ascii="Garamond" w:hAnsi="Garamond"/>
                <w:sz w:val="20"/>
                <w:szCs w:val="20"/>
              </w:rPr>
            </w:pPr>
            <w:r w:rsidRPr="00971060">
              <w:rPr>
                <w:rFonts w:ascii="Garamond" w:hAnsi="Garamond"/>
                <w:sz w:val="20"/>
                <w:szCs w:val="20"/>
              </w:rPr>
              <w:t>$430,922</w:t>
            </w:r>
          </w:p>
        </w:tc>
        <w:tc>
          <w:tcPr>
            <w:tcW w:w="1329" w:type="dxa"/>
          </w:tcPr>
          <w:p w14:paraId="4A747DD9" w14:textId="7C7003F0" w:rsidR="00971060" w:rsidRPr="00971060" w:rsidRDefault="00971060" w:rsidP="00971060">
            <w:pPr>
              <w:jc w:val="right"/>
              <w:rPr>
                <w:rFonts w:ascii="Garamond" w:hAnsi="Garamond"/>
                <w:sz w:val="20"/>
                <w:szCs w:val="20"/>
              </w:rPr>
            </w:pPr>
            <w:r w:rsidRPr="00971060">
              <w:rPr>
                <w:rFonts w:ascii="Garamond" w:hAnsi="Garamond"/>
                <w:sz w:val="20"/>
                <w:szCs w:val="20"/>
              </w:rPr>
              <w:t xml:space="preserve">$344,737.60 </w:t>
            </w:r>
          </w:p>
        </w:tc>
        <w:tc>
          <w:tcPr>
            <w:tcW w:w="1419" w:type="dxa"/>
          </w:tcPr>
          <w:p w14:paraId="720CB8AF" w14:textId="7054022D" w:rsidR="00971060" w:rsidRPr="00971060" w:rsidRDefault="00971060" w:rsidP="00971060">
            <w:pPr>
              <w:jc w:val="right"/>
              <w:rPr>
                <w:rFonts w:ascii="Garamond" w:hAnsi="Garamond"/>
                <w:sz w:val="20"/>
                <w:szCs w:val="20"/>
              </w:rPr>
            </w:pPr>
            <w:r w:rsidRPr="00971060">
              <w:rPr>
                <w:rFonts w:ascii="Garamond" w:hAnsi="Garamond"/>
                <w:sz w:val="20"/>
                <w:szCs w:val="20"/>
              </w:rPr>
              <w:t xml:space="preserve">$172,368.80 </w:t>
            </w:r>
          </w:p>
        </w:tc>
        <w:tc>
          <w:tcPr>
            <w:tcW w:w="1329" w:type="dxa"/>
          </w:tcPr>
          <w:p w14:paraId="6D15FD05" w14:textId="61E45914" w:rsidR="00971060" w:rsidRPr="00971060" w:rsidRDefault="00971060" w:rsidP="00971060">
            <w:pPr>
              <w:jc w:val="right"/>
              <w:rPr>
                <w:rFonts w:ascii="Garamond" w:hAnsi="Garamond"/>
                <w:sz w:val="20"/>
                <w:szCs w:val="20"/>
              </w:rPr>
            </w:pPr>
            <w:r w:rsidRPr="00971060">
              <w:rPr>
                <w:rFonts w:ascii="Garamond" w:hAnsi="Garamond"/>
                <w:sz w:val="20"/>
                <w:szCs w:val="20"/>
              </w:rPr>
              <w:t xml:space="preserve">$689,475.20 </w:t>
            </w:r>
          </w:p>
        </w:tc>
        <w:tc>
          <w:tcPr>
            <w:tcW w:w="1376" w:type="dxa"/>
          </w:tcPr>
          <w:p w14:paraId="7F9894EF" w14:textId="103A414A" w:rsidR="00971060" w:rsidRPr="00971060" w:rsidRDefault="00971060" w:rsidP="00971060">
            <w:pPr>
              <w:jc w:val="right"/>
              <w:rPr>
                <w:rFonts w:ascii="Garamond" w:hAnsi="Garamond"/>
                <w:sz w:val="20"/>
                <w:szCs w:val="20"/>
              </w:rPr>
            </w:pPr>
            <w:r w:rsidRPr="00971060">
              <w:rPr>
                <w:rFonts w:ascii="Garamond" w:hAnsi="Garamond"/>
                <w:sz w:val="20"/>
                <w:szCs w:val="20"/>
              </w:rPr>
              <w:t xml:space="preserve">$120,658.16 </w:t>
            </w:r>
          </w:p>
        </w:tc>
        <w:tc>
          <w:tcPr>
            <w:tcW w:w="1216" w:type="dxa"/>
          </w:tcPr>
          <w:p w14:paraId="1B96993A" w14:textId="59C72FA0" w:rsidR="00971060" w:rsidRPr="00971060" w:rsidRDefault="00971060" w:rsidP="00971060">
            <w:pPr>
              <w:jc w:val="right"/>
              <w:rPr>
                <w:rFonts w:ascii="Garamond" w:hAnsi="Garamond"/>
                <w:sz w:val="20"/>
                <w:szCs w:val="20"/>
              </w:rPr>
            </w:pPr>
            <w:r w:rsidRPr="00971060">
              <w:rPr>
                <w:rFonts w:ascii="Garamond" w:hAnsi="Garamond"/>
                <w:sz w:val="20"/>
                <w:szCs w:val="20"/>
              </w:rPr>
              <w:t xml:space="preserve">$1,758,162 </w:t>
            </w:r>
          </w:p>
        </w:tc>
      </w:tr>
      <w:tr w:rsidR="00971060" w:rsidRPr="003C6DFE" w14:paraId="03B675B8" w14:textId="77777777" w:rsidTr="00D97024">
        <w:trPr>
          <w:trHeight w:val="530"/>
        </w:trPr>
        <w:tc>
          <w:tcPr>
            <w:tcW w:w="1339" w:type="dxa"/>
          </w:tcPr>
          <w:p w14:paraId="7D6B4379" w14:textId="3E42C047" w:rsidR="00971060" w:rsidRPr="00971060" w:rsidRDefault="00971060" w:rsidP="00971060">
            <w:pPr>
              <w:rPr>
                <w:rFonts w:ascii="Garamond" w:hAnsi="Garamond"/>
                <w:sz w:val="20"/>
                <w:szCs w:val="20"/>
              </w:rPr>
            </w:pPr>
            <w:r w:rsidRPr="00971060">
              <w:rPr>
                <w:rFonts w:ascii="Garamond" w:hAnsi="Garamond"/>
                <w:sz w:val="20"/>
                <w:szCs w:val="20"/>
              </w:rPr>
              <w:t>Total Revenue 2021</w:t>
            </w:r>
          </w:p>
        </w:tc>
        <w:tc>
          <w:tcPr>
            <w:tcW w:w="1342" w:type="dxa"/>
          </w:tcPr>
          <w:p w14:paraId="17087BDC" w14:textId="777B6887" w:rsidR="00971060" w:rsidRPr="00971060" w:rsidRDefault="00971060" w:rsidP="00971060">
            <w:pPr>
              <w:jc w:val="right"/>
              <w:rPr>
                <w:rFonts w:ascii="Garamond" w:hAnsi="Garamond"/>
                <w:sz w:val="20"/>
                <w:szCs w:val="20"/>
              </w:rPr>
            </w:pPr>
            <w:r w:rsidRPr="00971060">
              <w:rPr>
                <w:rFonts w:ascii="Garamond" w:hAnsi="Garamond"/>
                <w:sz w:val="20"/>
                <w:szCs w:val="20"/>
              </w:rPr>
              <w:t>$446,934</w:t>
            </w:r>
          </w:p>
        </w:tc>
        <w:tc>
          <w:tcPr>
            <w:tcW w:w="1329" w:type="dxa"/>
          </w:tcPr>
          <w:p w14:paraId="3B8466FC" w14:textId="25E77260" w:rsidR="00971060" w:rsidRPr="00971060" w:rsidRDefault="00971060" w:rsidP="00971060">
            <w:pPr>
              <w:jc w:val="right"/>
              <w:rPr>
                <w:rFonts w:ascii="Garamond" w:hAnsi="Garamond"/>
                <w:sz w:val="20"/>
                <w:szCs w:val="20"/>
              </w:rPr>
            </w:pPr>
            <w:r w:rsidRPr="00971060">
              <w:rPr>
                <w:rFonts w:ascii="Garamond" w:hAnsi="Garamond"/>
                <w:sz w:val="20"/>
                <w:szCs w:val="20"/>
              </w:rPr>
              <w:t xml:space="preserve">$357,547.20 </w:t>
            </w:r>
          </w:p>
        </w:tc>
        <w:tc>
          <w:tcPr>
            <w:tcW w:w="1419" w:type="dxa"/>
          </w:tcPr>
          <w:p w14:paraId="616FB700" w14:textId="3B1B9315" w:rsidR="00971060" w:rsidRPr="00971060" w:rsidRDefault="00971060" w:rsidP="00971060">
            <w:pPr>
              <w:jc w:val="right"/>
              <w:rPr>
                <w:rFonts w:ascii="Garamond" w:hAnsi="Garamond"/>
                <w:sz w:val="20"/>
                <w:szCs w:val="20"/>
              </w:rPr>
            </w:pPr>
            <w:r w:rsidRPr="00971060">
              <w:rPr>
                <w:rFonts w:ascii="Garamond" w:hAnsi="Garamond"/>
                <w:sz w:val="20"/>
                <w:szCs w:val="20"/>
              </w:rPr>
              <w:t xml:space="preserve">$178,773.60 </w:t>
            </w:r>
          </w:p>
        </w:tc>
        <w:tc>
          <w:tcPr>
            <w:tcW w:w="1329" w:type="dxa"/>
          </w:tcPr>
          <w:p w14:paraId="15CC5298" w14:textId="2BE66E0A" w:rsidR="00971060" w:rsidRPr="00971060" w:rsidRDefault="00971060" w:rsidP="00971060">
            <w:pPr>
              <w:jc w:val="right"/>
              <w:rPr>
                <w:rFonts w:ascii="Garamond" w:hAnsi="Garamond"/>
                <w:sz w:val="20"/>
                <w:szCs w:val="20"/>
              </w:rPr>
            </w:pPr>
            <w:r w:rsidRPr="00971060">
              <w:rPr>
                <w:rFonts w:ascii="Garamond" w:hAnsi="Garamond"/>
                <w:sz w:val="20"/>
                <w:szCs w:val="20"/>
              </w:rPr>
              <w:t xml:space="preserve">$715,094.40 </w:t>
            </w:r>
          </w:p>
        </w:tc>
        <w:tc>
          <w:tcPr>
            <w:tcW w:w="1376" w:type="dxa"/>
          </w:tcPr>
          <w:p w14:paraId="5A8951A8" w14:textId="42182E34" w:rsidR="00971060" w:rsidRPr="00971060" w:rsidRDefault="00971060" w:rsidP="00971060">
            <w:pPr>
              <w:jc w:val="right"/>
              <w:rPr>
                <w:rFonts w:ascii="Garamond" w:hAnsi="Garamond"/>
                <w:sz w:val="20"/>
                <w:szCs w:val="20"/>
              </w:rPr>
            </w:pPr>
            <w:r w:rsidRPr="00971060">
              <w:rPr>
                <w:rFonts w:ascii="Garamond" w:hAnsi="Garamond"/>
                <w:sz w:val="20"/>
                <w:szCs w:val="20"/>
              </w:rPr>
              <w:t xml:space="preserve">$125,141.52 </w:t>
            </w:r>
          </w:p>
        </w:tc>
        <w:tc>
          <w:tcPr>
            <w:tcW w:w="1216" w:type="dxa"/>
          </w:tcPr>
          <w:p w14:paraId="610E7BF6" w14:textId="497AE23E" w:rsidR="00971060" w:rsidRPr="00971060" w:rsidRDefault="00971060" w:rsidP="00971060">
            <w:pPr>
              <w:jc w:val="right"/>
              <w:rPr>
                <w:rFonts w:ascii="Garamond" w:hAnsi="Garamond"/>
                <w:sz w:val="20"/>
                <w:szCs w:val="20"/>
              </w:rPr>
            </w:pPr>
            <w:r w:rsidRPr="00971060">
              <w:rPr>
                <w:rFonts w:ascii="Garamond" w:hAnsi="Garamond"/>
                <w:sz w:val="20"/>
                <w:szCs w:val="20"/>
              </w:rPr>
              <w:t xml:space="preserve">$1,823,491 </w:t>
            </w:r>
          </w:p>
        </w:tc>
      </w:tr>
      <w:bookmarkEnd w:id="0"/>
      <w:tr w:rsidR="00971060" w:rsidRPr="003C6DFE" w14:paraId="4D2B4863" w14:textId="0936AEEE" w:rsidTr="00D97024">
        <w:trPr>
          <w:trHeight w:val="710"/>
        </w:trPr>
        <w:tc>
          <w:tcPr>
            <w:tcW w:w="1339" w:type="dxa"/>
          </w:tcPr>
          <w:p w14:paraId="5B82FB02" w14:textId="599ADED5" w:rsidR="00025867" w:rsidRPr="00971060" w:rsidRDefault="00025867" w:rsidP="00C01AF3">
            <w:pPr>
              <w:rPr>
                <w:rFonts w:ascii="Garamond" w:hAnsi="Garamond"/>
                <w:sz w:val="20"/>
                <w:szCs w:val="20"/>
              </w:rPr>
            </w:pPr>
            <w:r w:rsidRPr="00971060">
              <w:rPr>
                <w:rFonts w:ascii="Garamond" w:hAnsi="Garamond"/>
                <w:sz w:val="20"/>
                <w:szCs w:val="20"/>
              </w:rPr>
              <w:t xml:space="preserve">Multiplier for Scaling Data Estimates </w:t>
            </w:r>
          </w:p>
        </w:tc>
        <w:tc>
          <w:tcPr>
            <w:tcW w:w="1342" w:type="dxa"/>
          </w:tcPr>
          <w:p w14:paraId="4AE45172" w14:textId="782C38BA" w:rsidR="00025867" w:rsidRPr="00971060" w:rsidRDefault="00025867" w:rsidP="00550DFF">
            <w:pPr>
              <w:rPr>
                <w:rFonts w:ascii="Garamond" w:hAnsi="Garamond"/>
                <w:sz w:val="20"/>
                <w:szCs w:val="20"/>
              </w:rPr>
            </w:pPr>
            <w:r w:rsidRPr="00971060">
              <w:rPr>
                <w:rFonts w:ascii="Garamond" w:hAnsi="Garamond"/>
                <w:sz w:val="20"/>
                <w:szCs w:val="20"/>
              </w:rPr>
              <w:t>125/125 =1.0</w:t>
            </w:r>
          </w:p>
        </w:tc>
        <w:tc>
          <w:tcPr>
            <w:tcW w:w="1329" w:type="dxa"/>
          </w:tcPr>
          <w:p w14:paraId="34155476" w14:textId="517580F4" w:rsidR="00025867" w:rsidRPr="00971060" w:rsidRDefault="00025867" w:rsidP="00550DFF">
            <w:pPr>
              <w:rPr>
                <w:rFonts w:ascii="Garamond" w:hAnsi="Garamond"/>
                <w:sz w:val="20"/>
                <w:szCs w:val="20"/>
              </w:rPr>
            </w:pPr>
            <w:r w:rsidRPr="00971060">
              <w:rPr>
                <w:rFonts w:ascii="Garamond" w:hAnsi="Garamond"/>
                <w:sz w:val="20"/>
                <w:szCs w:val="20"/>
              </w:rPr>
              <w:t>100/125 =0.8</w:t>
            </w:r>
          </w:p>
        </w:tc>
        <w:tc>
          <w:tcPr>
            <w:tcW w:w="1419" w:type="dxa"/>
          </w:tcPr>
          <w:p w14:paraId="315608BC" w14:textId="77777777" w:rsidR="00025867" w:rsidRPr="00971060" w:rsidRDefault="00025867" w:rsidP="00550DFF">
            <w:pPr>
              <w:rPr>
                <w:rFonts w:ascii="Garamond" w:hAnsi="Garamond"/>
                <w:sz w:val="20"/>
                <w:szCs w:val="20"/>
              </w:rPr>
            </w:pPr>
            <w:r w:rsidRPr="00971060">
              <w:rPr>
                <w:rFonts w:ascii="Garamond" w:hAnsi="Garamond"/>
                <w:sz w:val="20"/>
                <w:szCs w:val="20"/>
              </w:rPr>
              <w:t>50/125 = 0.4</w:t>
            </w:r>
          </w:p>
        </w:tc>
        <w:tc>
          <w:tcPr>
            <w:tcW w:w="1329" w:type="dxa"/>
          </w:tcPr>
          <w:p w14:paraId="4C99F448" w14:textId="538932FA" w:rsidR="00025867" w:rsidRPr="00971060" w:rsidRDefault="00025867" w:rsidP="00550DFF">
            <w:pPr>
              <w:rPr>
                <w:rFonts w:ascii="Garamond" w:hAnsi="Garamond"/>
                <w:sz w:val="20"/>
                <w:szCs w:val="20"/>
              </w:rPr>
            </w:pPr>
            <w:r w:rsidRPr="00971060">
              <w:rPr>
                <w:rFonts w:ascii="Garamond" w:hAnsi="Garamond"/>
                <w:sz w:val="20"/>
                <w:szCs w:val="20"/>
              </w:rPr>
              <w:t>200/125 =1.6</w:t>
            </w:r>
          </w:p>
        </w:tc>
        <w:tc>
          <w:tcPr>
            <w:tcW w:w="1376" w:type="dxa"/>
          </w:tcPr>
          <w:p w14:paraId="493D3BC8" w14:textId="77777777" w:rsidR="00025867" w:rsidRPr="00971060" w:rsidRDefault="00025867" w:rsidP="00112407">
            <w:pPr>
              <w:jc w:val="right"/>
              <w:rPr>
                <w:rFonts w:ascii="Garamond" w:hAnsi="Garamond"/>
                <w:sz w:val="20"/>
                <w:szCs w:val="20"/>
              </w:rPr>
            </w:pPr>
            <w:r w:rsidRPr="00971060">
              <w:rPr>
                <w:rFonts w:ascii="Garamond" w:hAnsi="Garamond"/>
                <w:sz w:val="20"/>
                <w:szCs w:val="20"/>
              </w:rPr>
              <w:t>35/125 = 0.28</w:t>
            </w:r>
          </w:p>
        </w:tc>
        <w:tc>
          <w:tcPr>
            <w:tcW w:w="1216" w:type="dxa"/>
          </w:tcPr>
          <w:p w14:paraId="11E18315" w14:textId="77777777" w:rsidR="00025867" w:rsidRPr="00971060" w:rsidRDefault="00025867" w:rsidP="00112407">
            <w:pPr>
              <w:jc w:val="right"/>
              <w:rPr>
                <w:rFonts w:ascii="Garamond" w:hAnsi="Garamond"/>
                <w:sz w:val="20"/>
                <w:szCs w:val="20"/>
              </w:rPr>
            </w:pPr>
          </w:p>
        </w:tc>
      </w:tr>
    </w:tbl>
    <w:p w14:paraId="7888C56E" w14:textId="77777777" w:rsidR="004F621F" w:rsidRDefault="004F621F" w:rsidP="003C6DFE">
      <w:pPr>
        <w:spacing w:after="0" w:line="240" w:lineRule="auto"/>
        <w:rPr>
          <w:rFonts w:ascii="Garamond" w:hAnsi="Garamond"/>
          <w:sz w:val="24"/>
          <w:szCs w:val="24"/>
        </w:rPr>
      </w:pPr>
    </w:p>
    <w:p w14:paraId="4BAC1E9A" w14:textId="70B84510" w:rsidR="004F621F" w:rsidRDefault="004F621F" w:rsidP="003C6DFE">
      <w:pPr>
        <w:spacing w:after="0" w:line="240" w:lineRule="auto"/>
        <w:rPr>
          <w:rFonts w:ascii="Garamond" w:hAnsi="Garamond"/>
          <w:sz w:val="24"/>
          <w:szCs w:val="24"/>
        </w:rPr>
      </w:pPr>
      <w:r>
        <w:rPr>
          <w:rFonts w:ascii="Garamond" w:hAnsi="Garamond"/>
          <w:sz w:val="24"/>
          <w:szCs w:val="24"/>
        </w:rPr>
        <w:t xml:space="preserve">Next, we can estimate average camper spending per day. The </w:t>
      </w:r>
      <w:r w:rsidR="003C6DFE" w:rsidRPr="003C6DFE">
        <w:rPr>
          <w:rFonts w:ascii="Garamond" w:hAnsi="Garamond"/>
          <w:sz w:val="24"/>
          <w:szCs w:val="24"/>
        </w:rPr>
        <w:t xml:space="preserve">Wisconsin DNR State Park System </w:t>
      </w:r>
      <w:r>
        <w:rPr>
          <w:rFonts w:ascii="Garamond" w:hAnsi="Garamond"/>
          <w:sz w:val="24"/>
          <w:szCs w:val="24"/>
        </w:rPr>
        <w:t xml:space="preserve">finds that, </w:t>
      </w:r>
      <w:r w:rsidR="003C6DFE" w:rsidRPr="003C6DFE">
        <w:rPr>
          <w:rFonts w:ascii="Garamond" w:hAnsi="Garamond"/>
          <w:sz w:val="24"/>
          <w:szCs w:val="24"/>
        </w:rPr>
        <w:t>on average</w:t>
      </w:r>
      <w:r>
        <w:rPr>
          <w:rFonts w:ascii="Garamond" w:hAnsi="Garamond"/>
          <w:sz w:val="24"/>
          <w:szCs w:val="24"/>
        </w:rPr>
        <w:t>,</w:t>
      </w:r>
      <w:r w:rsidR="003C6DFE" w:rsidRPr="003C6DFE">
        <w:rPr>
          <w:rFonts w:ascii="Garamond" w:hAnsi="Garamond"/>
          <w:sz w:val="24"/>
          <w:szCs w:val="24"/>
        </w:rPr>
        <w:t xml:space="preserve"> camper</w:t>
      </w:r>
      <w:r>
        <w:rPr>
          <w:rFonts w:ascii="Garamond" w:hAnsi="Garamond"/>
          <w:sz w:val="24"/>
          <w:szCs w:val="24"/>
        </w:rPr>
        <w:t>s</w:t>
      </w:r>
      <w:r w:rsidR="003C6DFE" w:rsidRPr="003C6DFE">
        <w:rPr>
          <w:rFonts w:ascii="Garamond" w:hAnsi="Garamond"/>
          <w:sz w:val="24"/>
          <w:szCs w:val="24"/>
        </w:rPr>
        <w:t xml:space="preserve"> spend $41</w:t>
      </w:r>
      <w:r w:rsidR="00550DFF">
        <w:rPr>
          <w:rFonts w:ascii="Garamond" w:hAnsi="Garamond"/>
          <w:sz w:val="24"/>
          <w:szCs w:val="24"/>
        </w:rPr>
        <w:t xml:space="preserve">.19 </w:t>
      </w:r>
      <w:r w:rsidR="003C6DFE" w:rsidRPr="003C6DFE">
        <w:rPr>
          <w:rFonts w:ascii="Garamond" w:hAnsi="Garamond"/>
          <w:sz w:val="24"/>
          <w:szCs w:val="24"/>
        </w:rPr>
        <w:t>per day in Wisconsin</w:t>
      </w:r>
      <w:r w:rsidR="00550DFF">
        <w:rPr>
          <w:rFonts w:ascii="Garamond" w:hAnsi="Garamond"/>
          <w:sz w:val="24"/>
          <w:szCs w:val="24"/>
        </w:rPr>
        <w:t xml:space="preserve">, $3.08 of which goes to accommodation. Since we already </w:t>
      </w:r>
      <w:r w:rsidR="00CF3D24">
        <w:rPr>
          <w:rFonts w:ascii="Garamond" w:hAnsi="Garamond"/>
          <w:sz w:val="24"/>
          <w:szCs w:val="24"/>
        </w:rPr>
        <w:t xml:space="preserve">account for site </w:t>
      </w:r>
      <w:r w:rsidR="00550DFF">
        <w:rPr>
          <w:rFonts w:ascii="Garamond" w:hAnsi="Garamond"/>
          <w:sz w:val="24"/>
          <w:szCs w:val="24"/>
        </w:rPr>
        <w:t>revenues, we use a</w:t>
      </w:r>
      <w:r w:rsidR="00914C99">
        <w:rPr>
          <w:rFonts w:ascii="Garamond" w:hAnsi="Garamond"/>
          <w:sz w:val="24"/>
          <w:szCs w:val="24"/>
        </w:rPr>
        <w:t>n average</w:t>
      </w:r>
      <w:r w:rsidR="00550DFF">
        <w:rPr>
          <w:rFonts w:ascii="Garamond" w:hAnsi="Garamond"/>
          <w:sz w:val="24"/>
          <w:szCs w:val="24"/>
        </w:rPr>
        <w:t xml:space="preserve"> per day camper spending of </w:t>
      </w:r>
      <w:r w:rsidR="00CC13CF">
        <w:rPr>
          <w:rFonts w:ascii="Garamond" w:hAnsi="Garamond"/>
          <w:sz w:val="24"/>
          <w:szCs w:val="24"/>
        </w:rPr>
        <w:t>$38.11</w:t>
      </w:r>
      <w:r w:rsidR="00914C99">
        <w:rPr>
          <w:rFonts w:ascii="Garamond" w:hAnsi="Garamond"/>
          <w:sz w:val="24"/>
          <w:szCs w:val="24"/>
        </w:rPr>
        <w:t xml:space="preserve"> (inclusive of spending on restaurants, gasoline, groceries, entertainment, misc. retail, admissions, fees, licenses, equipment rentals).</w:t>
      </w:r>
      <w:r w:rsidR="0051631B">
        <w:rPr>
          <w:rFonts w:ascii="Garamond" w:hAnsi="Garamond"/>
          <w:sz w:val="24"/>
          <w:szCs w:val="24"/>
        </w:rPr>
        <w:t xml:space="preserve"> See Table 5.</w:t>
      </w:r>
    </w:p>
    <w:p w14:paraId="1AF3883B" w14:textId="77777777" w:rsidR="0051631B" w:rsidRPr="003C6DFE" w:rsidRDefault="0051631B" w:rsidP="0051631B">
      <w:pPr>
        <w:spacing w:after="0" w:line="240" w:lineRule="auto"/>
        <w:rPr>
          <w:rFonts w:ascii="Garamond" w:hAnsi="Garamond"/>
          <w:sz w:val="24"/>
          <w:szCs w:val="24"/>
        </w:rPr>
      </w:pPr>
    </w:p>
    <w:p w14:paraId="0F28ECE3" w14:textId="17CF6F0D" w:rsidR="003C6DFE" w:rsidRDefault="003C6DFE" w:rsidP="003C6DFE">
      <w:pPr>
        <w:spacing w:after="0" w:line="240" w:lineRule="auto"/>
        <w:rPr>
          <w:rFonts w:ascii="Garamond" w:hAnsi="Garamond"/>
          <w:b/>
          <w:bCs/>
          <w:sz w:val="24"/>
          <w:szCs w:val="24"/>
        </w:rPr>
      </w:pPr>
      <w:r w:rsidRPr="003C6DFE">
        <w:rPr>
          <w:rFonts w:ascii="Garamond" w:hAnsi="Garamond"/>
          <w:b/>
          <w:bCs/>
          <w:sz w:val="24"/>
          <w:szCs w:val="24"/>
        </w:rPr>
        <w:t xml:space="preserve">Table </w:t>
      </w:r>
      <w:r w:rsidR="00B61108">
        <w:rPr>
          <w:rFonts w:ascii="Garamond" w:hAnsi="Garamond"/>
          <w:b/>
          <w:bCs/>
          <w:sz w:val="24"/>
          <w:szCs w:val="24"/>
        </w:rPr>
        <w:t>5</w:t>
      </w:r>
      <w:r w:rsidRPr="003C6DFE">
        <w:rPr>
          <w:rFonts w:ascii="Garamond" w:hAnsi="Garamond"/>
          <w:b/>
          <w:bCs/>
          <w:sz w:val="24"/>
          <w:szCs w:val="24"/>
        </w:rPr>
        <w:t xml:space="preserve">. Estimated </w:t>
      </w:r>
      <w:r w:rsidR="0051631B">
        <w:rPr>
          <w:rFonts w:ascii="Garamond" w:hAnsi="Garamond"/>
          <w:b/>
          <w:bCs/>
          <w:sz w:val="24"/>
          <w:szCs w:val="24"/>
        </w:rPr>
        <w:t xml:space="preserve">Total </w:t>
      </w:r>
      <w:r w:rsidR="00914C99">
        <w:rPr>
          <w:rFonts w:ascii="Garamond" w:hAnsi="Garamond"/>
          <w:b/>
          <w:bCs/>
          <w:sz w:val="24"/>
          <w:szCs w:val="24"/>
        </w:rPr>
        <w:t>Community Spending from Campers</w:t>
      </w:r>
    </w:p>
    <w:p w14:paraId="677C505D" w14:textId="2723E8FC" w:rsidR="004F621F" w:rsidRDefault="004F621F" w:rsidP="003C6DFE">
      <w:pPr>
        <w:spacing w:after="0" w:line="240" w:lineRule="auto"/>
        <w:rPr>
          <w:rFonts w:ascii="Garamond" w:hAnsi="Garamond"/>
          <w:b/>
          <w:bCs/>
          <w:sz w:val="24"/>
          <w:szCs w:val="24"/>
        </w:rPr>
      </w:pPr>
    </w:p>
    <w:tbl>
      <w:tblPr>
        <w:tblStyle w:val="TableGrid"/>
        <w:tblW w:w="0" w:type="auto"/>
        <w:tblLook w:val="04A0" w:firstRow="1" w:lastRow="0" w:firstColumn="1" w:lastColumn="0" w:noHBand="0" w:noVBand="1"/>
      </w:tblPr>
      <w:tblGrid>
        <w:gridCol w:w="1318"/>
        <w:gridCol w:w="1467"/>
        <w:gridCol w:w="1530"/>
        <w:gridCol w:w="1620"/>
        <w:gridCol w:w="1710"/>
        <w:gridCol w:w="1705"/>
      </w:tblGrid>
      <w:tr w:rsidR="00914C99" w14:paraId="25DF8569" w14:textId="77777777" w:rsidTr="00914C99">
        <w:tc>
          <w:tcPr>
            <w:tcW w:w="1318" w:type="dxa"/>
          </w:tcPr>
          <w:p w14:paraId="7D0217B7" w14:textId="77777777" w:rsidR="00914C99" w:rsidRPr="00C074E7" w:rsidRDefault="00914C99" w:rsidP="00C074E7">
            <w:pPr>
              <w:rPr>
                <w:rFonts w:ascii="Garamond" w:hAnsi="Garamond"/>
                <w:b/>
                <w:bCs/>
                <w:sz w:val="20"/>
                <w:szCs w:val="20"/>
              </w:rPr>
            </w:pPr>
            <w:bookmarkStart w:id="1" w:name="_Hlk102737817"/>
          </w:p>
        </w:tc>
        <w:tc>
          <w:tcPr>
            <w:tcW w:w="1467" w:type="dxa"/>
          </w:tcPr>
          <w:p w14:paraId="5454CB34" w14:textId="76D4DA71" w:rsidR="00914C99" w:rsidRPr="00C074E7" w:rsidRDefault="00914C99" w:rsidP="00C074E7">
            <w:pPr>
              <w:rPr>
                <w:rFonts w:ascii="Garamond" w:hAnsi="Garamond"/>
                <w:sz w:val="20"/>
                <w:szCs w:val="20"/>
              </w:rPr>
            </w:pPr>
            <w:r w:rsidRPr="00C074E7">
              <w:rPr>
                <w:rFonts w:ascii="Garamond" w:hAnsi="Garamond"/>
                <w:sz w:val="20"/>
                <w:szCs w:val="20"/>
              </w:rPr>
              <w:t>Total</w:t>
            </w:r>
            <w:r>
              <w:rPr>
                <w:rFonts w:ascii="Garamond" w:hAnsi="Garamond"/>
                <w:sz w:val="20"/>
                <w:szCs w:val="20"/>
              </w:rPr>
              <w:t xml:space="preserve"> </w:t>
            </w:r>
            <w:r w:rsidRPr="00C074E7">
              <w:rPr>
                <w:rFonts w:ascii="Garamond" w:hAnsi="Garamond"/>
                <w:sz w:val="20"/>
                <w:szCs w:val="20"/>
              </w:rPr>
              <w:t>Camp</w:t>
            </w:r>
            <w:r>
              <w:rPr>
                <w:rFonts w:ascii="Garamond" w:hAnsi="Garamond"/>
                <w:sz w:val="20"/>
                <w:szCs w:val="20"/>
              </w:rPr>
              <w:t xml:space="preserve"> Site</w:t>
            </w:r>
            <w:r w:rsidRPr="00C074E7">
              <w:rPr>
                <w:rFonts w:ascii="Garamond" w:hAnsi="Garamond"/>
                <w:sz w:val="20"/>
                <w:szCs w:val="20"/>
              </w:rPr>
              <w:t xml:space="preserve"> Revenue</w:t>
            </w:r>
          </w:p>
        </w:tc>
        <w:tc>
          <w:tcPr>
            <w:tcW w:w="1530" w:type="dxa"/>
          </w:tcPr>
          <w:p w14:paraId="03658F44" w14:textId="309711B6" w:rsidR="00914C99" w:rsidRPr="00C074E7" w:rsidRDefault="00914C99" w:rsidP="00C074E7">
            <w:pPr>
              <w:rPr>
                <w:rFonts w:ascii="Garamond" w:hAnsi="Garamond"/>
                <w:sz w:val="20"/>
                <w:szCs w:val="20"/>
              </w:rPr>
            </w:pPr>
            <w:r>
              <w:rPr>
                <w:rFonts w:ascii="Garamond" w:hAnsi="Garamond"/>
                <w:sz w:val="20"/>
                <w:szCs w:val="20"/>
              </w:rPr>
              <w:t xml:space="preserve">Additional </w:t>
            </w:r>
            <w:r w:rsidRPr="00C074E7">
              <w:rPr>
                <w:rFonts w:ascii="Garamond" w:hAnsi="Garamond"/>
                <w:sz w:val="20"/>
                <w:szCs w:val="20"/>
              </w:rPr>
              <w:t>Discretionary</w:t>
            </w:r>
            <w:r>
              <w:rPr>
                <w:rFonts w:ascii="Garamond" w:hAnsi="Garamond"/>
                <w:sz w:val="20"/>
                <w:szCs w:val="20"/>
              </w:rPr>
              <w:t xml:space="preserve"> Campsite Revenues</w:t>
            </w:r>
            <w:r w:rsidRPr="00C074E7">
              <w:rPr>
                <w:rStyle w:val="FootnoteReference"/>
                <w:rFonts w:ascii="Garamond" w:hAnsi="Garamond"/>
                <w:sz w:val="20"/>
                <w:szCs w:val="20"/>
              </w:rPr>
              <w:footnoteReference w:id="3"/>
            </w:r>
          </w:p>
          <w:p w14:paraId="54047051" w14:textId="5B0FACD0" w:rsidR="00914C99" w:rsidRPr="00C074E7" w:rsidRDefault="00914C99" w:rsidP="00C074E7">
            <w:pPr>
              <w:rPr>
                <w:rFonts w:ascii="Garamond" w:hAnsi="Garamond"/>
                <w:sz w:val="20"/>
                <w:szCs w:val="20"/>
              </w:rPr>
            </w:pPr>
          </w:p>
        </w:tc>
        <w:tc>
          <w:tcPr>
            <w:tcW w:w="1620" w:type="dxa"/>
          </w:tcPr>
          <w:p w14:paraId="4955B8E1" w14:textId="062D6BFF" w:rsidR="00914C99" w:rsidRPr="00C074E7" w:rsidRDefault="006602FD" w:rsidP="00C074E7">
            <w:pPr>
              <w:rPr>
                <w:rFonts w:ascii="Garamond" w:hAnsi="Garamond"/>
                <w:sz w:val="20"/>
                <w:szCs w:val="20"/>
              </w:rPr>
            </w:pPr>
            <w:r>
              <w:rPr>
                <w:rFonts w:ascii="Garamond" w:hAnsi="Garamond"/>
                <w:sz w:val="20"/>
                <w:szCs w:val="20"/>
              </w:rPr>
              <w:t>Total E</w:t>
            </w:r>
            <w:r w:rsidR="00914C99" w:rsidRPr="00C074E7">
              <w:rPr>
                <w:rFonts w:ascii="Garamond" w:hAnsi="Garamond"/>
                <w:sz w:val="20"/>
                <w:szCs w:val="20"/>
              </w:rPr>
              <w:t>stimated Number of Camper</w:t>
            </w:r>
            <w:r>
              <w:rPr>
                <w:rFonts w:ascii="Garamond" w:hAnsi="Garamond"/>
                <w:sz w:val="20"/>
                <w:szCs w:val="20"/>
              </w:rPr>
              <w:t>s (Camper Nights)</w:t>
            </w:r>
          </w:p>
        </w:tc>
        <w:tc>
          <w:tcPr>
            <w:tcW w:w="1710" w:type="dxa"/>
          </w:tcPr>
          <w:p w14:paraId="78A26754" w14:textId="6CF3BC53" w:rsidR="00914C99" w:rsidRPr="00C074E7" w:rsidRDefault="00914C99" w:rsidP="00C074E7">
            <w:pPr>
              <w:rPr>
                <w:rFonts w:ascii="Garamond" w:hAnsi="Garamond"/>
                <w:sz w:val="20"/>
                <w:szCs w:val="20"/>
              </w:rPr>
            </w:pPr>
            <w:r>
              <w:rPr>
                <w:rFonts w:ascii="Garamond" w:hAnsi="Garamond"/>
                <w:sz w:val="20"/>
                <w:szCs w:val="20"/>
              </w:rPr>
              <w:t xml:space="preserve">Direct Camper Spending in the Community </w:t>
            </w:r>
          </w:p>
        </w:tc>
        <w:tc>
          <w:tcPr>
            <w:tcW w:w="1705" w:type="dxa"/>
          </w:tcPr>
          <w:p w14:paraId="2C5DDB93" w14:textId="77777777" w:rsidR="00914C99" w:rsidRPr="00C074E7" w:rsidRDefault="00914C99" w:rsidP="00C074E7">
            <w:pPr>
              <w:rPr>
                <w:rFonts w:ascii="Garamond" w:hAnsi="Garamond"/>
                <w:sz w:val="20"/>
                <w:szCs w:val="20"/>
              </w:rPr>
            </w:pPr>
            <w:r>
              <w:rPr>
                <w:rFonts w:ascii="Garamond" w:hAnsi="Garamond"/>
                <w:sz w:val="20"/>
                <w:szCs w:val="20"/>
              </w:rPr>
              <w:t>Total Direct + Indirect Spending</w:t>
            </w:r>
          </w:p>
          <w:p w14:paraId="32774D5C" w14:textId="2F996FAC" w:rsidR="00914C99" w:rsidRPr="00C074E7" w:rsidRDefault="00914C99" w:rsidP="00C074E7">
            <w:pPr>
              <w:rPr>
                <w:rFonts w:ascii="Garamond" w:hAnsi="Garamond"/>
                <w:sz w:val="20"/>
                <w:szCs w:val="20"/>
              </w:rPr>
            </w:pPr>
            <w:r>
              <w:rPr>
                <w:rFonts w:ascii="Garamond" w:hAnsi="Garamond"/>
                <w:sz w:val="20"/>
                <w:szCs w:val="20"/>
              </w:rPr>
              <w:t xml:space="preserve"> </w:t>
            </w:r>
          </w:p>
        </w:tc>
      </w:tr>
      <w:tr w:rsidR="00914C99" w14:paraId="5521CA4C" w14:textId="77777777" w:rsidTr="00914C99">
        <w:tc>
          <w:tcPr>
            <w:tcW w:w="1318" w:type="dxa"/>
          </w:tcPr>
          <w:p w14:paraId="0B0DCF76" w14:textId="37B50970" w:rsidR="00914C99" w:rsidRPr="00C074E7" w:rsidRDefault="00914C99" w:rsidP="00C074E7">
            <w:pPr>
              <w:rPr>
                <w:rFonts w:ascii="Garamond" w:hAnsi="Garamond"/>
                <w:sz w:val="20"/>
                <w:szCs w:val="20"/>
              </w:rPr>
            </w:pPr>
            <w:r w:rsidRPr="00C074E7">
              <w:rPr>
                <w:rFonts w:ascii="Garamond" w:hAnsi="Garamond"/>
                <w:sz w:val="20"/>
                <w:szCs w:val="20"/>
              </w:rPr>
              <w:t>2018</w:t>
            </w:r>
          </w:p>
        </w:tc>
        <w:tc>
          <w:tcPr>
            <w:tcW w:w="1467" w:type="dxa"/>
          </w:tcPr>
          <w:p w14:paraId="2BDC8BD4" w14:textId="3DEDF951" w:rsidR="00914C99" w:rsidRPr="00C074E7" w:rsidRDefault="00914C99" w:rsidP="00C074E7">
            <w:pPr>
              <w:jc w:val="right"/>
              <w:rPr>
                <w:rFonts w:ascii="Garamond" w:hAnsi="Garamond"/>
                <w:b/>
                <w:bCs/>
                <w:sz w:val="20"/>
                <w:szCs w:val="20"/>
              </w:rPr>
            </w:pPr>
            <w:r w:rsidRPr="00C074E7">
              <w:rPr>
                <w:rFonts w:ascii="Garamond" w:hAnsi="Garamond"/>
                <w:sz w:val="20"/>
                <w:szCs w:val="20"/>
              </w:rPr>
              <w:t>$1,346,782</w:t>
            </w:r>
          </w:p>
        </w:tc>
        <w:tc>
          <w:tcPr>
            <w:tcW w:w="1530" w:type="dxa"/>
          </w:tcPr>
          <w:p w14:paraId="46ED1311" w14:textId="3A419531" w:rsidR="00914C99" w:rsidRPr="00C074E7" w:rsidRDefault="00914C99" w:rsidP="00C074E7">
            <w:pPr>
              <w:jc w:val="right"/>
              <w:rPr>
                <w:rFonts w:ascii="Garamond" w:hAnsi="Garamond"/>
                <w:b/>
                <w:bCs/>
                <w:sz w:val="20"/>
                <w:szCs w:val="20"/>
              </w:rPr>
            </w:pPr>
            <w:r w:rsidRPr="00C074E7">
              <w:rPr>
                <w:rFonts w:ascii="Garamond" w:hAnsi="Garamond"/>
                <w:sz w:val="20"/>
                <w:szCs w:val="20"/>
              </w:rPr>
              <w:t>$129,720</w:t>
            </w:r>
          </w:p>
        </w:tc>
        <w:tc>
          <w:tcPr>
            <w:tcW w:w="1620" w:type="dxa"/>
          </w:tcPr>
          <w:p w14:paraId="10013EDB" w14:textId="3DCC1730" w:rsidR="00914C99" w:rsidRPr="00C074E7" w:rsidRDefault="00AE156B" w:rsidP="00C074E7">
            <w:pPr>
              <w:jc w:val="right"/>
              <w:rPr>
                <w:rFonts w:ascii="Garamond" w:hAnsi="Garamond"/>
                <w:b/>
                <w:bCs/>
                <w:sz w:val="20"/>
                <w:szCs w:val="20"/>
              </w:rPr>
            </w:pPr>
            <w:r>
              <w:rPr>
                <w:rFonts w:ascii="Garamond" w:hAnsi="Garamond"/>
                <w:sz w:val="20"/>
                <w:szCs w:val="20"/>
              </w:rPr>
              <w:t xml:space="preserve">38,466 </w:t>
            </w:r>
          </w:p>
        </w:tc>
        <w:tc>
          <w:tcPr>
            <w:tcW w:w="1710" w:type="dxa"/>
          </w:tcPr>
          <w:p w14:paraId="1AD51C92" w14:textId="5CB72FBD" w:rsidR="00914C99" w:rsidRPr="00C074E7" w:rsidRDefault="006602FD" w:rsidP="00C074E7">
            <w:pPr>
              <w:jc w:val="right"/>
              <w:rPr>
                <w:rFonts w:ascii="Garamond" w:hAnsi="Garamond"/>
                <w:b/>
                <w:bCs/>
                <w:sz w:val="20"/>
                <w:szCs w:val="20"/>
              </w:rPr>
            </w:pPr>
            <w:r>
              <w:rPr>
                <w:rFonts w:ascii="Garamond" w:hAnsi="Garamond"/>
                <w:sz w:val="20"/>
                <w:szCs w:val="20"/>
              </w:rPr>
              <w:t xml:space="preserve">$1,465,939 </w:t>
            </w:r>
          </w:p>
        </w:tc>
        <w:tc>
          <w:tcPr>
            <w:tcW w:w="1705" w:type="dxa"/>
          </w:tcPr>
          <w:p w14:paraId="6553A65A" w14:textId="7F028792" w:rsidR="00914C99" w:rsidRPr="00C074E7" w:rsidRDefault="0051631B" w:rsidP="00C074E7">
            <w:pPr>
              <w:jc w:val="right"/>
              <w:rPr>
                <w:rFonts w:ascii="Garamond" w:hAnsi="Garamond"/>
                <w:b/>
                <w:bCs/>
                <w:sz w:val="20"/>
                <w:szCs w:val="20"/>
              </w:rPr>
            </w:pPr>
            <w:r>
              <w:rPr>
                <w:rFonts w:ascii="Garamond" w:hAnsi="Garamond"/>
                <w:sz w:val="20"/>
                <w:szCs w:val="20"/>
              </w:rPr>
              <w:t>$</w:t>
            </w:r>
            <w:r w:rsidR="005F7CE7">
              <w:rPr>
                <w:rFonts w:ascii="Garamond" w:hAnsi="Garamond"/>
                <w:sz w:val="20"/>
                <w:szCs w:val="20"/>
              </w:rPr>
              <w:t>3,548,031</w:t>
            </w:r>
          </w:p>
        </w:tc>
      </w:tr>
      <w:tr w:rsidR="00914C99" w14:paraId="1C8C40B1" w14:textId="77777777" w:rsidTr="00914C99">
        <w:tc>
          <w:tcPr>
            <w:tcW w:w="1318" w:type="dxa"/>
          </w:tcPr>
          <w:p w14:paraId="0C5AAC44" w14:textId="19431F5C" w:rsidR="00914C99" w:rsidRPr="00C074E7" w:rsidRDefault="00914C99" w:rsidP="00C074E7">
            <w:pPr>
              <w:rPr>
                <w:rFonts w:ascii="Garamond" w:hAnsi="Garamond"/>
                <w:sz w:val="20"/>
                <w:szCs w:val="20"/>
              </w:rPr>
            </w:pPr>
            <w:bookmarkStart w:id="2" w:name="_Hlk102736856"/>
            <w:r w:rsidRPr="00C074E7">
              <w:rPr>
                <w:rFonts w:ascii="Garamond" w:hAnsi="Garamond"/>
                <w:sz w:val="20"/>
                <w:szCs w:val="20"/>
              </w:rPr>
              <w:t>2019</w:t>
            </w:r>
          </w:p>
        </w:tc>
        <w:tc>
          <w:tcPr>
            <w:tcW w:w="1467" w:type="dxa"/>
          </w:tcPr>
          <w:p w14:paraId="0D8F5A56" w14:textId="3CF9B3D2" w:rsidR="00914C99" w:rsidRPr="00C074E7" w:rsidRDefault="00914C99" w:rsidP="00C074E7">
            <w:pPr>
              <w:jc w:val="right"/>
              <w:rPr>
                <w:rFonts w:ascii="Garamond" w:hAnsi="Garamond"/>
                <w:b/>
                <w:bCs/>
                <w:sz w:val="20"/>
                <w:szCs w:val="20"/>
              </w:rPr>
            </w:pPr>
            <w:r w:rsidRPr="00C074E7">
              <w:rPr>
                <w:rFonts w:ascii="Garamond" w:hAnsi="Garamond"/>
                <w:sz w:val="20"/>
                <w:szCs w:val="20"/>
              </w:rPr>
              <w:t xml:space="preserve">$1,373,095 </w:t>
            </w:r>
          </w:p>
        </w:tc>
        <w:tc>
          <w:tcPr>
            <w:tcW w:w="1530" w:type="dxa"/>
          </w:tcPr>
          <w:p w14:paraId="4F896078" w14:textId="46065AD1" w:rsidR="00914C99" w:rsidRPr="00C074E7" w:rsidRDefault="00914C99" w:rsidP="00C074E7">
            <w:pPr>
              <w:jc w:val="right"/>
              <w:rPr>
                <w:rFonts w:ascii="Garamond" w:hAnsi="Garamond"/>
                <w:b/>
                <w:bCs/>
                <w:sz w:val="20"/>
                <w:szCs w:val="20"/>
              </w:rPr>
            </w:pPr>
            <w:r w:rsidRPr="00C074E7">
              <w:rPr>
                <w:rFonts w:ascii="Garamond" w:hAnsi="Garamond"/>
                <w:sz w:val="20"/>
                <w:szCs w:val="20"/>
              </w:rPr>
              <w:t>$117,863</w:t>
            </w:r>
          </w:p>
        </w:tc>
        <w:tc>
          <w:tcPr>
            <w:tcW w:w="1620" w:type="dxa"/>
          </w:tcPr>
          <w:p w14:paraId="6446C384" w14:textId="770D3CFD" w:rsidR="00914C99" w:rsidRPr="00C074E7" w:rsidRDefault="00AE156B" w:rsidP="00C074E7">
            <w:pPr>
              <w:jc w:val="right"/>
              <w:rPr>
                <w:rFonts w:ascii="Garamond" w:hAnsi="Garamond"/>
                <w:b/>
                <w:bCs/>
                <w:sz w:val="20"/>
                <w:szCs w:val="20"/>
              </w:rPr>
            </w:pPr>
            <w:r>
              <w:rPr>
                <w:rFonts w:ascii="Garamond" w:hAnsi="Garamond"/>
                <w:sz w:val="20"/>
                <w:szCs w:val="20"/>
              </w:rPr>
              <w:t xml:space="preserve">39,482 </w:t>
            </w:r>
          </w:p>
        </w:tc>
        <w:tc>
          <w:tcPr>
            <w:tcW w:w="1710" w:type="dxa"/>
          </w:tcPr>
          <w:p w14:paraId="09C79CB0" w14:textId="05EA8C39" w:rsidR="00914C99" w:rsidRPr="00C074E7" w:rsidRDefault="006602FD" w:rsidP="00C074E7">
            <w:pPr>
              <w:jc w:val="right"/>
              <w:rPr>
                <w:rFonts w:ascii="Garamond" w:hAnsi="Garamond"/>
                <w:b/>
                <w:bCs/>
                <w:sz w:val="20"/>
                <w:szCs w:val="20"/>
              </w:rPr>
            </w:pPr>
            <w:r>
              <w:rPr>
                <w:rFonts w:ascii="Garamond" w:hAnsi="Garamond"/>
                <w:sz w:val="20"/>
                <w:szCs w:val="20"/>
              </w:rPr>
              <w:t xml:space="preserve">$1,504,659 </w:t>
            </w:r>
            <w:r w:rsidR="00914C99">
              <w:rPr>
                <w:rFonts w:ascii="Garamond" w:hAnsi="Garamond"/>
                <w:sz w:val="20"/>
                <w:szCs w:val="20"/>
              </w:rPr>
              <w:t xml:space="preserve"> </w:t>
            </w:r>
          </w:p>
        </w:tc>
        <w:tc>
          <w:tcPr>
            <w:tcW w:w="1705" w:type="dxa"/>
          </w:tcPr>
          <w:p w14:paraId="33D564E4" w14:textId="2CB33EF7" w:rsidR="00914C99" w:rsidRPr="00C074E7" w:rsidRDefault="0051631B" w:rsidP="00C074E7">
            <w:pPr>
              <w:jc w:val="right"/>
              <w:rPr>
                <w:rFonts w:ascii="Garamond" w:hAnsi="Garamond"/>
                <w:b/>
                <w:bCs/>
                <w:sz w:val="20"/>
                <w:szCs w:val="20"/>
              </w:rPr>
            </w:pPr>
            <w:r>
              <w:rPr>
                <w:rFonts w:ascii="Garamond" w:hAnsi="Garamond"/>
                <w:sz w:val="20"/>
                <w:szCs w:val="20"/>
              </w:rPr>
              <w:t>$</w:t>
            </w:r>
            <w:r w:rsidR="00344913">
              <w:rPr>
                <w:rFonts w:ascii="Garamond" w:hAnsi="Garamond"/>
                <w:sz w:val="20"/>
                <w:szCs w:val="20"/>
              </w:rPr>
              <w:t>3,815,928</w:t>
            </w:r>
            <w:r w:rsidR="005F7CE7">
              <w:rPr>
                <w:rFonts w:ascii="Garamond" w:hAnsi="Garamond"/>
                <w:sz w:val="20"/>
                <w:szCs w:val="20"/>
              </w:rPr>
              <w:t xml:space="preserve"> </w:t>
            </w:r>
            <w:r w:rsidR="00914C99">
              <w:rPr>
                <w:rFonts w:ascii="Garamond" w:hAnsi="Garamond"/>
                <w:sz w:val="20"/>
                <w:szCs w:val="20"/>
              </w:rPr>
              <w:t xml:space="preserve"> </w:t>
            </w:r>
          </w:p>
        </w:tc>
      </w:tr>
      <w:tr w:rsidR="00914C99" w14:paraId="617290A9" w14:textId="77777777" w:rsidTr="00914C99">
        <w:tc>
          <w:tcPr>
            <w:tcW w:w="1318" w:type="dxa"/>
          </w:tcPr>
          <w:p w14:paraId="4B9A932D" w14:textId="034335B2" w:rsidR="00914C99" w:rsidRPr="00C074E7" w:rsidRDefault="00914C99" w:rsidP="00C074E7">
            <w:pPr>
              <w:rPr>
                <w:rFonts w:ascii="Garamond" w:hAnsi="Garamond"/>
                <w:sz w:val="20"/>
                <w:szCs w:val="20"/>
              </w:rPr>
            </w:pPr>
            <w:r w:rsidRPr="00C074E7">
              <w:rPr>
                <w:rFonts w:ascii="Garamond" w:hAnsi="Garamond"/>
                <w:sz w:val="20"/>
                <w:szCs w:val="20"/>
              </w:rPr>
              <w:t>2020</w:t>
            </w:r>
          </w:p>
        </w:tc>
        <w:tc>
          <w:tcPr>
            <w:tcW w:w="1467" w:type="dxa"/>
          </w:tcPr>
          <w:p w14:paraId="040D0D21" w14:textId="5321E8F4" w:rsidR="00914C99" w:rsidRPr="00C074E7" w:rsidRDefault="00914C99" w:rsidP="00C074E7">
            <w:pPr>
              <w:jc w:val="right"/>
              <w:rPr>
                <w:rFonts w:ascii="Garamond" w:hAnsi="Garamond"/>
                <w:b/>
                <w:bCs/>
                <w:sz w:val="20"/>
                <w:szCs w:val="20"/>
              </w:rPr>
            </w:pPr>
            <w:r w:rsidRPr="00C074E7">
              <w:rPr>
                <w:rFonts w:ascii="Garamond" w:hAnsi="Garamond"/>
                <w:sz w:val="20"/>
                <w:szCs w:val="20"/>
              </w:rPr>
              <w:t xml:space="preserve">$1,758,162 </w:t>
            </w:r>
          </w:p>
        </w:tc>
        <w:tc>
          <w:tcPr>
            <w:tcW w:w="1530" w:type="dxa"/>
          </w:tcPr>
          <w:p w14:paraId="03BD4E0F" w14:textId="39697B2E" w:rsidR="00914C99" w:rsidRPr="00C074E7" w:rsidRDefault="00914C99" w:rsidP="00C074E7">
            <w:pPr>
              <w:jc w:val="right"/>
              <w:rPr>
                <w:rFonts w:ascii="Garamond" w:hAnsi="Garamond"/>
                <w:b/>
                <w:bCs/>
                <w:sz w:val="20"/>
                <w:szCs w:val="20"/>
              </w:rPr>
            </w:pPr>
            <w:r w:rsidRPr="00C074E7">
              <w:rPr>
                <w:rFonts w:ascii="Garamond" w:hAnsi="Garamond"/>
                <w:sz w:val="20"/>
                <w:szCs w:val="20"/>
              </w:rPr>
              <w:t>$167,743</w:t>
            </w:r>
          </w:p>
        </w:tc>
        <w:tc>
          <w:tcPr>
            <w:tcW w:w="1620" w:type="dxa"/>
          </w:tcPr>
          <w:p w14:paraId="1068493A" w14:textId="4BC3FCAC" w:rsidR="00914C99" w:rsidRPr="00C074E7" w:rsidRDefault="00AE156B" w:rsidP="00C074E7">
            <w:pPr>
              <w:jc w:val="right"/>
              <w:rPr>
                <w:rFonts w:ascii="Garamond" w:hAnsi="Garamond"/>
                <w:b/>
                <w:bCs/>
                <w:sz w:val="20"/>
                <w:szCs w:val="20"/>
              </w:rPr>
            </w:pPr>
            <w:r>
              <w:rPr>
                <w:rFonts w:ascii="Garamond" w:hAnsi="Garamond"/>
                <w:sz w:val="20"/>
                <w:szCs w:val="20"/>
              </w:rPr>
              <w:t xml:space="preserve">41,710 </w:t>
            </w:r>
          </w:p>
        </w:tc>
        <w:tc>
          <w:tcPr>
            <w:tcW w:w="1710" w:type="dxa"/>
          </w:tcPr>
          <w:p w14:paraId="0BCDFD41" w14:textId="34735455" w:rsidR="00914C99" w:rsidRPr="00C074E7" w:rsidRDefault="006602FD" w:rsidP="00C074E7">
            <w:pPr>
              <w:jc w:val="right"/>
              <w:rPr>
                <w:rFonts w:ascii="Garamond" w:hAnsi="Garamond"/>
                <w:b/>
                <w:bCs/>
                <w:sz w:val="20"/>
                <w:szCs w:val="20"/>
              </w:rPr>
            </w:pPr>
            <w:r>
              <w:rPr>
                <w:rFonts w:ascii="Garamond" w:hAnsi="Garamond"/>
                <w:sz w:val="20"/>
                <w:szCs w:val="20"/>
              </w:rPr>
              <w:t xml:space="preserve">$1,589,568 </w:t>
            </w:r>
            <w:r w:rsidR="00914C99">
              <w:rPr>
                <w:rFonts w:ascii="Garamond" w:hAnsi="Garamond"/>
                <w:sz w:val="20"/>
                <w:szCs w:val="20"/>
              </w:rPr>
              <w:t xml:space="preserve"> </w:t>
            </w:r>
          </w:p>
        </w:tc>
        <w:tc>
          <w:tcPr>
            <w:tcW w:w="1705" w:type="dxa"/>
          </w:tcPr>
          <w:p w14:paraId="65B8110A" w14:textId="7B97482C" w:rsidR="00914C99" w:rsidRPr="00C074E7" w:rsidRDefault="0051631B" w:rsidP="00C074E7">
            <w:pPr>
              <w:jc w:val="right"/>
              <w:rPr>
                <w:rFonts w:ascii="Garamond" w:hAnsi="Garamond"/>
                <w:b/>
                <w:bCs/>
                <w:sz w:val="20"/>
                <w:szCs w:val="20"/>
              </w:rPr>
            </w:pPr>
            <w:r>
              <w:rPr>
                <w:rFonts w:ascii="Garamond" w:hAnsi="Garamond"/>
                <w:sz w:val="20"/>
                <w:szCs w:val="20"/>
              </w:rPr>
              <w:t>$</w:t>
            </w:r>
            <w:r w:rsidR="00344913">
              <w:rPr>
                <w:rFonts w:ascii="Garamond" w:hAnsi="Garamond"/>
                <w:sz w:val="20"/>
                <w:szCs w:val="20"/>
              </w:rPr>
              <w:t>4,421,764</w:t>
            </w:r>
            <w:r w:rsidR="005F7CE7">
              <w:rPr>
                <w:rFonts w:ascii="Garamond" w:hAnsi="Garamond"/>
                <w:sz w:val="20"/>
                <w:szCs w:val="20"/>
              </w:rPr>
              <w:t xml:space="preserve"> </w:t>
            </w:r>
            <w:r w:rsidR="00914C99">
              <w:rPr>
                <w:rFonts w:ascii="Garamond" w:hAnsi="Garamond"/>
                <w:sz w:val="20"/>
                <w:szCs w:val="20"/>
              </w:rPr>
              <w:t xml:space="preserve"> </w:t>
            </w:r>
          </w:p>
        </w:tc>
      </w:tr>
      <w:tr w:rsidR="00914C99" w14:paraId="2A6D69B7" w14:textId="77777777" w:rsidTr="00914C99">
        <w:tc>
          <w:tcPr>
            <w:tcW w:w="1318" w:type="dxa"/>
          </w:tcPr>
          <w:p w14:paraId="0324900B" w14:textId="4F329B9F" w:rsidR="00914C99" w:rsidRPr="00C074E7" w:rsidRDefault="00914C99" w:rsidP="00C074E7">
            <w:pPr>
              <w:rPr>
                <w:rFonts w:ascii="Garamond" w:hAnsi="Garamond"/>
                <w:sz w:val="20"/>
                <w:szCs w:val="20"/>
              </w:rPr>
            </w:pPr>
            <w:r w:rsidRPr="00C074E7">
              <w:rPr>
                <w:rFonts w:ascii="Garamond" w:hAnsi="Garamond"/>
                <w:sz w:val="20"/>
                <w:szCs w:val="20"/>
              </w:rPr>
              <w:t>2021</w:t>
            </w:r>
          </w:p>
        </w:tc>
        <w:tc>
          <w:tcPr>
            <w:tcW w:w="1467" w:type="dxa"/>
          </w:tcPr>
          <w:p w14:paraId="2CB6B802" w14:textId="3AB847B2" w:rsidR="00914C99" w:rsidRPr="00C074E7" w:rsidRDefault="00914C99" w:rsidP="00C074E7">
            <w:pPr>
              <w:jc w:val="right"/>
              <w:rPr>
                <w:rFonts w:ascii="Garamond" w:hAnsi="Garamond"/>
                <w:b/>
                <w:bCs/>
                <w:sz w:val="20"/>
                <w:szCs w:val="20"/>
              </w:rPr>
            </w:pPr>
            <w:r w:rsidRPr="00C074E7">
              <w:rPr>
                <w:rFonts w:ascii="Garamond" w:hAnsi="Garamond"/>
                <w:sz w:val="20"/>
                <w:szCs w:val="20"/>
              </w:rPr>
              <w:t xml:space="preserve">$1,823,491 </w:t>
            </w:r>
          </w:p>
        </w:tc>
        <w:tc>
          <w:tcPr>
            <w:tcW w:w="1530" w:type="dxa"/>
          </w:tcPr>
          <w:p w14:paraId="78BDFF8A" w14:textId="76FA525E" w:rsidR="00914C99" w:rsidRPr="00C074E7" w:rsidRDefault="00914C99" w:rsidP="00C074E7">
            <w:pPr>
              <w:jc w:val="right"/>
              <w:rPr>
                <w:rFonts w:ascii="Garamond" w:hAnsi="Garamond"/>
                <w:b/>
                <w:bCs/>
                <w:sz w:val="20"/>
                <w:szCs w:val="20"/>
              </w:rPr>
            </w:pPr>
            <w:r w:rsidRPr="00C074E7">
              <w:rPr>
                <w:rFonts w:ascii="Garamond" w:hAnsi="Garamond"/>
                <w:sz w:val="20"/>
                <w:szCs w:val="20"/>
              </w:rPr>
              <w:t>$167,151</w:t>
            </w:r>
          </w:p>
        </w:tc>
        <w:tc>
          <w:tcPr>
            <w:tcW w:w="1620" w:type="dxa"/>
          </w:tcPr>
          <w:p w14:paraId="2C0147AC" w14:textId="4D5A71A1" w:rsidR="00914C99" w:rsidRPr="00C074E7" w:rsidRDefault="00AE156B" w:rsidP="00C074E7">
            <w:pPr>
              <w:jc w:val="right"/>
              <w:rPr>
                <w:rFonts w:ascii="Garamond" w:hAnsi="Garamond"/>
                <w:b/>
                <w:bCs/>
                <w:sz w:val="20"/>
                <w:szCs w:val="20"/>
              </w:rPr>
            </w:pPr>
            <w:r>
              <w:rPr>
                <w:rFonts w:ascii="Garamond" w:hAnsi="Garamond"/>
                <w:sz w:val="20"/>
                <w:szCs w:val="20"/>
              </w:rPr>
              <w:t xml:space="preserve">43,432 </w:t>
            </w:r>
          </w:p>
        </w:tc>
        <w:tc>
          <w:tcPr>
            <w:tcW w:w="1710" w:type="dxa"/>
          </w:tcPr>
          <w:p w14:paraId="482752BF" w14:textId="7E49A5E8" w:rsidR="00914C99" w:rsidRPr="00C074E7" w:rsidRDefault="006602FD" w:rsidP="00C074E7">
            <w:pPr>
              <w:jc w:val="right"/>
              <w:rPr>
                <w:rFonts w:ascii="Garamond" w:hAnsi="Garamond"/>
                <w:b/>
                <w:bCs/>
                <w:sz w:val="20"/>
                <w:szCs w:val="20"/>
              </w:rPr>
            </w:pPr>
            <w:r>
              <w:rPr>
                <w:rFonts w:ascii="Garamond" w:hAnsi="Garamond"/>
                <w:sz w:val="20"/>
                <w:szCs w:val="20"/>
              </w:rPr>
              <w:t xml:space="preserve">$1,655,194 </w:t>
            </w:r>
            <w:r w:rsidR="00914C99">
              <w:rPr>
                <w:rFonts w:ascii="Garamond" w:hAnsi="Garamond"/>
                <w:sz w:val="20"/>
                <w:szCs w:val="20"/>
              </w:rPr>
              <w:t xml:space="preserve"> </w:t>
            </w:r>
          </w:p>
        </w:tc>
        <w:tc>
          <w:tcPr>
            <w:tcW w:w="1705" w:type="dxa"/>
          </w:tcPr>
          <w:p w14:paraId="7EB96BE7" w14:textId="4FE83733" w:rsidR="00914C99" w:rsidRPr="00C074E7" w:rsidRDefault="0051631B" w:rsidP="00C074E7">
            <w:pPr>
              <w:jc w:val="right"/>
              <w:rPr>
                <w:rFonts w:ascii="Garamond" w:hAnsi="Garamond"/>
                <w:b/>
                <w:bCs/>
                <w:sz w:val="20"/>
                <w:szCs w:val="20"/>
              </w:rPr>
            </w:pPr>
            <w:r>
              <w:rPr>
                <w:rFonts w:ascii="Garamond" w:hAnsi="Garamond"/>
                <w:sz w:val="20"/>
                <w:szCs w:val="20"/>
              </w:rPr>
              <w:t>$</w:t>
            </w:r>
            <w:r w:rsidR="00344913">
              <w:rPr>
                <w:rFonts w:ascii="Garamond" w:hAnsi="Garamond"/>
                <w:sz w:val="20"/>
                <w:szCs w:val="20"/>
              </w:rPr>
              <w:t>4,862,008</w:t>
            </w:r>
            <w:r w:rsidR="005F7CE7">
              <w:rPr>
                <w:rFonts w:ascii="Garamond" w:hAnsi="Garamond"/>
                <w:sz w:val="20"/>
                <w:szCs w:val="20"/>
              </w:rPr>
              <w:t xml:space="preserve"> </w:t>
            </w:r>
            <w:r w:rsidR="00914C99">
              <w:rPr>
                <w:rFonts w:ascii="Garamond" w:hAnsi="Garamond"/>
                <w:sz w:val="20"/>
                <w:szCs w:val="20"/>
              </w:rPr>
              <w:t xml:space="preserve"> </w:t>
            </w:r>
          </w:p>
        </w:tc>
      </w:tr>
      <w:bookmarkEnd w:id="1"/>
      <w:bookmarkEnd w:id="2"/>
    </w:tbl>
    <w:p w14:paraId="508C3D29" w14:textId="77777777" w:rsidR="0068348D" w:rsidRPr="0051631B" w:rsidRDefault="0068348D" w:rsidP="003C6DFE">
      <w:pPr>
        <w:spacing w:after="0" w:line="240" w:lineRule="auto"/>
        <w:rPr>
          <w:rFonts w:ascii="Garamond" w:hAnsi="Garamond"/>
          <w:sz w:val="10"/>
          <w:szCs w:val="10"/>
        </w:rPr>
      </w:pPr>
    </w:p>
    <w:p w14:paraId="699EB290" w14:textId="77777777" w:rsidR="0051631B" w:rsidRDefault="0051631B" w:rsidP="0051631B">
      <w:pPr>
        <w:spacing w:after="0" w:line="240" w:lineRule="auto"/>
        <w:rPr>
          <w:rFonts w:ascii="Garamond" w:hAnsi="Garamond"/>
          <w:sz w:val="20"/>
          <w:szCs w:val="20"/>
        </w:rPr>
      </w:pPr>
    </w:p>
    <w:p w14:paraId="03A1CED4" w14:textId="53E37733" w:rsidR="0051631B" w:rsidRDefault="0051631B" w:rsidP="0051631B">
      <w:pPr>
        <w:spacing w:after="0" w:line="240" w:lineRule="auto"/>
        <w:rPr>
          <w:rFonts w:ascii="Garamond" w:hAnsi="Garamond"/>
          <w:sz w:val="24"/>
          <w:szCs w:val="24"/>
        </w:rPr>
      </w:pPr>
      <w:r>
        <w:rPr>
          <w:rFonts w:ascii="Garamond" w:hAnsi="Garamond"/>
          <w:sz w:val="24"/>
          <w:szCs w:val="24"/>
        </w:rPr>
        <w:lastRenderedPageBreak/>
        <w:t xml:space="preserve">We </w:t>
      </w:r>
      <w:r w:rsidRPr="0051631B">
        <w:rPr>
          <w:rFonts w:ascii="Garamond" w:hAnsi="Garamond"/>
          <w:sz w:val="24"/>
          <w:szCs w:val="24"/>
        </w:rPr>
        <w:t>calculate i</w:t>
      </w:r>
      <w:r w:rsidR="00CC13CF" w:rsidRPr="0051631B">
        <w:rPr>
          <w:rFonts w:ascii="Garamond" w:hAnsi="Garamond"/>
          <w:sz w:val="24"/>
          <w:szCs w:val="24"/>
        </w:rPr>
        <w:t>ndirect spending</w:t>
      </w:r>
      <w:r w:rsidRPr="0051631B">
        <w:rPr>
          <w:rFonts w:ascii="Garamond" w:hAnsi="Garamond"/>
          <w:sz w:val="24"/>
          <w:szCs w:val="24"/>
        </w:rPr>
        <w:t xml:space="preserve"> using a multiplier of 1.048 for direct camper spending and private campground revenues</w:t>
      </w:r>
      <w:r w:rsidR="00434F1B">
        <w:rPr>
          <w:rFonts w:ascii="Garamond" w:hAnsi="Garamond"/>
          <w:sz w:val="24"/>
          <w:szCs w:val="24"/>
        </w:rPr>
        <w:t xml:space="preserve"> (a weighted average of the </w:t>
      </w:r>
      <w:r w:rsidR="006321DE">
        <w:rPr>
          <w:rFonts w:ascii="Garamond" w:hAnsi="Garamond"/>
          <w:sz w:val="24"/>
          <w:szCs w:val="24"/>
        </w:rPr>
        <w:t>relevant multipliers</w:t>
      </w:r>
      <w:r w:rsidR="00AE156B">
        <w:rPr>
          <w:rFonts w:ascii="Garamond" w:hAnsi="Garamond"/>
          <w:sz w:val="24"/>
          <w:szCs w:val="24"/>
        </w:rPr>
        <w:t xml:space="preserve"> for spending on groceries, restaurants, gas, etc.</w:t>
      </w:r>
      <w:r w:rsidR="006321DE">
        <w:rPr>
          <w:rFonts w:ascii="Garamond" w:hAnsi="Garamond"/>
          <w:sz w:val="24"/>
          <w:szCs w:val="24"/>
        </w:rPr>
        <w:t>)</w:t>
      </w:r>
      <w:r w:rsidRPr="0051631B">
        <w:rPr>
          <w:rFonts w:ascii="Garamond" w:hAnsi="Garamond"/>
          <w:sz w:val="24"/>
          <w:szCs w:val="24"/>
        </w:rPr>
        <w:t xml:space="preserve">. For Shawano County </w:t>
      </w:r>
      <w:r w:rsidR="00AE156B">
        <w:rPr>
          <w:rFonts w:ascii="Garamond" w:hAnsi="Garamond"/>
          <w:sz w:val="24"/>
          <w:szCs w:val="24"/>
        </w:rPr>
        <w:t xml:space="preserve">Park </w:t>
      </w:r>
      <w:r w:rsidRPr="0051631B">
        <w:rPr>
          <w:rFonts w:ascii="Garamond" w:hAnsi="Garamond"/>
          <w:sz w:val="24"/>
          <w:szCs w:val="24"/>
        </w:rPr>
        <w:t>revenues, we use a local government multiplier of</w:t>
      </w:r>
      <w:r w:rsidR="005F7CE7">
        <w:rPr>
          <w:rFonts w:ascii="Garamond" w:hAnsi="Garamond"/>
          <w:sz w:val="24"/>
          <w:szCs w:val="24"/>
        </w:rPr>
        <w:t xml:space="preserve"> </w:t>
      </w:r>
      <w:r w:rsidRPr="0051631B">
        <w:rPr>
          <w:rFonts w:ascii="Garamond" w:hAnsi="Garamond"/>
          <w:sz w:val="24"/>
          <w:szCs w:val="24"/>
        </w:rPr>
        <w:t>1.9914.</w:t>
      </w:r>
      <w:r w:rsidR="005F7CE7">
        <w:rPr>
          <w:rFonts w:ascii="Garamond" w:hAnsi="Garamond"/>
          <w:sz w:val="24"/>
          <w:szCs w:val="24"/>
        </w:rPr>
        <w:t xml:space="preserve"> For private campgrounds, we use 1.0052.</w:t>
      </w:r>
    </w:p>
    <w:p w14:paraId="12B0DE80" w14:textId="77777777" w:rsidR="00CC13CF" w:rsidRDefault="00CC13CF" w:rsidP="00192F3E">
      <w:pPr>
        <w:spacing w:after="0" w:line="240" w:lineRule="auto"/>
        <w:rPr>
          <w:rFonts w:ascii="Garamond" w:hAnsi="Garamond"/>
          <w:sz w:val="24"/>
          <w:szCs w:val="24"/>
        </w:rPr>
      </w:pPr>
    </w:p>
    <w:p w14:paraId="6B31A0C6" w14:textId="3740FEDF" w:rsidR="00192F3E" w:rsidRDefault="00192F3E" w:rsidP="003C6DFE">
      <w:pPr>
        <w:spacing w:after="0" w:line="240" w:lineRule="auto"/>
        <w:rPr>
          <w:rFonts w:ascii="Garamond" w:hAnsi="Garamond"/>
          <w:sz w:val="24"/>
          <w:szCs w:val="24"/>
        </w:rPr>
      </w:pPr>
      <w:r>
        <w:rPr>
          <w:rFonts w:ascii="Garamond" w:hAnsi="Garamond"/>
          <w:sz w:val="24"/>
          <w:szCs w:val="24"/>
        </w:rPr>
        <w:t xml:space="preserve">While the pandemic had a negative effect on hotel accommodations over the past two years, the opposite was true for camping. </w:t>
      </w:r>
      <w:r w:rsidR="00AE156B">
        <w:rPr>
          <w:rFonts w:ascii="Garamond" w:hAnsi="Garamond"/>
          <w:sz w:val="24"/>
          <w:szCs w:val="24"/>
        </w:rPr>
        <w:t xml:space="preserve">In 2021, camping accounted for </w:t>
      </w:r>
      <w:r w:rsidR="00344913">
        <w:rPr>
          <w:rFonts w:ascii="Garamond" w:hAnsi="Garamond"/>
          <w:sz w:val="24"/>
          <w:szCs w:val="24"/>
        </w:rPr>
        <w:t>nearly $5 million in community spending.</w:t>
      </w:r>
    </w:p>
    <w:p w14:paraId="0CC3AD6C" w14:textId="64177A60" w:rsidR="003C6DFE" w:rsidRPr="003C6DFE" w:rsidRDefault="00192F3E" w:rsidP="003C6DFE">
      <w:pPr>
        <w:spacing w:after="0" w:line="240" w:lineRule="auto"/>
        <w:rPr>
          <w:rFonts w:ascii="Garamond" w:eastAsia="Georgia" w:hAnsi="Garamond" w:cs="Georgia"/>
          <w:sz w:val="24"/>
          <w:szCs w:val="24"/>
        </w:rPr>
      </w:pPr>
      <w:r>
        <w:rPr>
          <w:rFonts w:ascii="Garamond" w:hAnsi="Garamond"/>
          <w:sz w:val="24"/>
          <w:szCs w:val="24"/>
        </w:rPr>
        <w:t xml:space="preserve"> </w:t>
      </w:r>
    </w:p>
    <w:p w14:paraId="122CC648" w14:textId="7D1CFC9B" w:rsidR="003C6DFE" w:rsidRPr="004A7E98" w:rsidRDefault="00192F3E" w:rsidP="003C6DFE">
      <w:pPr>
        <w:spacing w:after="0" w:line="240" w:lineRule="auto"/>
        <w:rPr>
          <w:rFonts w:ascii="Garamond" w:eastAsia="Georgia" w:hAnsi="Garamond" w:cs="Georgia"/>
          <w:b/>
          <w:bCs/>
          <w:i/>
          <w:iCs/>
          <w:sz w:val="24"/>
          <w:szCs w:val="24"/>
        </w:rPr>
      </w:pPr>
      <w:r w:rsidRPr="004A7E98">
        <w:rPr>
          <w:rFonts w:ascii="Garamond" w:eastAsia="Georgia" w:hAnsi="Garamond" w:cs="Georgia"/>
          <w:b/>
          <w:bCs/>
          <w:i/>
          <w:iCs/>
          <w:sz w:val="24"/>
          <w:szCs w:val="24"/>
        </w:rPr>
        <w:t>3.3 Spending in Restaurants and Bars</w:t>
      </w:r>
    </w:p>
    <w:p w14:paraId="5C13C8FB" w14:textId="7CE86857" w:rsidR="00192F3E" w:rsidRDefault="00192F3E" w:rsidP="003C6DFE">
      <w:pPr>
        <w:spacing w:after="0" w:line="240" w:lineRule="auto"/>
        <w:rPr>
          <w:rFonts w:ascii="Garamond" w:eastAsia="Georgia" w:hAnsi="Garamond" w:cs="Georgia"/>
          <w:sz w:val="24"/>
          <w:szCs w:val="24"/>
        </w:rPr>
      </w:pPr>
    </w:p>
    <w:p w14:paraId="08BA4149" w14:textId="50B6FC29" w:rsidR="003925D4" w:rsidRPr="00380502" w:rsidRDefault="003925D4" w:rsidP="003925D4">
      <w:pPr>
        <w:spacing w:after="0" w:line="240" w:lineRule="auto"/>
        <w:rPr>
          <w:rFonts w:ascii="Garamond" w:eastAsia="Georgia" w:hAnsi="Garamond" w:cs="Georgia"/>
          <w:sz w:val="24"/>
          <w:szCs w:val="24"/>
        </w:rPr>
      </w:pPr>
      <w:r w:rsidRPr="00380502">
        <w:rPr>
          <w:rFonts w:ascii="Garamond" w:eastAsia="Georgia" w:hAnsi="Garamond" w:cs="Georgia"/>
          <w:sz w:val="24"/>
          <w:szCs w:val="24"/>
        </w:rPr>
        <w:t>Shawano County is home to</w:t>
      </w:r>
      <w:r>
        <w:rPr>
          <w:rFonts w:ascii="Garamond" w:eastAsia="Georgia" w:hAnsi="Garamond" w:cs="Georgia"/>
          <w:sz w:val="24"/>
          <w:szCs w:val="24"/>
        </w:rPr>
        <w:t xml:space="preserve"> </w:t>
      </w:r>
      <w:r w:rsidR="00963ABC">
        <w:rPr>
          <w:rFonts w:ascii="Garamond" w:eastAsia="Georgia" w:hAnsi="Garamond" w:cs="Georgia"/>
          <w:sz w:val="24"/>
          <w:szCs w:val="24"/>
        </w:rPr>
        <w:t xml:space="preserve">an estimated </w:t>
      </w:r>
      <w:r>
        <w:rPr>
          <w:rFonts w:ascii="Garamond" w:eastAsia="Georgia" w:hAnsi="Garamond" w:cs="Georgia"/>
          <w:sz w:val="24"/>
          <w:szCs w:val="24"/>
        </w:rPr>
        <w:t xml:space="preserve">40 bars and restaurants, of which 13 are </w:t>
      </w:r>
      <w:proofErr w:type="gramStart"/>
      <w:r>
        <w:rPr>
          <w:rFonts w:ascii="Garamond" w:eastAsia="Georgia" w:hAnsi="Garamond" w:cs="Georgia"/>
          <w:sz w:val="24"/>
          <w:szCs w:val="24"/>
        </w:rPr>
        <w:t>in close proximity to</w:t>
      </w:r>
      <w:proofErr w:type="gramEnd"/>
      <w:r>
        <w:rPr>
          <w:rFonts w:ascii="Garamond" w:eastAsia="Georgia" w:hAnsi="Garamond" w:cs="Georgia"/>
          <w:sz w:val="24"/>
          <w:szCs w:val="24"/>
        </w:rPr>
        <w:t xml:space="preserve"> the lake (32.5%)</w:t>
      </w:r>
      <w:r w:rsidRPr="00380502">
        <w:rPr>
          <w:rFonts w:ascii="Garamond" w:eastAsia="Georgia" w:hAnsi="Garamond" w:cs="Georgia"/>
          <w:sz w:val="24"/>
          <w:szCs w:val="24"/>
        </w:rPr>
        <w:t xml:space="preserve">. </w:t>
      </w:r>
      <w:r>
        <w:rPr>
          <w:rFonts w:ascii="Garamond" w:eastAsia="Georgia" w:hAnsi="Garamond" w:cs="Georgia"/>
          <w:sz w:val="24"/>
          <w:szCs w:val="24"/>
        </w:rPr>
        <w:t xml:space="preserve">Using calculations of total direct spending on </w:t>
      </w:r>
      <w:r>
        <w:rPr>
          <w:rFonts w:ascii="Garamond" w:eastAsia="Georgia" w:hAnsi="Garamond" w:cs="Georgia"/>
          <w:i/>
          <w:iCs/>
          <w:sz w:val="24"/>
          <w:szCs w:val="24"/>
        </w:rPr>
        <w:t>food services and drinking places</w:t>
      </w:r>
      <w:r>
        <w:rPr>
          <w:rFonts w:ascii="Garamond" w:eastAsia="Georgia" w:hAnsi="Garamond" w:cs="Georgia"/>
          <w:sz w:val="24"/>
          <w:szCs w:val="24"/>
        </w:rPr>
        <w:t xml:space="preserve"> as provided by the Wisconsin Division of Research and Policy for Shawano County, we estimate the proportion associated with lake-use. Data was available for 2021, 2020, and 2019. We </w:t>
      </w:r>
      <w:r w:rsidR="00601DBC">
        <w:rPr>
          <w:rFonts w:ascii="Garamond" w:eastAsia="Georgia" w:hAnsi="Garamond" w:cs="Georgia"/>
          <w:sz w:val="24"/>
          <w:szCs w:val="24"/>
        </w:rPr>
        <w:t>discount 2019 values by the inflation rate to estimate 2018 food service and drinking spending</w:t>
      </w:r>
      <w:r w:rsidRPr="00380502">
        <w:rPr>
          <w:rFonts w:ascii="Garamond" w:eastAsia="Georgia" w:hAnsi="Garamond" w:cs="Georgia"/>
          <w:sz w:val="24"/>
          <w:szCs w:val="24"/>
        </w:rPr>
        <w:t>.</w:t>
      </w:r>
      <w:r>
        <w:rPr>
          <w:rStyle w:val="FootnoteReference"/>
          <w:rFonts w:ascii="Garamond" w:eastAsia="Georgia" w:hAnsi="Garamond" w:cs="Georgia"/>
          <w:sz w:val="24"/>
          <w:szCs w:val="24"/>
        </w:rPr>
        <w:footnoteReference w:id="4"/>
      </w:r>
      <w:r w:rsidRPr="00380502">
        <w:rPr>
          <w:rFonts w:ascii="Garamond" w:eastAsia="Georgia" w:hAnsi="Garamond" w:cs="Georgia"/>
          <w:sz w:val="24"/>
          <w:szCs w:val="24"/>
        </w:rPr>
        <w:t xml:space="preserve"> </w:t>
      </w:r>
      <w:r w:rsidR="00963ABC">
        <w:rPr>
          <w:rFonts w:ascii="Garamond" w:eastAsia="Georgia" w:hAnsi="Garamond" w:cs="Georgia"/>
          <w:sz w:val="24"/>
          <w:szCs w:val="24"/>
        </w:rPr>
        <w:t>Values are reported in Table 6.</w:t>
      </w:r>
    </w:p>
    <w:p w14:paraId="7B432347" w14:textId="77777777" w:rsidR="00601DBC" w:rsidRDefault="00601DBC" w:rsidP="003925D4">
      <w:pPr>
        <w:spacing w:after="0" w:line="240" w:lineRule="auto"/>
        <w:rPr>
          <w:rFonts w:ascii="Garamond" w:eastAsia="Georgia" w:hAnsi="Garamond" w:cs="Georgia"/>
          <w:sz w:val="24"/>
          <w:szCs w:val="24"/>
        </w:rPr>
      </w:pPr>
    </w:p>
    <w:p w14:paraId="69F90D55" w14:textId="2EC32DD4" w:rsidR="003925D4" w:rsidRDefault="00601DBC" w:rsidP="003925D4">
      <w:pPr>
        <w:spacing w:after="0" w:line="240" w:lineRule="auto"/>
        <w:rPr>
          <w:rFonts w:ascii="Garamond" w:eastAsia="Georgia" w:hAnsi="Garamond" w:cs="Georgia"/>
          <w:sz w:val="24"/>
          <w:szCs w:val="24"/>
        </w:rPr>
      </w:pPr>
      <w:r>
        <w:rPr>
          <w:rFonts w:ascii="Garamond" w:eastAsia="Georgia" w:hAnsi="Garamond" w:cs="Georgia"/>
          <w:sz w:val="24"/>
          <w:szCs w:val="24"/>
        </w:rPr>
        <w:t>Next</w:t>
      </w:r>
      <w:r w:rsidR="003925D4">
        <w:rPr>
          <w:rFonts w:ascii="Garamond" w:eastAsia="Georgia" w:hAnsi="Garamond" w:cs="Georgia"/>
          <w:sz w:val="24"/>
          <w:szCs w:val="24"/>
        </w:rPr>
        <w:t xml:space="preserve">, we calculate the </w:t>
      </w:r>
      <w:r>
        <w:rPr>
          <w:rFonts w:ascii="Garamond" w:eastAsia="Georgia" w:hAnsi="Garamond" w:cs="Georgia"/>
          <w:sz w:val="24"/>
          <w:szCs w:val="24"/>
        </w:rPr>
        <w:t xml:space="preserve">direct plus </w:t>
      </w:r>
      <w:r w:rsidR="003925D4">
        <w:rPr>
          <w:rFonts w:ascii="Garamond" w:eastAsia="Georgia" w:hAnsi="Garamond" w:cs="Georgia"/>
          <w:sz w:val="24"/>
          <w:szCs w:val="24"/>
        </w:rPr>
        <w:t>indirect spending attributable to lake-use hotel accommodation using a SAM multiplier of 1.</w:t>
      </w:r>
      <w:r>
        <w:rPr>
          <w:rFonts w:ascii="Garamond" w:eastAsia="Georgia" w:hAnsi="Garamond" w:cs="Georgia"/>
          <w:sz w:val="24"/>
          <w:szCs w:val="24"/>
        </w:rPr>
        <w:t>1153</w:t>
      </w:r>
      <w:r w:rsidR="003925D4">
        <w:rPr>
          <w:rFonts w:ascii="Garamond" w:eastAsia="Georgia" w:hAnsi="Garamond" w:cs="Georgia"/>
          <w:sz w:val="24"/>
          <w:szCs w:val="24"/>
        </w:rPr>
        <w:t xml:space="preserve">. </w:t>
      </w:r>
      <w:r>
        <w:rPr>
          <w:rFonts w:ascii="Garamond" w:eastAsia="Georgia" w:hAnsi="Garamond" w:cs="Georgia"/>
          <w:sz w:val="24"/>
          <w:szCs w:val="24"/>
        </w:rPr>
        <w:t>Although not as dramatic as for hotel spending, it is evident that the pandemic also significantly impacted restaurant and bar spending</w:t>
      </w:r>
      <w:r w:rsidR="00963ABC">
        <w:rPr>
          <w:rFonts w:ascii="Garamond" w:eastAsia="Georgia" w:hAnsi="Garamond" w:cs="Georgia"/>
          <w:sz w:val="24"/>
          <w:szCs w:val="24"/>
        </w:rPr>
        <w:t>, leading to a decline of more than $1.3 million in 2020 compared to 2019. By 2022, we can see that dining and bar spending has rebounded, contributing more than $22 million to the local Shawano economy.</w:t>
      </w:r>
    </w:p>
    <w:p w14:paraId="12817170" w14:textId="77777777" w:rsidR="003925D4" w:rsidRDefault="003925D4" w:rsidP="003925D4">
      <w:pPr>
        <w:spacing w:after="0" w:line="240" w:lineRule="auto"/>
        <w:rPr>
          <w:rFonts w:ascii="Garamond" w:eastAsia="Georgia" w:hAnsi="Garamond" w:cs="Georgia"/>
          <w:sz w:val="24"/>
          <w:szCs w:val="24"/>
        </w:rPr>
      </w:pPr>
    </w:p>
    <w:p w14:paraId="0AE99D53" w14:textId="4D8F3F1E" w:rsidR="003925D4" w:rsidRPr="00EF3D06" w:rsidRDefault="003925D4" w:rsidP="003925D4">
      <w:pPr>
        <w:spacing w:after="0" w:line="240" w:lineRule="auto"/>
        <w:rPr>
          <w:rFonts w:ascii="Garamond" w:eastAsia="Georgia" w:hAnsi="Garamond" w:cs="Georgia"/>
          <w:b/>
          <w:bCs/>
          <w:sz w:val="24"/>
          <w:szCs w:val="24"/>
        </w:rPr>
      </w:pPr>
      <w:r w:rsidRPr="00EF3D06">
        <w:rPr>
          <w:rFonts w:ascii="Garamond" w:eastAsia="Georgia" w:hAnsi="Garamond" w:cs="Georgia"/>
          <w:b/>
          <w:bCs/>
          <w:sz w:val="24"/>
          <w:szCs w:val="24"/>
        </w:rPr>
        <w:t xml:space="preserve">Table </w:t>
      </w:r>
      <w:r w:rsidR="00963ABC">
        <w:rPr>
          <w:rFonts w:ascii="Garamond" w:eastAsia="Georgia" w:hAnsi="Garamond" w:cs="Georgia"/>
          <w:b/>
          <w:bCs/>
          <w:sz w:val="24"/>
          <w:szCs w:val="24"/>
        </w:rPr>
        <w:t>6</w:t>
      </w:r>
      <w:r w:rsidRPr="00EF3D06">
        <w:rPr>
          <w:rFonts w:ascii="Garamond" w:eastAsia="Georgia" w:hAnsi="Garamond" w:cs="Georgia"/>
          <w:b/>
          <w:bCs/>
          <w:sz w:val="24"/>
          <w:szCs w:val="24"/>
        </w:rPr>
        <w:t xml:space="preserve">. Total </w:t>
      </w:r>
      <w:r>
        <w:rPr>
          <w:rFonts w:ascii="Garamond" w:eastAsia="Georgia" w:hAnsi="Garamond" w:cs="Georgia"/>
          <w:b/>
          <w:bCs/>
          <w:sz w:val="24"/>
          <w:szCs w:val="24"/>
        </w:rPr>
        <w:t xml:space="preserve">Restaurant and Bar </w:t>
      </w:r>
      <w:r w:rsidRPr="00EF3D06">
        <w:rPr>
          <w:rFonts w:ascii="Garamond" w:eastAsia="Georgia" w:hAnsi="Garamond" w:cs="Georgia"/>
          <w:b/>
          <w:bCs/>
          <w:sz w:val="24"/>
          <w:szCs w:val="24"/>
        </w:rPr>
        <w:t>Spending Attributable to Lake</w:t>
      </w:r>
      <w:r>
        <w:rPr>
          <w:rFonts w:ascii="Garamond" w:eastAsia="Georgia" w:hAnsi="Garamond" w:cs="Georgia"/>
          <w:b/>
          <w:bCs/>
          <w:sz w:val="24"/>
          <w:szCs w:val="24"/>
        </w:rPr>
        <w:t>-</w:t>
      </w:r>
      <w:r w:rsidRPr="00EF3D06">
        <w:rPr>
          <w:rFonts w:ascii="Garamond" w:eastAsia="Georgia" w:hAnsi="Garamond" w:cs="Georgia"/>
          <w:b/>
          <w:bCs/>
          <w:sz w:val="24"/>
          <w:szCs w:val="24"/>
        </w:rPr>
        <w:t>Use</w:t>
      </w:r>
    </w:p>
    <w:p w14:paraId="3F451F24" w14:textId="77777777" w:rsidR="003925D4" w:rsidRDefault="003925D4" w:rsidP="003925D4">
      <w:pPr>
        <w:spacing w:after="0" w:line="240" w:lineRule="auto"/>
        <w:rPr>
          <w:rFonts w:ascii="Garamond" w:eastAsia="Georgia" w:hAnsi="Garamond" w:cs="Georgia"/>
          <w:sz w:val="24"/>
          <w:szCs w:val="24"/>
        </w:rPr>
      </w:pPr>
    </w:p>
    <w:tbl>
      <w:tblPr>
        <w:tblStyle w:val="TableGrid"/>
        <w:tblW w:w="0" w:type="auto"/>
        <w:tblLook w:val="04A0" w:firstRow="1" w:lastRow="0" w:firstColumn="1" w:lastColumn="0" w:noHBand="0" w:noVBand="1"/>
      </w:tblPr>
      <w:tblGrid>
        <w:gridCol w:w="1165"/>
        <w:gridCol w:w="2520"/>
        <w:gridCol w:w="2700"/>
        <w:gridCol w:w="2610"/>
      </w:tblGrid>
      <w:tr w:rsidR="0001178C" w14:paraId="6D8D22BA" w14:textId="77777777" w:rsidTr="00601DBC">
        <w:tc>
          <w:tcPr>
            <w:tcW w:w="1165" w:type="dxa"/>
          </w:tcPr>
          <w:p w14:paraId="59C88570" w14:textId="77777777" w:rsidR="0001178C" w:rsidRPr="00971060" w:rsidRDefault="0001178C" w:rsidP="009954E2">
            <w:pPr>
              <w:rPr>
                <w:rFonts w:ascii="Garamond" w:eastAsia="Georgia" w:hAnsi="Garamond" w:cs="Georgia"/>
                <w:sz w:val="20"/>
                <w:szCs w:val="20"/>
              </w:rPr>
            </w:pPr>
          </w:p>
        </w:tc>
        <w:tc>
          <w:tcPr>
            <w:tcW w:w="2520" w:type="dxa"/>
          </w:tcPr>
          <w:p w14:paraId="7CB3FFF6" w14:textId="57F323C9" w:rsidR="0001178C" w:rsidRPr="006321DE" w:rsidRDefault="0001178C" w:rsidP="00601DBC">
            <w:pPr>
              <w:jc w:val="center"/>
              <w:rPr>
                <w:rFonts w:ascii="Garamond" w:eastAsia="Georgia" w:hAnsi="Garamond" w:cs="Georgia"/>
                <w:sz w:val="20"/>
                <w:szCs w:val="20"/>
              </w:rPr>
            </w:pPr>
            <w:r w:rsidRPr="006321DE">
              <w:rPr>
                <w:rFonts w:ascii="Garamond" w:eastAsia="Georgia" w:hAnsi="Garamond" w:cs="Georgia"/>
                <w:sz w:val="20"/>
                <w:szCs w:val="20"/>
              </w:rPr>
              <w:t>Direct</w:t>
            </w:r>
            <w:r>
              <w:rPr>
                <w:rFonts w:ascii="Garamond" w:eastAsia="Georgia" w:hAnsi="Garamond" w:cs="Georgia"/>
                <w:sz w:val="20"/>
                <w:szCs w:val="20"/>
              </w:rPr>
              <w:t xml:space="preserve"> </w:t>
            </w:r>
            <w:r w:rsidRPr="006321DE">
              <w:rPr>
                <w:rFonts w:ascii="Garamond" w:eastAsia="Georgia" w:hAnsi="Garamond" w:cs="Georgia"/>
                <w:sz w:val="20"/>
                <w:szCs w:val="20"/>
              </w:rPr>
              <w:t xml:space="preserve">Spending </w:t>
            </w:r>
            <w:r>
              <w:rPr>
                <w:rFonts w:ascii="Garamond" w:eastAsia="Georgia" w:hAnsi="Garamond" w:cs="Georgia"/>
                <w:sz w:val="20"/>
                <w:szCs w:val="20"/>
              </w:rPr>
              <w:t>on Restaurants and Bars</w:t>
            </w:r>
          </w:p>
          <w:p w14:paraId="704B16B8" w14:textId="2E8B24C8" w:rsidR="0001178C" w:rsidRPr="006321DE" w:rsidRDefault="0001178C" w:rsidP="00601DBC">
            <w:pPr>
              <w:jc w:val="center"/>
              <w:rPr>
                <w:rFonts w:ascii="Garamond" w:eastAsia="Georgia" w:hAnsi="Garamond" w:cs="Georgia"/>
                <w:sz w:val="20"/>
                <w:szCs w:val="20"/>
              </w:rPr>
            </w:pPr>
          </w:p>
        </w:tc>
        <w:tc>
          <w:tcPr>
            <w:tcW w:w="2700" w:type="dxa"/>
          </w:tcPr>
          <w:p w14:paraId="4C4FDA85" w14:textId="77777777" w:rsidR="0001178C" w:rsidRDefault="0001178C" w:rsidP="00601DBC">
            <w:pPr>
              <w:jc w:val="center"/>
              <w:rPr>
                <w:rFonts w:ascii="Garamond" w:eastAsia="Georgia" w:hAnsi="Garamond" w:cs="Georgia"/>
                <w:sz w:val="20"/>
                <w:szCs w:val="20"/>
              </w:rPr>
            </w:pPr>
            <w:r>
              <w:rPr>
                <w:rFonts w:ascii="Garamond" w:eastAsia="Georgia" w:hAnsi="Garamond" w:cs="Georgia"/>
                <w:sz w:val="20"/>
                <w:szCs w:val="20"/>
              </w:rPr>
              <w:t>Estimated Direct Spending at Lakefront Restaurants and Bars</w:t>
            </w:r>
          </w:p>
          <w:p w14:paraId="7EE51850" w14:textId="729EAC96" w:rsidR="0001178C" w:rsidRPr="006321DE" w:rsidRDefault="0001178C" w:rsidP="00601DBC">
            <w:pPr>
              <w:jc w:val="center"/>
              <w:rPr>
                <w:rFonts w:ascii="Garamond" w:eastAsia="Georgia" w:hAnsi="Garamond" w:cs="Georgia"/>
                <w:sz w:val="20"/>
                <w:szCs w:val="20"/>
              </w:rPr>
            </w:pPr>
          </w:p>
        </w:tc>
        <w:tc>
          <w:tcPr>
            <w:tcW w:w="2610" w:type="dxa"/>
          </w:tcPr>
          <w:p w14:paraId="322251DD" w14:textId="58707DC9" w:rsidR="0001178C" w:rsidRPr="006321DE" w:rsidRDefault="0001178C" w:rsidP="00601DBC">
            <w:pPr>
              <w:jc w:val="center"/>
              <w:rPr>
                <w:rFonts w:ascii="Garamond" w:eastAsia="Georgia" w:hAnsi="Garamond" w:cs="Georgia"/>
                <w:sz w:val="20"/>
                <w:szCs w:val="20"/>
              </w:rPr>
            </w:pPr>
            <w:r w:rsidRPr="006321DE">
              <w:rPr>
                <w:rFonts w:ascii="Garamond" w:eastAsia="Georgia" w:hAnsi="Garamond" w:cs="Georgia"/>
                <w:sz w:val="20"/>
                <w:szCs w:val="20"/>
              </w:rPr>
              <w:t>Direct + Indirect Spending</w:t>
            </w:r>
          </w:p>
          <w:p w14:paraId="69AB5949" w14:textId="21268C06" w:rsidR="0001178C" w:rsidRPr="006321DE" w:rsidRDefault="0001178C" w:rsidP="00601DBC">
            <w:pPr>
              <w:jc w:val="center"/>
              <w:rPr>
                <w:rFonts w:ascii="Garamond" w:eastAsia="Georgia" w:hAnsi="Garamond" w:cs="Georgia"/>
                <w:sz w:val="20"/>
                <w:szCs w:val="20"/>
              </w:rPr>
            </w:pPr>
          </w:p>
        </w:tc>
      </w:tr>
      <w:tr w:rsidR="0001178C" w14:paraId="4C2B566B" w14:textId="77777777" w:rsidTr="00601DBC">
        <w:tc>
          <w:tcPr>
            <w:tcW w:w="1165" w:type="dxa"/>
          </w:tcPr>
          <w:p w14:paraId="5A7A3846" w14:textId="77777777" w:rsidR="0001178C" w:rsidRPr="00971060" w:rsidRDefault="0001178C" w:rsidP="009954E2">
            <w:pPr>
              <w:rPr>
                <w:rFonts w:ascii="Garamond" w:eastAsia="Georgia" w:hAnsi="Garamond" w:cs="Georgia"/>
                <w:sz w:val="20"/>
                <w:szCs w:val="20"/>
              </w:rPr>
            </w:pPr>
            <w:r w:rsidRPr="00971060">
              <w:rPr>
                <w:rFonts w:ascii="Garamond" w:eastAsia="Georgia" w:hAnsi="Garamond" w:cs="Georgia"/>
                <w:sz w:val="20"/>
                <w:szCs w:val="20"/>
              </w:rPr>
              <w:t>2018</w:t>
            </w:r>
          </w:p>
        </w:tc>
        <w:tc>
          <w:tcPr>
            <w:tcW w:w="2520" w:type="dxa"/>
          </w:tcPr>
          <w:p w14:paraId="1DCDB544" w14:textId="7F802880" w:rsidR="0001178C" w:rsidRPr="00971060" w:rsidRDefault="0001178C" w:rsidP="009954E2">
            <w:pPr>
              <w:jc w:val="right"/>
              <w:rPr>
                <w:rFonts w:ascii="Garamond" w:eastAsia="Georgia" w:hAnsi="Garamond" w:cs="Georgia"/>
                <w:sz w:val="20"/>
                <w:szCs w:val="20"/>
              </w:rPr>
            </w:pPr>
            <w:r>
              <w:rPr>
                <w:rFonts w:ascii="Garamond" w:eastAsia="Georgia" w:hAnsi="Garamond" w:cs="Georgia"/>
                <w:sz w:val="20"/>
                <w:szCs w:val="20"/>
              </w:rPr>
              <w:t xml:space="preserve">$55,065,679 </w:t>
            </w:r>
          </w:p>
        </w:tc>
        <w:tc>
          <w:tcPr>
            <w:tcW w:w="2700" w:type="dxa"/>
          </w:tcPr>
          <w:p w14:paraId="77AFB164" w14:textId="02F14CBF" w:rsidR="0001178C" w:rsidRPr="00971060" w:rsidRDefault="0001178C" w:rsidP="009954E2">
            <w:pPr>
              <w:jc w:val="right"/>
              <w:rPr>
                <w:rFonts w:ascii="Garamond" w:eastAsia="Georgia" w:hAnsi="Garamond" w:cs="Georgia"/>
                <w:sz w:val="20"/>
                <w:szCs w:val="20"/>
              </w:rPr>
            </w:pPr>
            <w:r>
              <w:rPr>
                <w:rFonts w:ascii="Garamond" w:eastAsia="Georgia" w:hAnsi="Garamond" w:cs="Georgia"/>
                <w:sz w:val="20"/>
                <w:szCs w:val="20"/>
              </w:rPr>
              <w:t xml:space="preserve">$17,896,346 </w:t>
            </w:r>
          </w:p>
        </w:tc>
        <w:tc>
          <w:tcPr>
            <w:tcW w:w="2610" w:type="dxa"/>
          </w:tcPr>
          <w:p w14:paraId="55D7A03E" w14:textId="39AE8D58" w:rsidR="0001178C" w:rsidRPr="00971060" w:rsidRDefault="00601DBC" w:rsidP="009954E2">
            <w:pPr>
              <w:jc w:val="right"/>
              <w:rPr>
                <w:rFonts w:ascii="Garamond" w:eastAsia="Georgia" w:hAnsi="Garamond" w:cs="Georgia"/>
                <w:sz w:val="20"/>
                <w:szCs w:val="20"/>
              </w:rPr>
            </w:pPr>
            <w:r>
              <w:rPr>
                <w:rFonts w:ascii="Garamond" w:eastAsia="Georgia" w:hAnsi="Garamond" w:cs="Georgia"/>
                <w:sz w:val="20"/>
                <w:szCs w:val="20"/>
              </w:rPr>
              <w:t xml:space="preserve">$19,959,794 </w:t>
            </w:r>
          </w:p>
        </w:tc>
      </w:tr>
      <w:tr w:rsidR="0001178C" w14:paraId="42722A8D" w14:textId="77777777" w:rsidTr="00601DBC">
        <w:tc>
          <w:tcPr>
            <w:tcW w:w="1165" w:type="dxa"/>
          </w:tcPr>
          <w:p w14:paraId="359F364A" w14:textId="77777777" w:rsidR="0001178C" w:rsidRPr="00971060" w:rsidRDefault="0001178C" w:rsidP="009954E2">
            <w:pPr>
              <w:rPr>
                <w:rFonts w:ascii="Garamond" w:eastAsia="Georgia" w:hAnsi="Garamond" w:cs="Georgia"/>
                <w:sz w:val="20"/>
                <w:szCs w:val="20"/>
              </w:rPr>
            </w:pPr>
            <w:r w:rsidRPr="00971060">
              <w:rPr>
                <w:rFonts w:ascii="Garamond" w:eastAsia="Georgia" w:hAnsi="Garamond" w:cs="Georgia"/>
                <w:sz w:val="20"/>
                <w:szCs w:val="20"/>
              </w:rPr>
              <w:t>2019</w:t>
            </w:r>
          </w:p>
        </w:tc>
        <w:tc>
          <w:tcPr>
            <w:tcW w:w="2520" w:type="dxa"/>
          </w:tcPr>
          <w:p w14:paraId="37F2928B" w14:textId="4F3062D8" w:rsidR="0001178C" w:rsidRPr="00971060" w:rsidRDefault="0001178C" w:rsidP="009954E2">
            <w:pPr>
              <w:jc w:val="right"/>
              <w:rPr>
                <w:rFonts w:ascii="Garamond" w:eastAsia="Georgia" w:hAnsi="Garamond" w:cs="Georgia"/>
                <w:sz w:val="20"/>
                <w:szCs w:val="20"/>
              </w:rPr>
            </w:pPr>
            <w:r>
              <w:rPr>
                <w:rFonts w:ascii="Garamond" w:eastAsia="Georgia" w:hAnsi="Garamond" w:cs="Georgia"/>
                <w:sz w:val="20"/>
                <w:szCs w:val="20"/>
              </w:rPr>
              <w:t xml:space="preserve">$56,063,456 </w:t>
            </w:r>
          </w:p>
        </w:tc>
        <w:tc>
          <w:tcPr>
            <w:tcW w:w="2700" w:type="dxa"/>
          </w:tcPr>
          <w:p w14:paraId="6FECBA48" w14:textId="466B84A8" w:rsidR="0001178C" w:rsidRPr="00971060" w:rsidRDefault="0001178C" w:rsidP="009954E2">
            <w:pPr>
              <w:jc w:val="right"/>
              <w:rPr>
                <w:rFonts w:ascii="Garamond" w:eastAsia="Georgia" w:hAnsi="Garamond" w:cs="Georgia"/>
                <w:sz w:val="20"/>
                <w:szCs w:val="20"/>
              </w:rPr>
            </w:pPr>
            <w:r>
              <w:rPr>
                <w:rFonts w:ascii="Garamond" w:eastAsia="Georgia" w:hAnsi="Garamond" w:cs="Georgia"/>
                <w:sz w:val="20"/>
                <w:szCs w:val="20"/>
              </w:rPr>
              <w:t xml:space="preserve">$18,220,623 </w:t>
            </w:r>
          </w:p>
        </w:tc>
        <w:tc>
          <w:tcPr>
            <w:tcW w:w="2610" w:type="dxa"/>
          </w:tcPr>
          <w:p w14:paraId="6419878D" w14:textId="475639F2" w:rsidR="0001178C" w:rsidRPr="00971060" w:rsidRDefault="00601DBC" w:rsidP="00601DBC">
            <w:pPr>
              <w:jc w:val="right"/>
              <w:rPr>
                <w:rFonts w:ascii="Garamond" w:eastAsia="Georgia" w:hAnsi="Garamond" w:cs="Georgia"/>
                <w:sz w:val="20"/>
                <w:szCs w:val="20"/>
              </w:rPr>
            </w:pPr>
            <w:r>
              <w:rPr>
                <w:rFonts w:ascii="Garamond" w:eastAsia="Georgia" w:hAnsi="Garamond" w:cs="Georgia"/>
                <w:sz w:val="20"/>
                <w:szCs w:val="20"/>
              </w:rPr>
              <w:t>$20,321,461</w:t>
            </w:r>
          </w:p>
        </w:tc>
      </w:tr>
      <w:tr w:rsidR="0001178C" w14:paraId="58AC2B07" w14:textId="77777777" w:rsidTr="00601DBC">
        <w:tc>
          <w:tcPr>
            <w:tcW w:w="1165" w:type="dxa"/>
          </w:tcPr>
          <w:p w14:paraId="30D74681" w14:textId="77777777" w:rsidR="0001178C" w:rsidRPr="00971060" w:rsidRDefault="0001178C" w:rsidP="009954E2">
            <w:pPr>
              <w:rPr>
                <w:rFonts w:ascii="Garamond" w:eastAsia="Georgia" w:hAnsi="Garamond" w:cs="Georgia"/>
                <w:sz w:val="20"/>
                <w:szCs w:val="20"/>
              </w:rPr>
            </w:pPr>
            <w:r w:rsidRPr="00971060">
              <w:rPr>
                <w:rFonts w:ascii="Garamond" w:eastAsia="Georgia" w:hAnsi="Garamond" w:cs="Georgia"/>
                <w:sz w:val="20"/>
                <w:szCs w:val="20"/>
              </w:rPr>
              <w:t>2020</w:t>
            </w:r>
          </w:p>
        </w:tc>
        <w:tc>
          <w:tcPr>
            <w:tcW w:w="2520" w:type="dxa"/>
          </w:tcPr>
          <w:p w14:paraId="4DB89030" w14:textId="12B4685B" w:rsidR="0001178C" w:rsidRPr="00971060" w:rsidRDefault="0001178C" w:rsidP="009954E2">
            <w:pPr>
              <w:jc w:val="right"/>
              <w:rPr>
                <w:rFonts w:ascii="Garamond" w:eastAsia="Georgia" w:hAnsi="Garamond" w:cs="Georgia"/>
                <w:sz w:val="20"/>
                <w:szCs w:val="20"/>
              </w:rPr>
            </w:pPr>
            <w:r>
              <w:rPr>
                <w:rFonts w:ascii="Garamond" w:eastAsia="Georgia" w:hAnsi="Garamond" w:cs="Georgia"/>
                <w:sz w:val="20"/>
                <w:szCs w:val="20"/>
              </w:rPr>
              <w:t xml:space="preserve">$52,439,513 </w:t>
            </w:r>
          </w:p>
        </w:tc>
        <w:tc>
          <w:tcPr>
            <w:tcW w:w="2700" w:type="dxa"/>
          </w:tcPr>
          <w:p w14:paraId="3C806CA9" w14:textId="36153829" w:rsidR="0001178C" w:rsidRPr="00971060" w:rsidRDefault="0001178C" w:rsidP="009954E2">
            <w:pPr>
              <w:jc w:val="right"/>
              <w:rPr>
                <w:rFonts w:ascii="Garamond" w:eastAsia="Georgia" w:hAnsi="Garamond" w:cs="Georgia"/>
                <w:sz w:val="20"/>
                <w:szCs w:val="20"/>
              </w:rPr>
            </w:pPr>
            <w:r>
              <w:rPr>
                <w:rFonts w:ascii="Garamond" w:eastAsia="Georgia" w:hAnsi="Garamond" w:cs="Georgia"/>
                <w:sz w:val="20"/>
                <w:szCs w:val="20"/>
              </w:rPr>
              <w:t xml:space="preserve">$17,042,842 </w:t>
            </w:r>
          </w:p>
        </w:tc>
        <w:tc>
          <w:tcPr>
            <w:tcW w:w="2610" w:type="dxa"/>
          </w:tcPr>
          <w:p w14:paraId="06C89942" w14:textId="51F9CD0F" w:rsidR="0001178C" w:rsidRPr="00971060" w:rsidRDefault="00601DBC" w:rsidP="009954E2">
            <w:pPr>
              <w:jc w:val="right"/>
              <w:rPr>
                <w:rFonts w:ascii="Garamond" w:eastAsia="Georgia" w:hAnsi="Garamond" w:cs="Georgia"/>
                <w:sz w:val="20"/>
                <w:szCs w:val="20"/>
              </w:rPr>
            </w:pPr>
            <w:r>
              <w:rPr>
                <w:rFonts w:ascii="Garamond" w:eastAsia="Georgia" w:hAnsi="Garamond" w:cs="Georgia"/>
                <w:sz w:val="20"/>
                <w:szCs w:val="20"/>
              </w:rPr>
              <w:t xml:space="preserve">$19,007,881 </w:t>
            </w:r>
            <w:r w:rsidRPr="00971060">
              <w:rPr>
                <w:rFonts w:ascii="Garamond" w:eastAsia="Georgia" w:hAnsi="Garamond" w:cs="Georgia"/>
                <w:sz w:val="20"/>
                <w:szCs w:val="20"/>
              </w:rPr>
              <w:t xml:space="preserve"> </w:t>
            </w:r>
            <w:r>
              <w:rPr>
                <w:rFonts w:ascii="Garamond" w:eastAsia="Georgia" w:hAnsi="Garamond" w:cs="Georgia"/>
                <w:sz w:val="20"/>
                <w:szCs w:val="20"/>
              </w:rPr>
              <w:t xml:space="preserve"> </w:t>
            </w:r>
            <w:r w:rsidR="0001178C" w:rsidRPr="00971060">
              <w:rPr>
                <w:rFonts w:ascii="Garamond" w:eastAsia="Georgia" w:hAnsi="Garamond" w:cs="Georgia"/>
                <w:sz w:val="20"/>
                <w:szCs w:val="20"/>
              </w:rPr>
              <w:t xml:space="preserve"> </w:t>
            </w:r>
          </w:p>
        </w:tc>
      </w:tr>
      <w:tr w:rsidR="0001178C" w14:paraId="1E7B5CB7" w14:textId="77777777" w:rsidTr="00601DBC">
        <w:tc>
          <w:tcPr>
            <w:tcW w:w="1165" w:type="dxa"/>
          </w:tcPr>
          <w:p w14:paraId="5FFB9245" w14:textId="77777777" w:rsidR="0001178C" w:rsidRPr="00971060" w:rsidRDefault="0001178C" w:rsidP="009954E2">
            <w:pPr>
              <w:rPr>
                <w:rFonts w:ascii="Garamond" w:eastAsia="Georgia" w:hAnsi="Garamond" w:cs="Georgia"/>
                <w:sz w:val="20"/>
                <w:szCs w:val="20"/>
              </w:rPr>
            </w:pPr>
            <w:r w:rsidRPr="00971060">
              <w:rPr>
                <w:rFonts w:ascii="Garamond" w:eastAsia="Georgia" w:hAnsi="Garamond" w:cs="Georgia"/>
                <w:sz w:val="20"/>
                <w:szCs w:val="20"/>
              </w:rPr>
              <w:t>2021</w:t>
            </w:r>
          </w:p>
        </w:tc>
        <w:tc>
          <w:tcPr>
            <w:tcW w:w="2520" w:type="dxa"/>
          </w:tcPr>
          <w:p w14:paraId="51273C07" w14:textId="0DA41541" w:rsidR="0001178C" w:rsidRPr="00971060" w:rsidRDefault="0001178C" w:rsidP="009954E2">
            <w:pPr>
              <w:jc w:val="right"/>
              <w:rPr>
                <w:rFonts w:ascii="Garamond" w:eastAsia="Georgia" w:hAnsi="Garamond" w:cs="Georgia"/>
                <w:sz w:val="20"/>
                <w:szCs w:val="20"/>
              </w:rPr>
            </w:pPr>
            <w:r>
              <w:rPr>
                <w:rFonts w:ascii="Garamond" w:eastAsia="Georgia" w:hAnsi="Garamond" w:cs="Georgia"/>
                <w:sz w:val="20"/>
                <w:szCs w:val="20"/>
              </w:rPr>
              <w:t xml:space="preserve">$61,344,370 </w:t>
            </w:r>
          </w:p>
        </w:tc>
        <w:tc>
          <w:tcPr>
            <w:tcW w:w="2700" w:type="dxa"/>
          </w:tcPr>
          <w:p w14:paraId="6936C603" w14:textId="1814BFCE" w:rsidR="0001178C" w:rsidRPr="00971060" w:rsidRDefault="0001178C" w:rsidP="009954E2">
            <w:pPr>
              <w:jc w:val="right"/>
              <w:rPr>
                <w:rFonts w:ascii="Garamond" w:eastAsia="Georgia" w:hAnsi="Garamond" w:cs="Georgia"/>
                <w:sz w:val="20"/>
                <w:szCs w:val="20"/>
              </w:rPr>
            </w:pPr>
            <w:r>
              <w:rPr>
                <w:rFonts w:ascii="Garamond" w:eastAsia="Georgia" w:hAnsi="Garamond" w:cs="Georgia"/>
                <w:sz w:val="20"/>
                <w:szCs w:val="20"/>
              </w:rPr>
              <w:t xml:space="preserve">$19,936,920 </w:t>
            </w:r>
          </w:p>
        </w:tc>
        <w:tc>
          <w:tcPr>
            <w:tcW w:w="2610" w:type="dxa"/>
          </w:tcPr>
          <w:p w14:paraId="30A7552D" w14:textId="40229E35" w:rsidR="0001178C" w:rsidRPr="00971060" w:rsidRDefault="00601DBC" w:rsidP="009954E2">
            <w:pPr>
              <w:jc w:val="right"/>
              <w:rPr>
                <w:rFonts w:ascii="Garamond" w:eastAsia="Georgia" w:hAnsi="Garamond" w:cs="Georgia"/>
                <w:sz w:val="20"/>
                <w:szCs w:val="20"/>
              </w:rPr>
            </w:pPr>
            <w:r>
              <w:rPr>
                <w:rFonts w:ascii="Garamond" w:eastAsia="Georgia" w:hAnsi="Garamond" w:cs="Georgia"/>
                <w:sz w:val="20"/>
                <w:szCs w:val="20"/>
              </w:rPr>
              <w:t xml:space="preserve">$22,235,647 </w:t>
            </w:r>
            <w:r w:rsidR="0001178C" w:rsidRPr="00971060">
              <w:rPr>
                <w:rFonts w:ascii="Garamond" w:eastAsia="Georgia" w:hAnsi="Garamond" w:cs="Georgia"/>
                <w:sz w:val="20"/>
                <w:szCs w:val="20"/>
              </w:rPr>
              <w:t xml:space="preserve"> </w:t>
            </w:r>
          </w:p>
        </w:tc>
      </w:tr>
    </w:tbl>
    <w:p w14:paraId="75F99790" w14:textId="033863FB" w:rsidR="00192F3E" w:rsidRDefault="00192F3E" w:rsidP="003C6DFE">
      <w:pPr>
        <w:spacing w:after="0" w:line="240" w:lineRule="auto"/>
        <w:rPr>
          <w:rFonts w:ascii="Garamond" w:eastAsia="Georgia" w:hAnsi="Garamond" w:cs="Georgia"/>
          <w:sz w:val="24"/>
          <w:szCs w:val="24"/>
        </w:rPr>
      </w:pPr>
    </w:p>
    <w:p w14:paraId="2560409E" w14:textId="027133C8" w:rsidR="00192F3E" w:rsidRPr="004A7E98" w:rsidRDefault="00192F3E" w:rsidP="003C6DFE">
      <w:pPr>
        <w:spacing w:after="0" w:line="240" w:lineRule="auto"/>
        <w:rPr>
          <w:rFonts w:ascii="Garamond" w:eastAsia="Georgia" w:hAnsi="Garamond" w:cs="Georgia"/>
          <w:b/>
          <w:bCs/>
          <w:i/>
          <w:iCs/>
          <w:sz w:val="24"/>
          <w:szCs w:val="24"/>
        </w:rPr>
      </w:pPr>
      <w:r w:rsidRPr="004A7E98">
        <w:rPr>
          <w:rFonts w:ascii="Garamond" w:eastAsia="Georgia" w:hAnsi="Garamond" w:cs="Georgia"/>
          <w:b/>
          <w:bCs/>
          <w:i/>
          <w:iCs/>
          <w:sz w:val="24"/>
          <w:szCs w:val="24"/>
        </w:rPr>
        <w:t>3.4 Spending on Boats and Boat Rentals</w:t>
      </w:r>
    </w:p>
    <w:p w14:paraId="4BDC383A" w14:textId="5A65E83B" w:rsidR="00192F3E" w:rsidRDefault="00192F3E" w:rsidP="003C6DFE">
      <w:pPr>
        <w:spacing w:after="0" w:line="240" w:lineRule="auto"/>
        <w:rPr>
          <w:rFonts w:ascii="Garamond" w:eastAsia="Georgia" w:hAnsi="Garamond" w:cs="Georgia"/>
          <w:sz w:val="24"/>
          <w:szCs w:val="24"/>
        </w:rPr>
      </w:pPr>
    </w:p>
    <w:p w14:paraId="54EBCE6E" w14:textId="6862743F" w:rsidR="007B7E86" w:rsidRPr="007B7E86" w:rsidRDefault="007B7E86" w:rsidP="007B7E86">
      <w:pPr>
        <w:spacing w:after="0" w:line="240" w:lineRule="auto"/>
        <w:rPr>
          <w:rFonts w:ascii="Garamond" w:hAnsi="Garamond" w:cs="Arial"/>
          <w:sz w:val="24"/>
          <w:szCs w:val="24"/>
        </w:rPr>
      </w:pPr>
      <w:r>
        <w:rPr>
          <w:rFonts w:ascii="Garamond" w:hAnsi="Garamond" w:cs="Arial"/>
          <w:sz w:val="24"/>
          <w:szCs w:val="24"/>
        </w:rPr>
        <w:t>Boating makes an important contribution to the tourism economy in Wisconsin</w:t>
      </w:r>
      <w:r w:rsidR="00344913">
        <w:rPr>
          <w:rFonts w:ascii="Garamond" w:hAnsi="Garamond" w:cs="Arial"/>
          <w:sz w:val="24"/>
          <w:szCs w:val="24"/>
        </w:rPr>
        <w:t>, and its</w:t>
      </w:r>
      <w:r w:rsidR="00CF3D24">
        <w:rPr>
          <w:rFonts w:ascii="Garamond" w:hAnsi="Garamond" w:cs="Arial"/>
          <w:sz w:val="24"/>
          <w:szCs w:val="24"/>
        </w:rPr>
        <w:t xml:space="preserve"> impact has only </w:t>
      </w:r>
      <w:r>
        <w:rPr>
          <w:rFonts w:ascii="Garamond" w:hAnsi="Garamond" w:cs="Arial"/>
          <w:sz w:val="24"/>
          <w:szCs w:val="24"/>
        </w:rPr>
        <w:t xml:space="preserve">increased throughout the pandemic, as boating </w:t>
      </w:r>
      <w:r w:rsidR="00CF3D24">
        <w:rPr>
          <w:rFonts w:ascii="Garamond" w:hAnsi="Garamond" w:cs="Arial"/>
          <w:sz w:val="24"/>
          <w:szCs w:val="24"/>
        </w:rPr>
        <w:t xml:space="preserve">has </w:t>
      </w:r>
      <w:r>
        <w:rPr>
          <w:rFonts w:ascii="Garamond" w:hAnsi="Garamond" w:cs="Arial"/>
          <w:sz w:val="24"/>
          <w:szCs w:val="24"/>
        </w:rPr>
        <w:t>provide</w:t>
      </w:r>
      <w:r w:rsidR="00CF3D24">
        <w:rPr>
          <w:rFonts w:ascii="Garamond" w:hAnsi="Garamond" w:cs="Arial"/>
          <w:sz w:val="24"/>
          <w:szCs w:val="24"/>
        </w:rPr>
        <w:t>d</w:t>
      </w:r>
      <w:r>
        <w:rPr>
          <w:rFonts w:ascii="Garamond" w:hAnsi="Garamond" w:cs="Arial"/>
          <w:sz w:val="24"/>
          <w:szCs w:val="24"/>
        </w:rPr>
        <w:t xml:space="preserve"> a safe </w:t>
      </w:r>
      <w:r w:rsidRPr="007B7E86">
        <w:rPr>
          <w:rFonts w:ascii="Garamond" w:hAnsi="Garamond" w:cs="Arial"/>
          <w:sz w:val="24"/>
          <w:szCs w:val="24"/>
        </w:rPr>
        <w:t>recreational and socializing</w:t>
      </w:r>
      <w:r w:rsidR="00344913">
        <w:rPr>
          <w:rFonts w:ascii="Garamond" w:hAnsi="Garamond" w:cs="Arial"/>
          <w:sz w:val="24"/>
          <w:szCs w:val="24"/>
        </w:rPr>
        <w:t xml:space="preserve"> option</w:t>
      </w:r>
      <w:r w:rsidRPr="007B7E86">
        <w:rPr>
          <w:rFonts w:ascii="Garamond" w:hAnsi="Garamond" w:cs="Arial"/>
          <w:sz w:val="24"/>
          <w:szCs w:val="24"/>
        </w:rPr>
        <w:t xml:space="preserve">. According to the </w:t>
      </w:r>
      <w:r w:rsidRPr="007B7E86">
        <w:rPr>
          <w:rFonts w:ascii="Garamond" w:hAnsi="Garamond" w:cs="Arial"/>
          <w:i/>
          <w:iCs/>
          <w:sz w:val="24"/>
          <w:szCs w:val="24"/>
        </w:rPr>
        <w:t>Milwaukee Journal Sentinel</w:t>
      </w:r>
      <w:r w:rsidRPr="007B7E86">
        <w:rPr>
          <w:rFonts w:ascii="Garamond" w:hAnsi="Garamond" w:cs="Arial"/>
          <w:sz w:val="24"/>
          <w:szCs w:val="24"/>
        </w:rPr>
        <w:t>, boat sales in Wisconsin increased by 9</w:t>
      </w:r>
      <w:r>
        <w:rPr>
          <w:rFonts w:ascii="Garamond" w:hAnsi="Garamond" w:cs="Arial"/>
          <w:sz w:val="24"/>
          <w:szCs w:val="24"/>
        </w:rPr>
        <w:t xml:space="preserve">% </w:t>
      </w:r>
      <w:r w:rsidRPr="007B7E86">
        <w:rPr>
          <w:rFonts w:ascii="Garamond" w:hAnsi="Garamond" w:cs="Arial"/>
          <w:sz w:val="24"/>
          <w:szCs w:val="24"/>
        </w:rPr>
        <w:t>in 2020</w:t>
      </w:r>
      <w:r>
        <w:rPr>
          <w:rFonts w:ascii="Garamond" w:hAnsi="Garamond" w:cs="Arial"/>
          <w:sz w:val="24"/>
          <w:szCs w:val="24"/>
        </w:rPr>
        <w:t>, and b</w:t>
      </w:r>
      <w:r w:rsidRPr="007B7E86">
        <w:rPr>
          <w:rFonts w:ascii="Garamond" w:hAnsi="Garamond" w:cs="Arial"/>
          <w:sz w:val="24"/>
          <w:szCs w:val="24"/>
        </w:rPr>
        <w:t>oat registrations rose by 2</w:t>
      </w:r>
      <w:r>
        <w:rPr>
          <w:rFonts w:ascii="Garamond" w:hAnsi="Garamond" w:cs="Arial"/>
          <w:sz w:val="24"/>
          <w:szCs w:val="24"/>
        </w:rPr>
        <w:t>%</w:t>
      </w:r>
      <w:r w:rsidRPr="007B7E86">
        <w:rPr>
          <w:rFonts w:ascii="Garamond" w:hAnsi="Garamond" w:cs="Arial"/>
          <w:sz w:val="24"/>
          <w:szCs w:val="24"/>
        </w:rPr>
        <w:t xml:space="preserve">. Overall boating generates </w:t>
      </w:r>
      <w:r w:rsidR="00344913">
        <w:rPr>
          <w:rFonts w:ascii="Garamond" w:hAnsi="Garamond" w:cs="Arial"/>
          <w:sz w:val="24"/>
          <w:szCs w:val="24"/>
        </w:rPr>
        <w:t>approximately</w:t>
      </w:r>
      <w:r w:rsidRPr="007B7E86">
        <w:rPr>
          <w:rFonts w:ascii="Garamond" w:hAnsi="Garamond" w:cs="Arial"/>
          <w:sz w:val="24"/>
          <w:szCs w:val="24"/>
        </w:rPr>
        <w:t xml:space="preserve"> </w:t>
      </w:r>
      <w:r w:rsidR="00344913">
        <w:rPr>
          <w:rFonts w:ascii="Garamond" w:hAnsi="Garamond" w:cs="Arial"/>
          <w:sz w:val="24"/>
          <w:szCs w:val="24"/>
        </w:rPr>
        <w:t>$</w:t>
      </w:r>
      <w:r w:rsidRPr="007B7E86">
        <w:rPr>
          <w:rFonts w:ascii="Garamond" w:hAnsi="Garamond" w:cs="Arial"/>
          <w:sz w:val="24"/>
          <w:szCs w:val="24"/>
        </w:rPr>
        <w:t>4 billio</w:t>
      </w:r>
      <w:r w:rsidR="00344913">
        <w:rPr>
          <w:rFonts w:ascii="Garamond" w:hAnsi="Garamond" w:cs="Arial"/>
          <w:sz w:val="24"/>
          <w:szCs w:val="24"/>
        </w:rPr>
        <w:t>n</w:t>
      </w:r>
      <w:r w:rsidRPr="007B7E86">
        <w:rPr>
          <w:rFonts w:ascii="Garamond" w:hAnsi="Garamond" w:cs="Arial"/>
          <w:sz w:val="24"/>
          <w:szCs w:val="24"/>
        </w:rPr>
        <w:t xml:space="preserve"> in economic activity for the state</w:t>
      </w:r>
      <w:r>
        <w:rPr>
          <w:rFonts w:ascii="Garamond" w:hAnsi="Garamond" w:cs="Arial"/>
          <w:sz w:val="24"/>
          <w:szCs w:val="24"/>
        </w:rPr>
        <w:t>, once</w:t>
      </w:r>
      <w:r w:rsidRPr="007B7E86">
        <w:rPr>
          <w:rFonts w:ascii="Garamond" w:hAnsi="Garamond" w:cs="Arial"/>
          <w:sz w:val="24"/>
          <w:szCs w:val="24"/>
        </w:rPr>
        <w:t xml:space="preserve"> manufacturing, sales, and service</w:t>
      </w:r>
      <w:r>
        <w:rPr>
          <w:rFonts w:ascii="Garamond" w:hAnsi="Garamond" w:cs="Arial"/>
          <w:sz w:val="24"/>
          <w:szCs w:val="24"/>
        </w:rPr>
        <w:t xml:space="preserve"> are considered. </w:t>
      </w:r>
    </w:p>
    <w:p w14:paraId="755B3251" w14:textId="2DEED272" w:rsidR="007B7E86" w:rsidRDefault="007B7E86" w:rsidP="007B7E86">
      <w:pPr>
        <w:spacing w:after="0" w:line="240" w:lineRule="auto"/>
        <w:rPr>
          <w:rFonts w:ascii="Garamond" w:hAnsi="Garamond" w:cs="Arial"/>
          <w:sz w:val="24"/>
          <w:szCs w:val="24"/>
        </w:rPr>
      </w:pPr>
    </w:p>
    <w:p w14:paraId="3E0C3548" w14:textId="2726FAD1" w:rsidR="007B7E86" w:rsidRDefault="000C03F8" w:rsidP="007B7E86">
      <w:pPr>
        <w:spacing w:after="0" w:line="240" w:lineRule="auto"/>
        <w:rPr>
          <w:rFonts w:ascii="Garamond" w:hAnsi="Garamond" w:cs="Arial"/>
          <w:sz w:val="24"/>
          <w:szCs w:val="24"/>
        </w:rPr>
      </w:pPr>
      <w:r>
        <w:rPr>
          <w:rFonts w:ascii="Garamond" w:hAnsi="Garamond" w:cs="Arial"/>
          <w:sz w:val="24"/>
          <w:szCs w:val="24"/>
        </w:rPr>
        <w:t>Boating landing fees and dockage account for a significant source of revenue for Shawano County</w:t>
      </w:r>
      <w:r w:rsidR="00A179CD">
        <w:rPr>
          <w:rFonts w:ascii="Garamond" w:hAnsi="Garamond" w:cs="Arial"/>
          <w:sz w:val="24"/>
          <w:szCs w:val="24"/>
        </w:rPr>
        <w:t xml:space="preserve"> (Table </w:t>
      </w:r>
      <w:r w:rsidR="00362DD8">
        <w:rPr>
          <w:rFonts w:ascii="Garamond" w:hAnsi="Garamond" w:cs="Arial"/>
          <w:sz w:val="24"/>
          <w:szCs w:val="24"/>
        </w:rPr>
        <w:t>7</w:t>
      </w:r>
      <w:r w:rsidR="00A179CD">
        <w:rPr>
          <w:rFonts w:ascii="Garamond" w:hAnsi="Garamond" w:cs="Arial"/>
          <w:sz w:val="24"/>
          <w:szCs w:val="24"/>
        </w:rPr>
        <w:t>).</w:t>
      </w:r>
      <w:r w:rsidR="004651C3">
        <w:rPr>
          <w:rFonts w:ascii="Garamond" w:hAnsi="Garamond" w:cs="Arial"/>
          <w:sz w:val="24"/>
          <w:szCs w:val="24"/>
        </w:rPr>
        <w:t xml:space="preserve"> </w:t>
      </w:r>
      <w:r w:rsidR="00362DD8">
        <w:rPr>
          <w:rFonts w:ascii="Garamond" w:hAnsi="Garamond" w:cs="Arial"/>
          <w:sz w:val="24"/>
          <w:szCs w:val="24"/>
        </w:rPr>
        <w:t xml:space="preserve"> </w:t>
      </w:r>
    </w:p>
    <w:p w14:paraId="1A999F70" w14:textId="77777777" w:rsidR="00445E70" w:rsidRDefault="00445E70" w:rsidP="007B7E86">
      <w:pPr>
        <w:spacing w:after="0" w:line="240" w:lineRule="auto"/>
        <w:rPr>
          <w:rFonts w:ascii="Garamond" w:hAnsi="Garamond" w:cs="Arial"/>
          <w:sz w:val="24"/>
          <w:szCs w:val="24"/>
        </w:rPr>
      </w:pPr>
    </w:p>
    <w:p w14:paraId="45D2A1AB" w14:textId="77777777" w:rsidR="00445E70" w:rsidRDefault="00445E70" w:rsidP="007B7E86">
      <w:pPr>
        <w:spacing w:after="0" w:line="240" w:lineRule="auto"/>
        <w:rPr>
          <w:rFonts w:ascii="Garamond" w:hAnsi="Garamond" w:cs="Arial"/>
          <w:sz w:val="24"/>
          <w:szCs w:val="24"/>
        </w:rPr>
      </w:pPr>
    </w:p>
    <w:p w14:paraId="6F175CD0" w14:textId="128650B3" w:rsidR="00A179CD" w:rsidRPr="00A179CD" w:rsidRDefault="00A179CD" w:rsidP="007B7E86">
      <w:pPr>
        <w:spacing w:after="0" w:line="240" w:lineRule="auto"/>
        <w:rPr>
          <w:rFonts w:ascii="Garamond" w:hAnsi="Garamond" w:cs="Arial"/>
          <w:b/>
          <w:bCs/>
          <w:sz w:val="24"/>
          <w:szCs w:val="24"/>
        </w:rPr>
      </w:pPr>
      <w:r>
        <w:rPr>
          <w:rFonts w:ascii="Garamond" w:hAnsi="Garamond" w:cs="Arial"/>
          <w:sz w:val="24"/>
          <w:szCs w:val="24"/>
        </w:rPr>
        <w:lastRenderedPageBreak/>
        <w:br/>
      </w:r>
      <w:r w:rsidRPr="00A179CD">
        <w:rPr>
          <w:rFonts w:ascii="Garamond" w:hAnsi="Garamond" w:cs="Arial"/>
          <w:b/>
          <w:bCs/>
          <w:sz w:val="24"/>
          <w:szCs w:val="24"/>
        </w:rPr>
        <w:t xml:space="preserve">Table </w:t>
      </w:r>
      <w:r w:rsidR="00362DD8">
        <w:rPr>
          <w:rFonts w:ascii="Garamond" w:hAnsi="Garamond" w:cs="Arial"/>
          <w:b/>
          <w:bCs/>
          <w:sz w:val="24"/>
          <w:szCs w:val="24"/>
        </w:rPr>
        <w:t>7</w:t>
      </w:r>
      <w:r w:rsidRPr="00A179CD">
        <w:rPr>
          <w:rFonts w:ascii="Garamond" w:hAnsi="Garamond" w:cs="Arial"/>
          <w:b/>
          <w:bCs/>
          <w:sz w:val="24"/>
          <w:szCs w:val="24"/>
        </w:rPr>
        <w:t xml:space="preserve">. </w:t>
      </w:r>
      <w:r w:rsidR="00490209">
        <w:rPr>
          <w:rFonts w:ascii="Garamond" w:hAnsi="Garamond" w:cs="Arial"/>
          <w:b/>
          <w:bCs/>
          <w:sz w:val="24"/>
          <w:szCs w:val="24"/>
        </w:rPr>
        <w:t xml:space="preserve">Shawano County </w:t>
      </w:r>
      <w:r w:rsidRPr="00A179CD">
        <w:rPr>
          <w:rFonts w:ascii="Garamond" w:hAnsi="Garamond" w:cs="Arial"/>
          <w:b/>
          <w:bCs/>
          <w:sz w:val="24"/>
          <w:szCs w:val="24"/>
        </w:rPr>
        <w:t>Boat Launch and Docking Revenues</w:t>
      </w:r>
    </w:p>
    <w:p w14:paraId="73E8365C" w14:textId="2E7A566E" w:rsidR="000C03F8" w:rsidRDefault="000C03F8" w:rsidP="007B7E86">
      <w:pPr>
        <w:spacing w:after="0" w:line="240" w:lineRule="auto"/>
        <w:rPr>
          <w:rFonts w:ascii="Garamond" w:hAnsi="Garamond" w:cs="Arial"/>
          <w:sz w:val="24"/>
          <w:szCs w:val="24"/>
        </w:rPr>
      </w:pPr>
    </w:p>
    <w:tbl>
      <w:tblPr>
        <w:tblStyle w:val="TableGrid"/>
        <w:tblW w:w="0" w:type="auto"/>
        <w:tblLook w:val="04A0" w:firstRow="1" w:lastRow="0" w:firstColumn="1" w:lastColumn="0" w:noHBand="0" w:noVBand="1"/>
      </w:tblPr>
      <w:tblGrid>
        <w:gridCol w:w="1144"/>
        <w:gridCol w:w="1220"/>
        <w:gridCol w:w="1241"/>
        <w:gridCol w:w="1270"/>
        <w:gridCol w:w="1233"/>
        <w:gridCol w:w="1210"/>
        <w:gridCol w:w="1016"/>
        <w:gridCol w:w="1016"/>
      </w:tblGrid>
      <w:tr w:rsidR="00886E9E" w14:paraId="40031534" w14:textId="4B74843D" w:rsidTr="00886E9E">
        <w:tc>
          <w:tcPr>
            <w:tcW w:w="1144" w:type="dxa"/>
          </w:tcPr>
          <w:p w14:paraId="736B4FA1" w14:textId="77777777" w:rsidR="00886E9E" w:rsidRPr="00A179CD" w:rsidRDefault="00886E9E" w:rsidP="007B7E86">
            <w:pPr>
              <w:rPr>
                <w:rFonts w:ascii="Garamond" w:hAnsi="Garamond" w:cs="Arial"/>
                <w:sz w:val="20"/>
                <w:szCs w:val="20"/>
              </w:rPr>
            </w:pPr>
          </w:p>
        </w:tc>
        <w:tc>
          <w:tcPr>
            <w:tcW w:w="1220" w:type="dxa"/>
          </w:tcPr>
          <w:p w14:paraId="76DACD9E" w14:textId="4289E976" w:rsidR="00886E9E" w:rsidRPr="00A179CD" w:rsidRDefault="00886E9E" w:rsidP="007B7E86">
            <w:pPr>
              <w:rPr>
                <w:rFonts w:ascii="Garamond" w:hAnsi="Garamond" w:cs="Arial"/>
                <w:sz w:val="20"/>
                <w:szCs w:val="20"/>
              </w:rPr>
            </w:pPr>
            <w:r w:rsidRPr="00A179CD">
              <w:rPr>
                <w:rFonts w:ascii="Garamond" w:hAnsi="Garamond" w:cs="Arial"/>
                <w:sz w:val="20"/>
                <w:szCs w:val="20"/>
              </w:rPr>
              <w:t>Annual Boat Launch Stickers</w:t>
            </w:r>
          </w:p>
        </w:tc>
        <w:tc>
          <w:tcPr>
            <w:tcW w:w="1241" w:type="dxa"/>
          </w:tcPr>
          <w:p w14:paraId="430F2999" w14:textId="737F91A3" w:rsidR="00886E9E" w:rsidRPr="00A179CD" w:rsidRDefault="00886E9E" w:rsidP="007B7E86">
            <w:pPr>
              <w:rPr>
                <w:rFonts w:ascii="Garamond" w:hAnsi="Garamond" w:cs="Arial"/>
                <w:sz w:val="20"/>
                <w:szCs w:val="20"/>
              </w:rPr>
            </w:pPr>
            <w:r w:rsidRPr="00A179CD">
              <w:rPr>
                <w:rFonts w:ascii="Garamond" w:hAnsi="Garamond" w:cs="Arial"/>
                <w:sz w:val="20"/>
                <w:szCs w:val="20"/>
              </w:rPr>
              <w:t>Number of Daily Passes</w:t>
            </w:r>
          </w:p>
        </w:tc>
        <w:tc>
          <w:tcPr>
            <w:tcW w:w="1270" w:type="dxa"/>
          </w:tcPr>
          <w:p w14:paraId="37BBAE85" w14:textId="71D1E7B0" w:rsidR="00886E9E" w:rsidRPr="00A179CD" w:rsidRDefault="00886E9E" w:rsidP="007B7E86">
            <w:pPr>
              <w:rPr>
                <w:rFonts w:ascii="Garamond" w:hAnsi="Garamond" w:cs="Arial"/>
                <w:sz w:val="20"/>
                <w:szCs w:val="20"/>
              </w:rPr>
            </w:pPr>
            <w:r w:rsidRPr="00A179CD">
              <w:rPr>
                <w:rFonts w:ascii="Garamond" w:hAnsi="Garamond" w:cs="Arial"/>
                <w:sz w:val="20"/>
                <w:szCs w:val="20"/>
              </w:rPr>
              <w:t>Total Launch Revenues</w:t>
            </w:r>
          </w:p>
        </w:tc>
        <w:tc>
          <w:tcPr>
            <w:tcW w:w="1233" w:type="dxa"/>
          </w:tcPr>
          <w:p w14:paraId="3622F949" w14:textId="632AB586" w:rsidR="00886E9E" w:rsidRPr="00A179CD" w:rsidRDefault="00886E9E" w:rsidP="007B7E86">
            <w:pPr>
              <w:rPr>
                <w:rFonts w:ascii="Garamond" w:hAnsi="Garamond" w:cs="Arial"/>
                <w:sz w:val="20"/>
                <w:szCs w:val="20"/>
              </w:rPr>
            </w:pPr>
            <w:r w:rsidRPr="00A179CD">
              <w:rPr>
                <w:rFonts w:ascii="Garamond" w:hAnsi="Garamond" w:cs="Arial"/>
                <w:sz w:val="20"/>
                <w:szCs w:val="20"/>
              </w:rPr>
              <w:t>Boat Landing Fees</w:t>
            </w:r>
          </w:p>
        </w:tc>
        <w:tc>
          <w:tcPr>
            <w:tcW w:w="1210" w:type="dxa"/>
          </w:tcPr>
          <w:p w14:paraId="76C23E9B" w14:textId="5904765D" w:rsidR="00886E9E" w:rsidRPr="00A179CD" w:rsidRDefault="00886E9E" w:rsidP="007B7E86">
            <w:pPr>
              <w:rPr>
                <w:rFonts w:ascii="Garamond" w:hAnsi="Garamond" w:cs="Arial"/>
                <w:sz w:val="20"/>
                <w:szCs w:val="20"/>
              </w:rPr>
            </w:pPr>
            <w:r w:rsidRPr="00A179CD">
              <w:rPr>
                <w:rFonts w:ascii="Garamond" w:hAnsi="Garamond" w:cs="Arial"/>
                <w:sz w:val="20"/>
                <w:szCs w:val="20"/>
              </w:rPr>
              <w:t xml:space="preserve">Boat Dock </w:t>
            </w:r>
            <w:r w:rsidR="00490209">
              <w:rPr>
                <w:rFonts w:ascii="Garamond" w:hAnsi="Garamond" w:cs="Arial"/>
                <w:sz w:val="20"/>
                <w:szCs w:val="20"/>
              </w:rPr>
              <w:t xml:space="preserve">(Slip) </w:t>
            </w:r>
            <w:r w:rsidRPr="00A179CD">
              <w:rPr>
                <w:rFonts w:ascii="Garamond" w:hAnsi="Garamond" w:cs="Arial"/>
                <w:sz w:val="20"/>
                <w:szCs w:val="20"/>
              </w:rPr>
              <w:t>Rentals</w:t>
            </w:r>
          </w:p>
        </w:tc>
        <w:tc>
          <w:tcPr>
            <w:tcW w:w="1016" w:type="dxa"/>
          </w:tcPr>
          <w:p w14:paraId="14E8BF64" w14:textId="61A849C8" w:rsidR="00886E9E" w:rsidRPr="00A179CD" w:rsidRDefault="00886E9E" w:rsidP="007B7E86">
            <w:pPr>
              <w:rPr>
                <w:rFonts w:ascii="Garamond" w:hAnsi="Garamond" w:cs="Arial"/>
                <w:sz w:val="20"/>
                <w:szCs w:val="20"/>
              </w:rPr>
            </w:pPr>
            <w:r w:rsidRPr="00A179CD">
              <w:rPr>
                <w:rFonts w:ascii="Garamond" w:hAnsi="Garamond" w:cs="Arial"/>
                <w:sz w:val="20"/>
                <w:szCs w:val="20"/>
              </w:rPr>
              <w:t>Total Direct Spending</w:t>
            </w:r>
          </w:p>
        </w:tc>
        <w:tc>
          <w:tcPr>
            <w:tcW w:w="1016" w:type="dxa"/>
          </w:tcPr>
          <w:p w14:paraId="33766225" w14:textId="77777777" w:rsidR="00886E9E" w:rsidRDefault="00886E9E" w:rsidP="007B7E86">
            <w:pPr>
              <w:rPr>
                <w:rFonts w:ascii="Garamond" w:hAnsi="Garamond" w:cs="Arial"/>
                <w:sz w:val="20"/>
                <w:szCs w:val="20"/>
              </w:rPr>
            </w:pPr>
            <w:r w:rsidRPr="00A179CD">
              <w:rPr>
                <w:rFonts w:ascii="Garamond" w:hAnsi="Garamond" w:cs="Arial"/>
                <w:sz w:val="20"/>
                <w:szCs w:val="20"/>
              </w:rPr>
              <w:t>Direct + Indirect Spending</w:t>
            </w:r>
          </w:p>
          <w:p w14:paraId="5001EB2E" w14:textId="70EF9D67" w:rsidR="00A179CD" w:rsidRPr="00A179CD" w:rsidRDefault="00A179CD" w:rsidP="007B7E86">
            <w:pPr>
              <w:rPr>
                <w:rFonts w:ascii="Garamond" w:hAnsi="Garamond" w:cs="Arial"/>
                <w:sz w:val="20"/>
                <w:szCs w:val="20"/>
              </w:rPr>
            </w:pPr>
          </w:p>
        </w:tc>
      </w:tr>
      <w:tr w:rsidR="00886E9E" w14:paraId="4F122182" w14:textId="74A82770" w:rsidTr="00886E9E">
        <w:tc>
          <w:tcPr>
            <w:tcW w:w="1144" w:type="dxa"/>
          </w:tcPr>
          <w:p w14:paraId="5151365E" w14:textId="36E4A643" w:rsidR="00886E9E" w:rsidRPr="00A179CD" w:rsidRDefault="00886E9E" w:rsidP="007B7E86">
            <w:pPr>
              <w:rPr>
                <w:rFonts w:ascii="Garamond" w:hAnsi="Garamond" w:cs="Arial"/>
                <w:sz w:val="20"/>
                <w:szCs w:val="20"/>
              </w:rPr>
            </w:pPr>
            <w:r w:rsidRPr="00A179CD">
              <w:rPr>
                <w:rFonts w:ascii="Garamond" w:hAnsi="Garamond" w:cs="Arial"/>
                <w:sz w:val="20"/>
                <w:szCs w:val="20"/>
              </w:rPr>
              <w:t>2018</w:t>
            </w:r>
          </w:p>
        </w:tc>
        <w:tc>
          <w:tcPr>
            <w:tcW w:w="1220" w:type="dxa"/>
          </w:tcPr>
          <w:p w14:paraId="339FA31E" w14:textId="4154570D" w:rsidR="00886E9E" w:rsidRPr="00A179CD" w:rsidRDefault="00886E9E" w:rsidP="00886E9E">
            <w:pPr>
              <w:jc w:val="right"/>
              <w:rPr>
                <w:rFonts w:ascii="Garamond" w:hAnsi="Garamond" w:cs="Arial"/>
                <w:sz w:val="20"/>
                <w:szCs w:val="20"/>
              </w:rPr>
            </w:pPr>
            <w:r w:rsidRPr="00A179CD">
              <w:rPr>
                <w:rFonts w:ascii="Garamond" w:hAnsi="Garamond" w:cs="Arial"/>
                <w:sz w:val="20"/>
                <w:szCs w:val="20"/>
              </w:rPr>
              <w:t>69</w:t>
            </w:r>
          </w:p>
        </w:tc>
        <w:tc>
          <w:tcPr>
            <w:tcW w:w="1241" w:type="dxa"/>
          </w:tcPr>
          <w:p w14:paraId="0E41901E" w14:textId="28482D26" w:rsidR="00886E9E" w:rsidRPr="00A179CD" w:rsidRDefault="00886E9E" w:rsidP="00886E9E">
            <w:pPr>
              <w:jc w:val="right"/>
              <w:rPr>
                <w:rFonts w:ascii="Garamond" w:hAnsi="Garamond" w:cs="Arial"/>
                <w:sz w:val="20"/>
                <w:szCs w:val="20"/>
              </w:rPr>
            </w:pPr>
            <w:r w:rsidRPr="00A179CD">
              <w:rPr>
                <w:rFonts w:ascii="Garamond" w:hAnsi="Garamond" w:cs="Arial"/>
                <w:sz w:val="20"/>
                <w:szCs w:val="20"/>
              </w:rPr>
              <w:t xml:space="preserve">2025 </w:t>
            </w:r>
          </w:p>
        </w:tc>
        <w:tc>
          <w:tcPr>
            <w:tcW w:w="1270" w:type="dxa"/>
          </w:tcPr>
          <w:p w14:paraId="044276B0" w14:textId="09265010" w:rsidR="00886E9E" w:rsidRPr="00A179CD" w:rsidRDefault="00886E9E" w:rsidP="00886E9E">
            <w:pPr>
              <w:jc w:val="right"/>
              <w:rPr>
                <w:rFonts w:ascii="Garamond" w:hAnsi="Garamond" w:cs="Arial"/>
                <w:sz w:val="20"/>
                <w:szCs w:val="20"/>
              </w:rPr>
            </w:pPr>
            <w:r w:rsidRPr="00A179CD">
              <w:rPr>
                <w:rFonts w:ascii="Garamond" w:hAnsi="Garamond" w:cs="Arial"/>
                <w:sz w:val="20"/>
                <w:szCs w:val="20"/>
              </w:rPr>
              <w:t>$10,425</w:t>
            </w:r>
          </w:p>
        </w:tc>
        <w:tc>
          <w:tcPr>
            <w:tcW w:w="1233" w:type="dxa"/>
          </w:tcPr>
          <w:p w14:paraId="04D002BA" w14:textId="304AAC3C" w:rsidR="00886E9E" w:rsidRPr="00A179CD" w:rsidRDefault="00886E9E" w:rsidP="00886E9E">
            <w:pPr>
              <w:jc w:val="right"/>
              <w:rPr>
                <w:rFonts w:ascii="Garamond" w:hAnsi="Garamond" w:cs="Arial"/>
                <w:sz w:val="20"/>
                <w:szCs w:val="20"/>
              </w:rPr>
            </w:pPr>
            <w:r w:rsidRPr="00A179CD">
              <w:rPr>
                <w:rFonts w:ascii="Garamond" w:hAnsi="Garamond" w:cs="Arial"/>
                <w:sz w:val="20"/>
                <w:szCs w:val="20"/>
              </w:rPr>
              <w:t>$16,471</w:t>
            </w:r>
          </w:p>
        </w:tc>
        <w:tc>
          <w:tcPr>
            <w:tcW w:w="1210" w:type="dxa"/>
          </w:tcPr>
          <w:p w14:paraId="3B05434E" w14:textId="7211704A" w:rsidR="00886E9E" w:rsidRPr="00A179CD" w:rsidRDefault="00886E9E" w:rsidP="00886E9E">
            <w:pPr>
              <w:jc w:val="right"/>
              <w:rPr>
                <w:rFonts w:ascii="Garamond" w:hAnsi="Garamond" w:cs="Arial"/>
                <w:sz w:val="20"/>
                <w:szCs w:val="20"/>
              </w:rPr>
            </w:pPr>
            <w:r w:rsidRPr="00A179CD">
              <w:rPr>
                <w:rFonts w:ascii="Garamond" w:hAnsi="Garamond" w:cs="Arial"/>
                <w:sz w:val="20"/>
                <w:szCs w:val="20"/>
              </w:rPr>
              <w:t>$8977</w:t>
            </w:r>
          </w:p>
        </w:tc>
        <w:tc>
          <w:tcPr>
            <w:tcW w:w="1016" w:type="dxa"/>
          </w:tcPr>
          <w:p w14:paraId="53F3E7D8" w14:textId="0EB0ACD0" w:rsidR="00886E9E" w:rsidRPr="00A179CD" w:rsidRDefault="00A179CD" w:rsidP="00886E9E">
            <w:pPr>
              <w:jc w:val="right"/>
              <w:rPr>
                <w:rFonts w:ascii="Garamond" w:hAnsi="Garamond" w:cs="Arial"/>
                <w:sz w:val="20"/>
                <w:szCs w:val="20"/>
              </w:rPr>
            </w:pPr>
            <w:r w:rsidRPr="00A179CD">
              <w:rPr>
                <w:rFonts w:ascii="Garamond" w:hAnsi="Garamond" w:cs="Arial"/>
                <w:sz w:val="20"/>
                <w:szCs w:val="20"/>
              </w:rPr>
              <w:t>$35,873</w:t>
            </w:r>
          </w:p>
        </w:tc>
        <w:tc>
          <w:tcPr>
            <w:tcW w:w="1016" w:type="dxa"/>
          </w:tcPr>
          <w:p w14:paraId="71FDEAD2" w14:textId="67D12FAF" w:rsidR="00A179CD" w:rsidRPr="00A179CD" w:rsidRDefault="00A179CD" w:rsidP="00A179CD">
            <w:pPr>
              <w:jc w:val="right"/>
              <w:rPr>
                <w:rFonts w:ascii="Garamond" w:hAnsi="Garamond" w:cs="Arial"/>
                <w:sz w:val="20"/>
                <w:szCs w:val="20"/>
              </w:rPr>
            </w:pPr>
            <w:r>
              <w:rPr>
                <w:rFonts w:ascii="Garamond" w:hAnsi="Garamond" w:cs="Arial"/>
                <w:sz w:val="20"/>
                <w:szCs w:val="20"/>
              </w:rPr>
              <w:t>$71,437</w:t>
            </w:r>
          </w:p>
        </w:tc>
      </w:tr>
      <w:tr w:rsidR="00886E9E" w14:paraId="04FF15F7" w14:textId="3526734D" w:rsidTr="00886E9E">
        <w:tc>
          <w:tcPr>
            <w:tcW w:w="1144" w:type="dxa"/>
          </w:tcPr>
          <w:p w14:paraId="059C627B" w14:textId="4D736379" w:rsidR="00886E9E" w:rsidRPr="00A179CD" w:rsidRDefault="00886E9E" w:rsidP="00886E9E">
            <w:pPr>
              <w:rPr>
                <w:rFonts w:ascii="Garamond" w:hAnsi="Garamond" w:cs="Arial"/>
                <w:sz w:val="20"/>
                <w:szCs w:val="20"/>
              </w:rPr>
            </w:pPr>
            <w:r w:rsidRPr="00A179CD">
              <w:rPr>
                <w:rFonts w:ascii="Garamond" w:hAnsi="Garamond" w:cs="Arial"/>
                <w:sz w:val="20"/>
                <w:szCs w:val="20"/>
              </w:rPr>
              <w:t>2019</w:t>
            </w:r>
          </w:p>
        </w:tc>
        <w:tc>
          <w:tcPr>
            <w:tcW w:w="1220" w:type="dxa"/>
          </w:tcPr>
          <w:p w14:paraId="5B7AAB86" w14:textId="2DFE94E6" w:rsidR="00886E9E" w:rsidRPr="00A179CD" w:rsidRDefault="00886E9E" w:rsidP="00886E9E">
            <w:pPr>
              <w:jc w:val="right"/>
              <w:rPr>
                <w:rFonts w:ascii="Garamond" w:hAnsi="Garamond" w:cs="Arial"/>
                <w:sz w:val="20"/>
                <w:szCs w:val="20"/>
              </w:rPr>
            </w:pPr>
            <w:r w:rsidRPr="00A179CD">
              <w:rPr>
                <w:rFonts w:ascii="Garamond" w:hAnsi="Garamond" w:cs="Arial"/>
                <w:sz w:val="20"/>
                <w:szCs w:val="20"/>
              </w:rPr>
              <w:t>63</w:t>
            </w:r>
          </w:p>
        </w:tc>
        <w:tc>
          <w:tcPr>
            <w:tcW w:w="1241" w:type="dxa"/>
          </w:tcPr>
          <w:p w14:paraId="0C131F48" w14:textId="77185A8B" w:rsidR="00886E9E" w:rsidRPr="00A179CD" w:rsidRDefault="00886E9E" w:rsidP="00886E9E">
            <w:pPr>
              <w:jc w:val="right"/>
              <w:rPr>
                <w:rFonts w:ascii="Garamond" w:hAnsi="Garamond" w:cs="Arial"/>
                <w:sz w:val="20"/>
                <w:szCs w:val="20"/>
              </w:rPr>
            </w:pPr>
            <w:r w:rsidRPr="00A179CD">
              <w:rPr>
                <w:rFonts w:ascii="Garamond" w:hAnsi="Garamond" w:cs="Arial"/>
                <w:sz w:val="20"/>
                <w:szCs w:val="20"/>
              </w:rPr>
              <w:t xml:space="preserve">2343 </w:t>
            </w:r>
          </w:p>
        </w:tc>
        <w:tc>
          <w:tcPr>
            <w:tcW w:w="1270" w:type="dxa"/>
          </w:tcPr>
          <w:p w14:paraId="54A3BA56" w14:textId="00E1E34A" w:rsidR="00886E9E" w:rsidRPr="00A179CD" w:rsidRDefault="00886E9E" w:rsidP="00886E9E">
            <w:pPr>
              <w:jc w:val="right"/>
              <w:rPr>
                <w:rFonts w:ascii="Garamond" w:hAnsi="Garamond" w:cs="Arial"/>
                <w:sz w:val="20"/>
                <w:szCs w:val="20"/>
              </w:rPr>
            </w:pPr>
            <w:r w:rsidRPr="00A179CD">
              <w:rPr>
                <w:rFonts w:ascii="Garamond" w:hAnsi="Garamond" w:cs="Arial"/>
                <w:sz w:val="20"/>
                <w:szCs w:val="20"/>
              </w:rPr>
              <w:t>$9,661</w:t>
            </w:r>
          </w:p>
        </w:tc>
        <w:tc>
          <w:tcPr>
            <w:tcW w:w="1233" w:type="dxa"/>
          </w:tcPr>
          <w:p w14:paraId="28306363" w14:textId="3676E513" w:rsidR="00886E9E" w:rsidRPr="00A179CD" w:rsidRDefault="00886E9E" w:rsidP="00886E9E">
            <w:pPr>
              <w:jc w:val="right"/>
              <w:rPr>
                <w:rFonts w:ascii="Garamond" w:hAnsi="Garamond" w:cs="Arial"/>
                <w:sz w:val="20"/>
                <w:szCs w:val="20"/>
              </w:rPr>
            </w:pPr>
            <w:r w:rsidRPr="00A179CD">
              <w:rPr>
                <w:rFonts w:ascii="Garamond" w:hAnsi="Garamond" w:cs="Arial"/>
                <w:sz w:val="20"/>
                <w:szCs w:val="20"/>
              </w:rPr>
              <w:t>$15,557</w:t>
            </w:r>
          </w:p>
        </w:tc>
        <w:tc>
          <w:tcPr>
            <w:tcW w:w="1210" w:type="dxa"/>
          </w:tcPr>
          <w:p w14:paraId="6361A740" w14:textId="5DCE4331" w:rsidR="00886E9E" w:rsidRPr="00A179CD" w:rsidRDefault="00886E9E" w:rsidP="00886E9E">
            <w:pPr>
              <w:jc w:val="right"/>
              <w:rPr>
                <w:rFonts w:ascii="Garamond" w:hAnsi="Garamond" w:cs="Arial"/>
                <w:sz w:val="20"/>
                <w:szCs w:val="20"/>
              </w:rPr>
            </w:pPr>
            <w:r w:rsidRPr="00A179CD">
              <w:rPr>
                <w:rFonts w:ascii="Garamond" w:hAnsi="Garamond" w:cs="Arial"/>
                <w:sz w:val="20"/>
                <w:szCs w:val="20"/>
              </w:rPr>
              <w:t>$9000</w:t>
            </w:r>
          </w:p>
        </w:tc>
        <w:tc>
          <w:tcPr>
            <w:tcW w:w="1016" w:type="dxa"/>
          </w:tcPr>
          <w:p w14:paraId="345A3DBC" w14:textId="28CA3779" w:rsidR="00886E9E" w:rsidRPr="00A179CD" w:rsidRDefault="00A179CD" w:rsidP="00886E9E">
            <w:pPr>
              <w:jc w:val="right"/>
              <w:rPr>
                <w:rFonts w:ascii="Garamond" w:hAnsi="Garamond" w:cs="Arial"/>
                <w:sz w:val="20"/>
                <w:szCs w:val="20"/>
              </w:rPr>
            </w:pPr>
            <w:r w:rsidRPr="00A179CD">
              <w:rPr>
                <w:rFonts w:ascii="Garamond" w:hAnsi="Garamond" w:cs="Arial"/>
                <w:sz w:val="20"/>
                <w:szCs w:val="20"/>
              </w:rPr>
              <w:t>$34,218</w:t>
            </w:r>
          </w:p>
        </w:tc>
        <w:tc>
          <w:tcPr>
            <w:tcW w:w="1016" w:type="dxa"/>
          </w:tcPr>
          <w:p w14:paraId="1F2211F0" w14:textId="7771767F" w:rsidR="00886E9E" w:rsidRPr="00A179CD" w:rsidRDefault="00A179CD" w:rsidP="00886E9E">
            <w:pPr>
              <w:jc w:val="right"/>
              <w:rPr>
                <w:rFonts w:ascii="Garamond" w:hAnsi="Garamond" w:cs="Arial"/>
                <w:sz w:val="20"/>
                <w:szCs w:val="20"/>
              </w:rPr>
            </w:pPr>
            <w:r>
              <w:rPr>
                <w:rFonts w:ascii="Garamond" w:hAnsi="Garamond" w:cs="Arial"/>
                <w:sz w:val="20"/>
                <w:szCs w:val="20"/>
              </w:rPr>
              <w:t>$68,142</w:t>
            </w:r>
          </w:p>
        </w:tc>
      </w:tr>
      <w:tr w:rsidR="00886E9E" w14:paraId="7A1D0F75" w14:textId="7916EA2B" w:rsidTr="00886E9E">
        <w:tc>
          <w:tcPr>
            <w:tcW w:w="1144" w:type="dxa"/>
          </w:tcPr>
          <w:p w14:paraId="48FA4ED7" w14:textId="701F3476" w:rsidR="00886E9E" w:rsidRPr="00A179CD" w:rsidRDefault="00886E9E" w:rsidP="00886E9E">
            <w:pPr>
              <w:rPr>
                <w:rFonts w:ascii="Garamond" w:hAnsi="Garamond" w:cs="Arial"/>
                <w:sz w:val="20"/>
                <w:szCs w:val="20"/>
              </w:rPr>
            </w:pPr>
            <w:r w:rsidRPr="00A179CD">
              <w:rPr>
                <w:rFonts w:ascii="Garamond" w:hAnsi="Garamond" w:cs="Arial"/>
                <w:sz w:val="20"/>
                <w:szCs w:val="20"/>
              </w:rPr>
              <w:t>2020</w:t>
            </w:r>
          </w:p>
        </w:tc>
        <w:tc>
          <w:tcPr>
            <w:tcW w:w="1220" w:type="dxa"/>
          </w:tcPr>
          <w:p w14:paraId="45AF6B17" w14:textId="633D8056" w:rsidR="00886E9E" w:rsidRPr="00A179CD" w:rsidRDefault="00886E9E" w:rsidP="00886E9E">
            <w:pPr>
              <w:jc w:val="right"/>
              <w:rPr>
                <w:rFonts w:ascii="Garamond" w:hAnsi="Garamond" w:cs="Arial"/>
                <w:sz w:val="20"/>
                <w:szCs w:val="20"/>
              </w:rPr>
            </w:pPr>
            <w:r w:rsidRPr="00A179CD">
              <w:rPr>
                <w:rFonts w:ascii="Garamond" w:hAnsi="Garamond" w:cs="Arial"/>
                <w:sz w:val="20"/>
                <w:szCs w:val="20"/>
              </w:rPr>
              <w:t>118</w:t>
            </w:r>
          </w:p>
        </w:tc>
        <w:tc>
          <w:tcPr>
            <w:tcW w:w="1241" w:type="dxa"/>
          </w:tcPr>
          <w:p w14:paraId="75AC3B27" w14:textId="2E15FC50" w:rsidR="00886E9E" w:rsidRPr="00A179CD" w:rsidRDefault="00886E9E" w:rsidP="00886E9E">
            <w:pPr>
              <w:jc w:val="right"/>
              <w:rPr>
                <w:rFonts w:ascii="Garamond" w:hAnsi="Garamond" w:cs="Arial"/>
                <w:sz w:val="20"/>
                <w:szCs w:val="20"/>
              </w:rPr>
            </w:pPr>
            <w:r w:rsidRPr="00A179CD">
              <w:rPr>
                <w:rFonts w:ascii="Garamond" w:hAnsi="Garamond" w:cs="Arial"/>
                <w:sz w:val="20"/>
                <w:szCs w:val="20"/>
              </w:rPr>
              <w:t xml:space="preserve">1483 </w:t>
            </w:r>
          </w:p>
        </w:tc>
        <w:tc>
          <w:tcPr>
            <w:tcW w:w="1270" w:type="dxa"/>
          </w:tcPr>
          <w:p w14:paraId="6B66334A" w14:textId="3945D69F" w:rsidR="00886E9E" w:rsidRPr="00A179CD" w:rsidRDefault="00886E9E" w:rsidP="00886E9E">
            <w:pPr>
              <w:jc w:val="right"/>
              <w:rPr>
                <w:rFonts w:ascii="Garamond" w:hAnsi="Garamond" w:cs="Arial"/>
                <w:sz w:val="20"/>
                <w:szCs w:val="20"/>
              </w:rPr>
            </w:pPr>
            <w:r w:rsidRPr="00A179CD">
              <w:rPr>
                <w:rFonts w:ascii="Garamond" w:hAnsi="Garamond" w:cs="Arial"/>
                <w:sz w:val="20"/>
                <w:szCs w:val="20"/>
              </w:rPr>
              <w:t>$15,275</w:t>
            </w:r>
          </w:p>
        </w:tc>
        <w:tc>
          <w:tcPr>
            <w:tcW w:w="1233" w:type="dxa"/>
          </w:tcPr>
          <w:p w14:paraId="4ACA7BEB" w14:textId="461FA56F" w:rsidR="00886E9E" w:rsidRPr="00A179CD" w:rsidRDefault="00886E9E" w:rsidP="00886E9E">
            <w:pPr>
              <w:jc w:val="right"/>
              <w:rPr>
                <w:rFonts w:ascii="Garamond" w:hAnsi="Garamond" w:cs="Arial"/>
                <w:sz w:val="20"/>
                <w:szCs w:val="20"/>
              </w:rPr>
            </w:pPr>
            <w:r w:rsidRPr="00A179CD">
              <w:rPr>
                <w:rFonts w:ascii="Garamond" w:hAnsi="Garamond" w:cs="Arial"/>
                <w:sz w:val="20"/>
                <w:szCs w:val="20"/>
              </w:rPr>
              <w:t>$20</w:t>
            </w:r>
            <w:r w:rsidR="00A179CD">
              <w:rPr>
                <w:rFonts w:ascii="Garamond" w:hAnsi="Garamond" w:cs="Arial"/>
                <w:sz w:val="20"/>
                <w:szCs w:val="20"/>
              </w:rPr>
              <w:t>,</w:t>
            </w:r>
            <w:r w:rsidRPr="00A179CD">
              <w:rPr>
                <w:rFonts w:ascii="Garamond" w:hAnsi="Garamond" w:cs="Arial"/>
                <w:sz w:val="20"/>
                <w:szCs w:val="20"/>
              </w:rPr>
              <w:t>247</w:t>
            </w:r>
          </w:p>
        </w:tc>
        <w:tc>
          <w:tcPr>
            <w:tcW w:w="1210" w:type="dxa"/>
          </w:tcPr>
          <w:p w14:paraId="5500BEB6" w14:textId="26937F5A" w:rsidR="00886E9E" w:rsidRPr="00A179CD" w:rsidRDefault="00886E9E" w:rsidP="00886E9E">
            <w:pPr>
              <w:jc w:val="right"/>
              <w:rPr>
                <w:rFonts w:ascii="Garamond" w:hAnsi="Garamond" w:cs="Arial"/>
                <w:sz w:val="20"/>
                <w:szCs w:val="20"/>
              </w:rPr>
            </w:pPr>
            <w:r w:rsidRPr="00A179CD">
              <w:rPr>
                <w:rFonts w:ascii="Garamond" w:hAnsi="Garamond" w:cs="Arial"/>
                <w:sz w:val="20"/>
                <w:szCs w:val="20"/>
              </w:rPr>
              <w:t>$9651</w:t>
            </w:r>
          </w:p>
        </w:tc>
        <w:tc>
          <w:tcPr>
            <w:tcW w:w="1016" w:type="dxa"/>
          </w:tcPr>
          <w:p w14:paraId="18A12BE1" w14:textId="157445CC" w:rsidR="00886E9E" w:rsidRPr="00A179CD" w:rsidRDefault="00A179CD" w:rsidP="00886E9E">
            <w:pPr>
              <w:jc w:val="right"/>
              <w:rPr>
                <w:rFonts w:ascii="Garamond" w:hAnsi="Garamond" w:cs="Arial"/>
                <w:sz w:val="20"/>
                <w:szCs w:val="20"/>
              </w:rPr>
            </w:pPr>
            <w:r w:rsidRPr="00A179CD">
              <w:rPr>
                <w:rFonts w:ascii="Garamond" w:hAnsi="Garamond" w:cs="Arial"/>
                <w:sz w:val="20"/>
                <w:szCs w:val="20"/>
              </w:rPr>
              <w:t>$45,173</w:t>
            </w:r>
          </w:p>
        </w:tc>
        <w:tc>
          <w:tcPr>
            <w:tcW w:w="1016" w:type="dxa"/>
          </w:tcPr>
          <w:p w14:paraId="7F22667C" w14:textId="48E2D92F" w:rsidR="00886E9E" w:rsidRPr="00A179CD" w:rsidRDefault="00A179CD" w:rsidP="00886E9E">
            <w:pPr>
              <w:jc w:val="right"/>
              <w:rPr>
                <w:rFonts w:ascii="Garamond" w:hAnsi="Garamond" w:cs="Arial"/>
                <w:sz w:val="20"/>
                <w:szCs w:val="20"/>
              </w:rPr>
            </w:pPr>
            <w:r>
              <w:rPr>
                <w:rFonts w:ascii="Garamond" w:hAnsi="Garamond" w:cs="Arial"/>
                <w:sz w:val="20"/>
                <w:szCs w:val="20"/>
              </w:rPr>
              <w:t>$89,958</w:t>
            </w:r>
          </w:p>
        </w:tc>
      </w:tr>
      <w:tr w:rsidR="00886E9E" w14:paraId="130E5DF7" w14:textId="65C28E6B" w:rsidTr="00886E9E">
        <w:tc>
          <w:tcPr>
            <w:tcW w:w="1144" w:type="dxa"/>
          </w:tcPr>
          <w:p w14:paraId="47E6E899" w14:textId="084095DC" w:rsidR="00886E9E" w:rsidRPr="00A179CD" w:rsidRDefault="00886E9E" w:rsidP="00886E9E">
            <w:pPr>
              <w:rPr>
                <w:rFonts w:ascii="Garamond" w:hAnsi="Garamond" w:cs="Arial"/>
                <w:sz w:val="20"/>
                <w:szCs w:val="20"/>
              </w:rPr>
            </w:pPr>
            <w:r w:rsidRPr="00A179CD">
              <w:rPr>
                <w:rFonts w:ascii="Garamond" w:hAnsi="Garamond" w:cs="Arial"/>
                <w:sz w:val="20"/>
                <w:szCs w:val="20"/>
              </w:rPr>
              <w:t>2021</w:t>
            </w:r>
          </w:p>
        </w:tc>
        <w:tc>
          <w:tcPr>
            <w:tcW w:w="1220" w:type="dxa"/>
          </w:tcPr>
          <w:p w14:paraId="00762168" w14:textId="14723C17" w:rsidR="00886E9E" w:rsidRPr="00A179CD" w:rsidRDefault="00886E9E" w:rsidP="00886E9E">
            <w:pPr>
              <w:jc w:val="right"/>
              <w:rPr>
                <w:rFonts w:ascii="Garamond" w:hAnsi="Garamond" w:cs="Arial"/>
                <w:sz w:val="20"/>
                <w:szCs w:val="20"/>
              </w:rPr>
            </w:pPr>
            <w:r w:rsidRPr="00A179CD">
              <w:rPr>
                <w:rFonts w:ascii="Garamond" w:hAnsi="Garamond" w:cs="Arial"/>
                <w:sz w:val="20"/>
                <w:szCs w:val="20"/>
              </w:rPr>
              <w:t>102</w:t>
            </w:r>
          </w:p>
        </w:tc>
        <w:tc>
          <w:tcPr>
            <w:tcW w:w="1241" w:type="dxa"/>
          </w:tcPr>
          <w:p w14:paraId="4EEC54DE" w14:textId="2904E96A" w:rsidR="00886E9E" w:rsidRPr="00A179CD" w:rsidRDefault="00886E9E" w:rsidP="00886E9E">
            <w:pPr>
              <w:jc w:val="right"/>
              <w:rPr>
                <w:rFonts w:ascii="Garamond" w:hAnsi="Garamond" w:cs="Arial"/>
                <w:sz w:val="20"/>
                <w:szCs w:val="20"/>
              </w:rPr>
            </w:pPr>
            <w:r w:rsidRPr="00A179CD">
              <w:rPr>
                <w:rFonts w:ascii="Garamond" w:hAnsi="Garamond" w:cs="Arial"/>
                <w:sz w:val="20"/>
                <w:szCs w:val="20"/>
              </w:rPr>
              <w:t xml:space="preserve">1611 </w:t>
            </w:r>
          </w:p>
        </w:tc>
        <w:tc>
          <w:tcPr>
            <w:tcW w:w="1270" w:type="dxa"/>
          </w:tcPr>
          <w:p w14:paraId="5B80AA6E" w14:textId="4DD1C1F7" w:rsidR="00886E9E" w:rsidRPr="00A179CD" w:rsidRDefault="00886E9E" w:rsidP="00886E9E">
            <w:pPr>
              <w:jc w:val="right"/>
              <w:rPr>
                <w:rFonts w:ascii="Garamond" w:hAnsi="Garamond" w:cs="Arial"/>
                <w:sz w:val="20"/>
                <w:szCs w:val="20"/>
              </w:rPr>
            </w:pPr>
            <w:r w:rsidRPr="00A179CD">
              <w:rPr>
                <w:rFonts w:ascii="Garamond" w:hAnsi="Garamond" w:cs="Arial"/>
                <w:sz w:val="20"/>
                <w:szCs w:val="20"/>
              </w:rPr>
              <w:t>$13,906</w:t>
            </w:r>
          </w:p>
        </w:tc>
        <w:tc>
          <w:tcPr>
            <w:tcW w:w="1233" w:type="dxa"/>
          </w:tcPr>
          <w:p w14:paraId="721724D6" w14:textId="5CAC8C7D" w:rsidR="00886E9E" w:rsidRPr="00A179CD" w:rsidRDefault="00886E9E" w:rsidP="00886E9E">
            <w:pPr>
              <w:jc w:val="right"/>
              <w:rPr>
                <w:rFonts w:ascii="Garamond" w:hAnsi="Garamond" w:cs="Arial"/>
                <w:sz w:val="20"/>
                <w:szCs w:val="20"/>
              </w:rPr>
            </w:pPr>
            <w:r w:rsidRPr="00A179CD">
              <w:rPr>
                <w:rFonts w:ascii="Garamond" w:hAnsi="Garamond" w:cs="Arial"/>
                <w:sz w:val="20"/>
                <w:szCs w:val="20"/>
              </w:rPr>
              <w:t>$18</w:t>
            </w:r>
            <w:r w:rsidR="00A179CD">
              <w:rPr>
                <w:rFonts w:ascii="Garamond" w:hAnsi="Garamond" w:cs="Arial"/>
                <w:sz w:val="20"/>
                <w:szCs w:val="20"/>
              </w:rPr>
              <w:t>,</w:t>
            </w:r>
            <w:r w:rsidRPr="00A179CD">
              <w:rPr>
                <w:rFonts w:ascii="Garamond" w:hAnsi="Garamond" w:cs="Arial"/>
                <w:sz w:val="20"/>
                <w:szCs w:val="20"/>
              </w:rPr>
              <w:t>393</w:t>
            </w:r>
          </w:p>
        </w:tc>
        <w:tc>
          <w:tcPr>
            <w:tcW w:w="1210" w:type="dxa"/>
          </w:tcPr>
          <w:p w14:paraId="7CED0EA3" w14:textId="6595C3D0" w:rsidR="00886E9E" w:rsidRPr="00A179CD" w:rsidRDefault="00A179CD" w:rsidP="00886E9E">
            <w:pPr>
              <w:jc w:val="right"/>
              <w:rPr>
                <w:rFonts w:ascii="Garamond" w:hAnsi="Garamond" w:cs="Arial"/>
                <w:sz w:val="20"/>
                <w:szCs w:val="20"/>
              </w:rPr>
            </w:pPr>
            <w:r w:rsidRPr="00A179CD">
              <w:rPr>
                <w:rFonts w:ascii="Garamond" w:hAnsi="Garamond" w:cs="Arial"/>
                <w:sz w:val="20"/>
                <w:szCs w:val="20"/>
              </w:rPr>
              <w:t>$10,108</w:t>
            </w:r>
          </w:p>
        </w:tc>
        <w:tc>
          <w:tcPr>
            <w:tcW w:w="1016" w:type="dxa"/>
          </w:tcPr>
          <w:p w14:paraId="2D578ECF" w14:textId="2C32DC72" w:rsidR="00886E9E" w:rsidRPr="00A179CD" w:rsidRDefault="00A179CD" w:rsidP="00886E9E">
            <w:pPr>
              <w:jc w:val="right"/>
              <w:rPr>
                <w:rFonts w:ascii="Garamond" w:hAnsi="Garamond" w:cs="Arial"/>
                <w:sz w:val="20"/>
                <w:szCs w:val="20"/>
              </w:rPr>
            </w:pPr>
            <w:r w:rsidRPr="00A179CD">
              <w:rPr>
                <w:rFonts w:ascii="Garamond" w:hAnsi="Garamond" w:cs="Arial"/>
                <w:sz w:val="20"/>
                <w:szCs w:val="20"/>
              </w:rPr>
              <w:t>$</w:t>
            </w:r>
            <w:r w:rsidR="004651C3">
              <w:rPr>
                <w:rFonts w:ascii="Garamond" w:hAnsi="Garamond" w:cs="Arial"/>
                <w:sz w:val="20"/>
                <w:szCs w:val="20"/>
              </w:rPr>
              <w:t>42</w:t>
            </w:r>
            <w:r w:rsidRPr="00A179CD">
              <w:rPr>
                <w:rFonts w:ascii="Garamond" w:hAnsi="Garamond" w:cs="Arial"/>
                <w:sz w:val="20"/>
                <w:szCs w:val="20"/>
              </w:rPr>
              <w:t>,</w:t>
            </w:r>
            <w:r w:rsidR="004651C3">
              <w:rPr>
                <w:rFonts w:ascii="Garamond" w:hAnsi="Garamond" w:cs="Arial"/>
                <w:sz w:val="20"/>
                <w:szCs w:val="20"/>
              </w:rPr>
              <w:t>407</w:t>
            </w:r>
          </w:p>
        </w:tc>
        <w:tc>
          <w:tcPr>
            <w:tcW w:w="1016" w:type="dxa"/>
          </w:tcPr>
          <w:p w14:paraId="73DE83F2" w14:textId="37478288" w:rsidR="00886E9E" w:rsidRPr="00A179CD" w:rsidRDefault="00A179CD" w:rsidP="00886E9E">
            <w:pPr>
              <w:jc w:val="right"/>
              <w:rPr>
                <w:rFonts w:ascii="Garamond" w:hAnsi="Garamond" w:cs="Arial"/>
                <w:sz w:val="20"/>
                <w:szCs w:val="20"/>
              </w:rPr>
            </w:pPr>
            <w:r>
              <w:rPr>
                <w:rFonts w:ascii="Garamond" w:hAnsi="Garamond" w:cs="Arial"/>
                <w:sz w:val="20"/>
                <w:szCs w:val="20"/>
              </w:rPr>
              <w:t>$</w:t>
            </w:r>
            <w:r w:rsidR="004651C3">
              <w:rPr>
                <w:rFonts w:ascii="Garamond" w:hAnsi="Garamond" w:cs="Arial"/>
                <w:sz w:val="20"/>
                <w:szCs w:val="20"/>
              </w:rPr>
              <w:t>84,449</w:t>
            </w:r>
          </w:p>
        </w:tc>
      </w:tr>
    </w:tbl>
    <w:p w14:paraId="3B9D91B4" w14:textId="77777777" w:rsidR="007B7E86" w:rsidRPr="007B7E86" w:rsidRDefault="007B7E86" w:rsidP="007B7E86">
      <w:pPr>
        <w:spacing w:after="0" w:line="240" w:lineRule="auto"/>
        <w:rPr>
          <w:rFonts w:ascii="Garamond" w:hAnsi="Garamond" w:cs="Arial"/>
          <w:sz w:val="24"/>
          <w:szCs w:val="24"/>
        </w:rPr>
      </w:pPr>
    </w:p>
    <w:p w14:paraId="46A63DE5" w14:textId="2DAD5723" w:rsidR="007B7E86" w:rsidRPr="00320E7C" w:rsidRDefault="007B7E86" w:rsidP="007B7E86">
      <w:pPr>
        <w:spacing w:after="0" w:line="240" w:lineRule="auto"/>
        <w:rPr>
          <w:rFonts w:ascii="Garamond" w:hAnsi="Garamond" w:cs="Arial"/>
          <w:sz w:val="24"/>
          <w:szCs w:val="24"/>
        </w:rPr>
      </w:pPr>
      <w:r w:rsidRPr="007B7E86">
        <w:rPr>
          <w:rFonts w:ascii="Garamond" w:hAnsi="Garamond" w:cs="Arial"/>
          <w:sz w:val="24"/>
          <w:szCs w:val="24"/>
        </w:rPr>
        <w:t>In addition to private boat us</w:t>
      </w:r>
      <w:r>
        <w:rPr>
          <w:rFonts w:ascii="Garamond" w:hAnsi="Garamond" w:cs="Arial"/>
          <w:sz w:val="24"/>
          <w:szCs w:val="24"/>
        </w:rPr>
        <w:t>e</w:t>
      </w:r>
      <w:r w:rsidRPr="007B7E86">
        <w:rPr>
          <w:rFonts w:ascii="Garamond" w:hAnsi="Garamond" w:cs="Arial"/>
          <w:sz w:val="24"/>
          <w:szCs w:val="24"/>
        </w:rPr>
        <w:t>, Shaw</w:t>
      </w:r>
      <w:r w:rsidR="00A179CD">
        <w:rPr>
          <w:rFonts w:ascii="Garamond" w:hAnsi="Garamond" w:cs="Arial"/>
          <w:sz w:val="24"/>
          <w:szCs w:val="24"/>
        </w:rPr>
        <w:t>a</w:t>
      </w:r>
      <w:r w:rsidRPr="007B7E86">
        <w:rPr>
          <w:rFonts w:ascii="Garamond" w:hAnsi="Garamond" w:cs="Arial"/>
          <w:sz w:val="24"/>
          <w:szCs w:val="24"/>
        </w:rPr>
        <w:t>no Lake has several rental options, including</w:t>
      </w:r>
      <w:r w:rsidR="00A179CD">
        <w:rPr>
          <w:rFonts w:ascii="Garamond" w:hAnsi="Garamond" w:cs="Arial"/>
          <w:sz w:val="24"/>
          <w:szCs w:val="24"/>
        </w:rPr>
        <w:t xml:space="preserve"> those available</w:t>
      </w:r>
      <w:r w:rsidRPr="007B7E86">
        <w:rPr>
          <w:rFonts w:ascii="Garamond" w:hAnsi="Garamond" w:cs="Arial"/>
          <w:sz w:val="24"/>
          <w:szCs w:val="24"/>
        </w:rPr>
        <w:t xml:space="preserve"> from Shaw</w:t>
      </w:r>
      <w:r w:rsidR="00A179CD">
        <w:rPr>
          <w:rFonts w:ascii="Garamond" w:hAnsi="Garamond" w:cs="Arial"/>
          <w:sz w:val="24"/>
          <w:szCs w:val="24"/>
        </w:rPr>
        <w:t>a</w:t>
      </w:r>
      <w:r w:rsidRPr="007B7E86">
        <w:rPr>
          <w:rFonts w:ascii="Garamond" w:hAnsi="Garamond" w:cs="Arial"/>
          <w:sz w:val="24"/>
          <w:szCs w:val="24"/>
        </w:rPr>
        <w:t>no County Park and American Marine. In 2021, Shaw</w:t>
      </w:r>
      <w:r w:rsidR="00A179CD">
        <w:rPr>
          <w:rFonts w:ascii="Garamond" w:hAnsi="Garamond" w:cs="Arial"/>
          <w:sz w:val="24"/>
          <w:szCs w:val="24"/>
        </w:rPr>
        <w:t>a</w:t>
      </w:r>
      <w:r w:rsidRPr="007B7E86">
        <w:rPr>
          <w:rFonts w:ascii="Garamond" w:hAnsi="Garamond" w:cs="Arial"/>
          <w:sz w:val="24"/>
          <w:szCs w:val="24"/>
        </w:rPr>
        <w:t xml:space="preserve">no County Park offered five pontoon boats for rent, one fishing boat, and </w:t>
      </w:r>
      <w:proofErr w:type="gramStart"/>
      <w:r w:rsidRPr="007B7E86">
        <w:rPr>
          <w:rFonts w:ascii="Garamond" w:hAnsi="Garamond" w:cs="Arial"/>
          <w:sz w:val="24"/>
          <w:szCs w:val="24"/>
        </w:rPr>
        <w:t>a number of</w:t>
      </w:r>
      <w:proofErr w:type="gramEnd"/>
      <w:r w:rsidRPr="007B7E86">
        <w:rPr>
          <w:rFonts w:ascii="Garamond" w:hAnsi="Garamond" w:cs="Arial"/>
          <w:sz w:val="24"/>
          <w:szCs w:val="24"/>
        </w:rPr>
        <w:t xml:space="preserve"> small paddle craft.</w:t>
      </w:r>
      <w:r w:rsidR="0005153C">
        <w:rPr>
          <w:rStyle w:val="FootnoteReference"/>
          <w:rFonts w:ascii="Garamond" w:hAnsi="Garamond" w:cs="Arial"/>
          <w:sz w:val="24"/>
          <w:szCs w:val="24"/>
        </w:rPr>
        <w:footnoteReference w:id="5"/>
      </w:r>
      <w:r w:rsidRPr="007B7E86">
        <w:rPr>
          <w:rFonts w:ascii="Garamond" w:hAnsi="Garamond" w:cs="Arial"/>
          <w:sz w:val="24"/>
          <w:szCs w:val="24"/>
        </w:rPr>
        <w:t xml:space="preserve"> American Marine offer</w:t>
      </w:r>
      <w:r w:rsidR="00A179CD">
        <w:rPr>
          <w:rFonts w:ascii="Garamond" w:hAnsi="Garamond" w:cs="Arial"/>
          <w:sz w:val="24"/>
          <w:szCs w:val="24"/>
        </w:rPr>
        <w:t>ed</w:t>
      </w:r>
      <w:r w:rsidRPr="007B7E86">
        <w:rPr>
          <w:rFonts w:ascii="Garamond" w:hAnsi="Garamond" w:cs="Arial"/>
          <w:sz w:val="24"/>
          <w:szCs w:val="24"/>
        </w:rPr>
        <w:t xml:space="preserve"> three pontoon boats, one ski boat, and one fishing boat for rental in addition to some smaller craft options. There are also </w:t>
      </w:r>
      <w:r w:rsidR="00A179CD">
        <w:rPr>
          <w:rFonts w:ascii="Garamond" w:hAnsi="Garamond" w:cs="Arial"/>
          <w:sz w:val="24"/>
          <w:szCs w:val="24"/>
        </w:rPr>
        <w:t xml:space="preserve">several </w:t>
      </w:r>
      <w:r w:rsidRPr="00320E7C">
        <w:rPr>
          <w:rFonts w:ascii="Garamond" w:hAnsi="Garamond" w:cs="Arial"/>
          <w:sz w:val="24"/>
          <w:szCs w:val="24"/>
        </w:rPr>
        <w:t>single</w:t>
      </w:r>
      <w:r w:rsidR="00A179CD" w:rsidRPr="00320E7C">
        <w:rPr>
          <w:rFonts w:ascii="Garamond" w:hAnsi="Garamond" w:cs="Arial"/>
          <w:sz w:val="24"/>
          <w:szCs w:val="24"/>
        </w:rPr>
        <w:t xml:space="preserve"> craft</w:t>
      </w:r>
      <w:r w:rsidRPr="00320E7C">
        <w:rPr>
          <w:rFonts w:ascii="Garamond" w:hAnsi="Garamond" w:cs="Arial"/>
          <w:sz w:val="24"/>
          <w:szCs w:val="24"/>
        </w:rPr>
        <w:t xml:space="preserve"> rental options on the lake through resorts and private individuals. </w:t>
      </w:r>
      <w:r w:rsidR="0005153C" w:rsidRPr="00320E7C">
        <w:rPr>
          <w:rFonts w:ascii="Garamond" w:hAnsi="Garamond" w:cs="Arial"/>
          <w:sz w:val="24"/>
          <w:szCs w:val="24"/>
        </w:rPr>
        <w:t>As we did for camping, w</w:t>
      </w:r>
      <w:r w:rsidRPr="00320E7C">
        <w:rPr>
          <w:rFonts w:ascii="Garamond" w:hAnsi="Garamond" w:cs="Arial"/>
          <w:sz w:val="24"/>
          <w:szCs w:val="24"/>
        </w:rPr>
        <w:t>e scale revenues reported by Shaw</w:t>
      </w:r>
      <w:r w:rsidR="00A179CD" w:rsidRPr="00320E7C">
        <w:rPr>
          <w:rFonts w:ascii="Garamond" w:hAnsi="Garamond" w:cs="Arial"/>
          <w:sz w:val="24"/>
          <w:szCs w:val="24"/>
        </w:rPr>
        <w:t>a</w:t>
      </w:r>
      <w:r w:rsidRPr="00320E7C">
        <w:rPr>
          <w:rFonts w:ascii="Garamond" w:hAnsi="Garamond" w:cs="Arial"/>
          <w:sz w:val="24"/>
          <w:szCs w:val="24"/>
        </w:rPr>
        <w:t>no County Park to provide an estimate of the total direct boat rental spending. We do the same for estimating the impact of boat slip rentals.</w:t>
      </w:r>
      <w:r w:rsidR="00D07B80" w:rsidRPr="00320E7C">
        <w:rPr>
          <w:rFonts w:ascii="Garamond" w:hAnsi="Garamond" w:cs="Arial"/>
          <w:sz w:val="24"/>
          <w:szCs w:val="24"/>
        </w:rPr>
        <w:t xml:space="preserve"> </w:t>
      </w:r>
      <w:r w:rsidR="008F72F4">
        <w:rPr>
          <w:rFonts w:ascii="Garamond" w:hAnsi="Garamond" w:cs="Arial"/>
          <w:sz w:val="24"/>
          <w:szCs w:val="24"/>
        </w:rPr>
        <w:t xml:space="preserve"> </w:t>
      </w:r>
    </w:p>
    <w:p w14:paraId="72A14664" w14:textId="77777777" w:rsidR="007B7E86" w:rsidRPr="00320E7C" w:rsidRDefault="007B7E86" w:rsidP="007B7E86">
      <w:pPr>
        <w:spacing w:after="0" w:line="240" w:lineRule="auto"/>
        <w:rPr>
          <w:rFonts w:ascii="Garamond" w:hAnsi="Garamond" w:cs="Arial"/>
          <w:sz w:val="24"/>
          <w:szCs w:val="24"/>
        </w:rPr>
      </w:pPr>
    </w:p>
    <w:p w14:paraId="5349F5F0" w14:textId="16E23487" w:rsidR="004A7E98" w:rsidRDefault="007B7E86" w:rsidP="007B7E86">
      <w:pPr>
        <w:spacing w:after="0" w:line="240" w:lineRule="auto"/>
        <w:rPr>
          <w:rFonts w:ascii="Garamond" w:hAnsi="Garamond" w:cs="Arial"/>
          <w:sz w:val="24"/>
          <w:szCs w:val="24"/>
        </w:rPr>
      </w:pPr>
      <w:r w:rsidRPr="00320E7C">
        <w:rPr>
          <w:rFonts w:ascii="Garamond" w:hAnsi="Garamond" w:cs="Arial"/>
          <w:sz w:val="24"/>
          <w:szCs w:val="24"/>
        </w:rPr>
        <w:t xml:space="preserve">In addition to boat rentals, boaters may eat in lakeside restaurants, purchase fuel, and otherwise spend money in the community. The Wisconsin Department of Natural Resources estimates the average boater spends $85.60 per outing, of which $14.15 is rental expenses, yielding net-of-rental spending of $71.45. </w:t>
      </w:r>
      <w:r w:rsidR="004651C3" w:rsidRPr="00320E7C">
        <w:rPr>
          <w:rFonts w:ascii="Garamond" w:hAnsi="Garamond" w:cs="Arial"/>
          <w:sz w:val="24"/>
          <w:szCs w:val="24"/>
        </w:rPr>
        <w:t>To calculate the number of boat rentals, we assume an average rental price of $150/day</w:t>
      </w:r>
      <w:r w:rsidR="00434F1B" w:rsidRPr="00320E7C">
        <w:rPr>
          <w:rFonts w:ascii="Garamond" w:hAnsi="Garamond" w:cs="Arial"/>
          <w:sz w:val="24"/>
          <w:szCs w:val="24"/>
        </w:rPr>
        <w:t xml:space="preserve"> and an average number of boaters per boat of 2.5 people. We use a multiplier of 1.048 (a weighted average</w:t>
      </w:r>
      <w:r w:rsidR="006321DE" w:rsidRPr="00320E7C">
        <w:rPr>
          <w:rFonts w:ascii="Garamond" w:hAnsi="Garamond" w:cs="Arial"/>
          <w:sz w:val="24"/>
          <w:szCs w:val="24"/>
        </w:rPr>
        <w:t xml:space="preserve"> of the relevant multipliers</w:t>
      </w:r>
      <w:r w:rsidR="00434F1B" w:rsidRPr="00320E7C">
        <w:rPr>
          <w:rFonts w:ascii="Garamond" w:hAnsi="Garamond" w:cs="Arial"/>
          <w:sz w:val="24"/>
          <w:szCs w:val="24"/>
        </w:rPr>
        <w:t>)</w:t>
      </w:r>
      <w:r w:rsidR="008F72F4">
        <w:rPr>
          <w:rFonts w:ascii="Garamond" w:hAnsi="Garamond" w:cs="Arial"/>
          <w:sz w:val="24"/>
          <w:szCs w:val="24"/>
        </w:rPr>
        <w:t xml:space="preserve"> for boater spending, a multiplier of 1.0058 for private rental spending and 1.9914 for rentals through Shawano County Park.</w:t>
      </w:r>
    </w:p>
    <w:p w14:paraId="7F05D789" w14:textId="77777777" w:rsidR="00601DBC" w:rsidRPr="00320E7C" w:rsidRDefault="00601DBC" w:rsidP="007B7E86">
      <w:pPr>
        <w:spacing w:after="0" w:line="240" w:lineRule="auto"/>
        <w:rPr>
          <w:rFonts w:ascii="Garamond" w:hAnsi="Garamond" w:cs="Arial"/>
          <w:sz w:val="24"/>
          <w:szCs w:val="24"/>
        </w:rPr>
      </w:pPr>
    </w:p>
    <w:p w14:paraId="50178D5C" w14:textId="69218279" w:rsidR="007B7E86" w:rsidRPr="00320E7C" w:rsidRDefault="004651C3" w:rsidP="007B7E86">
      <w:pPr>
        <w:spacing w:after="0" w:line="240" w:lineRule="auto"/>
        <w:rPr>
          <w:rFonts w:ascii="Garamond" w:hAnsi="Garamond" w:cs="Arial"/>
          <w:b/>
          <w:bCs/>
          <w:sz w:val="24"/>
          <w:szCs w:val="24"/>
        </w:rPr>
      </w:pPr>
      <w:r w:rsidRPr="00320E7C">
        <w:rPr>
          <w:rFonts w:ascii="Garamond" w:hAnsi="Garamond" w:cs="Arial"/>
          <w:b/>
          <w:bCs/>
          <w:sz w:val="24"/>
          <w:szCs w:val="24"/>
        </w:rPr>
        <w:t>Table 8. Estimated Community Spending by Boaters Using Rentals</w:t>
      </w:r>
    </w:p>
    <w:p w14:paraId="45975D0F" w14:textId="5AD9E103" w:rsidR="00434F1B" w:rsidRPr="00320E7C" w:rsidRDefault="00434F1B" w:rsidP="007B7E86">
      <w:pPr>
        <w:spacing w:after="0" w:line="240" w:lineRule="auto"/>
        <w:rPr>
          <w:rFonts w:ascii="Garamond" w:hAnsi="Garamond" w:cs="Arial"/>
          <w:b/>
          <w:bCs/>
          <w:sz w:val="24"/>
          <w:szCs w:val="24"/>
        </w:rPr>
      </w:pPr>
    </w:p>
    <w:tbl>
      <w:tblPr>
        <w:tblStyle w:val="TableGrid"/>
        <w:tblW w:w="0" w:type="auto"/>
        <w:tblLook w:val="04A0" w:firstRow="1" w:lastRow="0" w:firstColumn="1" w:lastColumn="0" w:noHBand="0" w:noVBand="1"/>
      </w:tblPr>
      <w:tblGrid>
        <w:gridCol w:w="1810"/>
        <w:gridCol w:w="1671"/>
        <w:gridCol w:w="1966"/>
        <w:gridCol w:w="1961"/>
        <w:gridCol w:w="1942"/>
      </w:tblGrid>
      <w:tr w:rsidR="00362DD8" w:rsidRPr="00320E7C" w14:paraId="6AF0CFAB" w14:textId="77777777" w:rsidTr="00362DD8">
        <w:tc>
          <w:tcPr>
            <w:tcW w:w="1810" w:type="dxa"/>
          </w:tcPr>
          <w:p w14:paraId="779DD795" w14:textId="77777777" w:rsidR="00362DD8" w:rsidRPr="004C41B9" w:rsidRDefault="00362DD8" w:rsidP="007B7E86">
            <w:pPr>
              <w:rPr>
                <w:rFonts w:ascii="Garamond" w:hAnsi="Garamond" w:cs="Arial"/>
                <w:sz w:val="20"/>
                <w:szCs w:val="20"/>
              </w:rPr>
            </w:pPr>
          </w:p>
        </w:tc>
        <w:tc>
          <w:tcPr>
            <w:tcW w:w="1671" w:type="dxa"/>
          </w:tcPr>
          <w:p w14:paraId="419B3C93" w14:textId="10424A79" w:rsidR="00362DD8" w:rsidRPr="004C41B9" w:rsidRDefault="00362DD8" w:rsidP="007B7E86">
            <w:pPr>
              <w:rPr>
                <w:rFonts w:ascii="Garamond" w:hAnsi="Garamond" w:cs="Arial"/>
                <w:sz w:val="20"/>
                <w:szCs w:val="20"/>
              </w:rPr>
            </w:pPr>
            <w:r w:rsidRPr="004C41B9">
              <w:rPr>
                <w:rFonts w:ascii="Garamond" w:hAnsi="Garamond" w:cs="Arial"/>
                <w:sz w:val="20"/>
                <w:szCs w:val="20"/>
              </w:rPr>
              <w:t>Direct Boat Rental Spending</w:t>
            </w:r>
          </w:p>
        </w:tc>
        <w:tc>
          <w:tcPr>
            <w:tcW w:w="1966" w:type="dxa"/>
          </w:tcPr>
          <w:p w14:paraId="7D645D6C" w14:textId="1ED08C18" w:rsidR="00362DD8" w:rsidRPr="004C41B9" w:rsidRDefault="00362DD8" w:rsidP="007B7E86">
            <w:pPr>
              <w:rPr>
                <w:rFonts w:ascii="Garamond" w:hAnsi="Garamond" w:cs="Arial"/>
                <w:sz w:val="20"/>
                <w:szCs w:val="20"/>
              </w:rPr>
            </w:pPr>
            <w:r w:rsidRPr="004C41B9">
              <w:rPr>
                <w:rFonts w:ascii="Garamond" w:hAnsi="Garamond" w:cs="Arial"/>
                <w:sz w:val="20"/>
                <w:szCs w:val="20"/>
              </w:rPr>
              <w:t>Estimated Number of Annual Rental Days</w:t>
            </w:r>
          </w:p>
        </w:tc>
        <w:tc>
          <w:tcPr>
            <w:tcW w:w="1961" w:type="dxa"/>
          </w:tcPr>
          <w:p w14:paraId="0E60E077" w14:textId="50B498A1" w:rsidR="00362DD8" w:rsidRPr="004C41B9" w:rsidRDefault="00362DD8" w:rsidP="007B7E86">
            <w:pPr>
              <w:rPr>
                <w:rFonts w:ascii="Garamond" w:hAnsi="Garamond" w:cs="Arial"/>
                <w:sz w:val="20"/>
                <w:szCs w:val="20"/>
              </w:rPr>
            </w:pPr>
            <w:r w:rsidRPr="004C41B9">
              <w:rPr>
                <w:rFonts w:ascii="Garamond" w:hAnsi="Garamond" w:cs="Arial"/>
                <w:sz w:val="20"/>
                <w:szCs w:val="20"/>
              </w:rPr>
              <w:t>Direct Spending Assuming 2.5 Boaters Per Rental Outing</w:t>
            </w:r>
          </w:p>
        </w:tc>
        <w:tc>
          <w:tcPr>
            <w:tcW w:w="1942" w:type="dxa"/>
          </w:tcPr>
          <w:p w14:paraId="358FDBD2" w14:textId="4E6075D0" w:rsidR="00362DD8" w:rsidRPr="004C41B9" w:rsidRDefault="00362DD8" w:rsidP="007B7E86">
            <w:pPr>
              <w:rPr>
                <w:rFonts w:ascii="Garamond" w:hAnsi="Garamond" w:cs="Arial"/>
                <w:sz w:val="20"/>
                <w:szCs w:val="20"/>
              </w:rPr>
            </w:pPr>
            <w:r w:rsidRPr="004C41B9">
              <w:rPr>
                <w:rFonts w:ascii="Garamond" w:hAnsi="Garamond" w:cs="Arial"/>
                <w:sz w:val="20"/>
                <w:szCs w:val="20"/>
              </w:rPr>
              <w:t>Direct + Indirect Spending</w:t>
            </w:r>
            <w:r w:rsidR="008F72F4" w:rsidRPr="004C41B9">
              <w:rPr>
                <w:rFonts w:ascii="Garamond" w:hAnsi="Garamond" w:cs="Arial"/>
                <w:sz w:val="20"/>
                <w:szCs w:val="20"/>
              </w:rPr>
              <w:t xml:space="preserve"> </w:t>
            </w:r>
            <w:proofErr w:type="gramStart"/>
            <w:r w:rsidR="008F72F4" w:rsidRPr="004C41B9">
              <w:rPr>
                <w:rFonts w:ascii="Garamond" w:hAnsi="Garamond" w:cs="Arial"/>
                <w:sz w:val="20"/>
                <w:szCs w:val="20"/>
              </w:rPr>
              <w:t>From</w:t>
            </w:r>
            <w:proofErr w:type="gramEnd"/>
            <w:r w:rsidR="008F72F4" w:rsidRPr="004C41B9">
              <w:rPr>
                <w:rFonts w:ascii="Garamond" w:hAnsi="Garamond" w:cs="Arial"/>
                <w:sz w:val="20"/>
                <w:szCs w:val="20"/>
              </w:rPr>
              <w:t xml:space="preserve"> Boat Renters</w:t>
            </w:r>
          </w:p>
        </w:tc>
      </w:tr>
      <w:tr w:rsidR="00490209" w:rsidRPr="00320E7C" w14:paraId="4758078F" w14:textId="77777777" w:rsidTr="00623E54">
        <w:tc>
          <w:tcPr>
            <w:tcW w:w="1810" w:type="dxa"/>
          </w:tcPr>
          <w:p w14:paraId="335BBECB" w14:textId="74F31CFC" w:rsidR="00490209" w:rsidRPr="004C41B9" w:rsidRDefault="00490209" w:rsidP="00490209">
            <w:pPr>
              <w:rPr>
                <w:rFonts w:ascii="Garamond" w:hAnsi="Garamond" w:cs="Arial"/>
                <w:sz w:val="20"/>
                <w:szCs w:val="20"/>
              </w:rPr>
            </w:pPr>
            <w:r w:rsidRPr="004C41B9">
              <w:rPr>
                <w:rFonts w:ascii="Garamond" w:hAnsi="Garamond" w:cs="Arial"/>
                <w:sz w:val="20"/>
                <w:szCs w:val="20"/>
              </w:rPr>
              <w:t>2018</w:t>
            </w:r>
          </w:p>
        </w:tc>
        <w:tc>
          <w:tcPr>
            <w:tcW w:w="1671" w:type="dxa"/>
            <w:tcBorders>
              <w:top w:val="single" w:sz="4" w:space="0" w:color="auto"/>
              <w:left w:val="single" w:sz="4" w:space="0" w:color="auto"/>
              <w:bottom w:val="single" w:sz="4" w:space="0" w:color="auto"/>
              <w:right w:val="single" w:sz="4" w:space="0" w:color="auto"/>
            </w:tcBorders>
          </w:tcPr>
          <w:p w14:paraId="07728865" w14:textId="5475A2DC" w:rsidR="00490209" w:rsidRPr="004C41B9" w:rsidRDefault="00490209" w:rsidP="00490209">
            <w:pPr>
              <w:jc w:val="right"/>
              <w:rPr>
                <w:rFonts w:ascii="Garamond" w:hAnsi="Garamond" w:cs="Arial"/>
                <w:sz w:val="20"/>
                <w:szCs w:val="20"/>
              </w:rPr>
            </w:pPr>
            <w:r w:rsidRPr="004C41B9">
              <w:rPr>
                <w:rFonts w:ascii="Garamond" w:hAnsi="Garamond" w:cs="Arial"/>
                <w:sz w:val="20"/>
                <w:szCs w:val="20"/>
              </w:rPr>
              <w:t>$ 17,874</w:t>
            </w:r>
          </w:p>
        </w:tc>
        <w:tc>
          <w:tcPr>
            <w:tcW w:w="1966" w:type="dxa"/>
          </w:tcPr>
          <w:p w14:paraId="61B34C55" w14:textId="7B6FB4A8" w:rsidR="00490209" w:rsidRPr="004C41B9" w:rsidRDefault="00490209" w:rsidP="00490209">
            <w:pPr>
              <w:jc w:val="right"/>
              <w:rPr>
                <w:rFonts w:ascii="Garamond" w:hAnsi="Garamond" w:cs="Arial"/>
                <w:sz w:val="20"/>
                <w:szCs w:val="20"/>
              </w:rPr>
            </w:pPr>
            <w:r w:rsidRPr="004C41B9">
              <w:rPr>
                <w:rFonts w:ascii="Garamond" w:hAnsi="Garamond" w:cs="Arial"/>
                <w:sz w:val="20"/>
                <w:szCs w:val="20"/>
              </w:rPr>
              <w:t>119</w:t>
            </w:r>
          </w:p>
        </w:tc>
        <w:tc>
          <w:tcPr>
            <w:tcW w:w="1961" w:type="dxa"/>
          </w:tcPr>
          <w:p w14:paraId="368449DF" w14:textId="17E264E3" w:rsidR="00490209" w:rsidRPr="004C41B9" w:rsidRDefault="00490209" w:rsidP="00490209">
            <w:pPr>
              <w:jc w:val="right"/>
              <w:rPr>
                <w:rFonts w:ascii="Garamond" w:hAnsi="Garamond" w:cs="Arial"/>
                <w:sz w:val="20"/>
                <w:szCs w:val="20"/>
              </w:rPr>
            </w:pPr>
            <w:r w:rsidRPr="004C41B9">
              <w:rPr>
                <w:rFonts w:ascii="Garamond" w:hAnsi="Garamond" w:cs="Arial"/>
                <w:sz w:val="20"/>
                <w:szCs w:val="20"/>
              </w:rPr>
              <w:t>$21,285</w:t>
            </w:r>
          </w:p>
        </w:tc>
        <w:tc>
          <w:tcPr>
            <w:tcW w:w="1942" w:type="dxa"/>
          </w:tcPr>
          <w:p w14:paraId="0C12C68F" w14:textId="617DC7EB" w:rsidR="00490209" w:rsidRPr="004C41B9" w:rsidRDefault="008F72F4" w:rsidP="008F72F4">
            <w:pPr>
              <w:jc w:val="right"/>
              <w:rPr>
                <w:rFonts w:ascii="Garamond" w:hAnsi="Garamond" w:cs="Arial"/>
                <w:sz w:val="20"/>
                <w:szCs w:val="20"/>
              </w:rPr>
            </w:pPr>
            <w:r w:rsidRPr="004C41B9">
              <w:rPr>
                <w:rFonts w:ascii="Garamond" w:hAnsi="Garamond" w:cs="Arial"/>
                <w:sz w:val="20"/>
                <w:szCs w:val="20"/>
              </w:rPr>
              <w:t xml:space="preserve">$42,242 </w:t>
            </w:r>
          </w:p>
        </w:tc>
      </w:tr>
      <w:tr w:rsidR="00490209" w:rsidRPr="00320E7C" w14:paraId="0C5AD7E4" w14:textId="77777777" w:rsidTr="00623E54">
        <w:tc>
          <w:tcPr>
            <w:tcW w:w="1810" w:type="dxa"/>
          </w:tcPr>
          <w:p w14:paraId="1726C7DA" w14:textId="0E3A4D42" w:rsidR="00490209" w:rsidRPr="004C41B9" w:rsidRDefault="00490209" w:rsidP="00490209">
            <w:pPr>
              <w:rPr>
                <w:rFonts w:ascii="Garamond" w:hAnsi="Garamond" w:cs="Arial"/>
                <w:sz w:val="20"/>
                <w:szCs w:val="20"/>
              </w:rPr>
            </w:pPr>
            <w:r w:rsidRPr="004C41B9">
              <w:rPr>
                <w:rFonts w:ascii="Garamond" w:hAnsi="Garamond" w:cs="Arial"/>
                <w:sz w:val="20"/>
                <w:szCs w:val="20"/>
              </w:rPr>
              <w:t>2019</w:t>
            </w:r>
          </w:p>
        </w:tc>
        <w:tc>
          <w:tcPr>
            <w:tcW w:w="1671" w:type="dxa"/>
            <w:tcBorders>
              <w:top w:val="single" w:sz="4" w:space="0" w:color="auto"/>
              <w:left w:val="single" w:sz="4" w:space="0" w:color="auto"/>
              <w:bottom w:val="single" w:sz="4" w:space="0" w:color="auto"/>
              <w:right w:val="single" w:sz="4" w:space="0" w:color="auto"/>
            </w:tcBorders>
          </w:tcPr>
          <w:p w14:paraId="7753F1C1" w14:textId="3FF5ADB6" w:rsidR="00490209" w:rsidRPr="004C41B9" w:rsidRDefault="00490209" w:rsidP="00490209">
            <w:pPr>
              <w:jc w:val="right"/>
              <w:rPr>
                <w:rFonts w:ascii="Garamond" w:hAnsi="Garamond" w:cs="Arial"/>
                <w:sz w:val="20"/>
                <w:szCs w:val="20"/>
              </w:rPr>
            </w:pPr>
            <w:r w:rsidRPr="004C41B9">
              <w:rPr>
                <w:rFonts w:ascii="Garamond" w:hAnsi="Garamond" w:cs="Arial"/>
                <w:sz w:val="20"/>
                <w:szCs w:val="20"/>
              </w:rPr>
              <w:t>$ 72,526</w:t>
            </w:r>
          </w:p>
        </w:tc>
        <w:tc>
          <w:tcPr>
            <w:tcW w:w="1966" w:type="dxa"/>
          </w:tcPr>
          <w:p w14:paraId="45CDB3F0" w14:textId="4FE74BCE" w:rsidR="00490209" w:rsidRPr="004C41B9" w:rsidRDefault="00490209" w:rsidP="00490209">
            <w:pPr>
              <w:jc w:val="right"/>
              <w:rPr>
                <w:rFonts w:ascii="Garamond" w:hAnsi="Garamond" w:cs="Arial"/>
                <w:sz w:val="20"/>
                <w:szCs w:val="20"/>
              </w:rPr>
            </w:pPr>
            <w:r w:rsidRPr="004C41B9">
              <w:rPr>
                <w:rFonts w:ascii="Garamond" w:hAnsi="Garamond" w:cs="Arial"/>
                <w:sz w:val="20"/>
                <w:szCs w:val="20"/>
              </w:rPr>
              <w:t>517</w:t>
            </w:r>
          </w:p>
        </w:tc>
        <w:tc>
          <w:tcPr>
            <w:tcW w:w="1961" w:type="dxa"/>
          </w:tcPr>
          <w:p w14:paraId="7F7CCB6F" w14:textId="79A85B5A" w:rsidR="00490209" w:rsidRPr="004C41B9" w:rsidRDefault="00490209" w:rsidP="00490209">
            <w:pPr>
              <w:jc w:val="right"/>
              <w:rPr>
                <w:rFonts w:ascii="Garamond" w:hAnsi="Garamond" w:cs="Arial"/>
                <w:sz w:val="20"/>
                <w:szCs w:val="20"/>
              </w:rPr>
            </w:pPr>
            <w:r w:rsidRPr="004C41B9">
              <w:rPr>
                <w:rFonts w:ascii="Garamond" w:hAnsi="Garamond" w:cs="Arial"/>
                <w:sz w:val="20"/>
                <w:szCs w:val="20"/>
              </w:rPr>
              <w:t>$92,321</w:t>
            </w:r>
          </w:p>
        </w:tc>
        <w:tc>
          <w:tcPr>
            <w:tcW w:w="1942" w:type="dxa"/>
          </w:tcPr>
          <w:p w14:paraId="71956BF0" w14:textId="40F27B1D" w:rsidR="00490209" w:rsidRPr="004C41B9" w:rsidRDefault="008F72F4" w:rsidP="00490209">
            <w:pPr>
              <w:jc w:val="right"/>
              <w:rPr>
                <w:rFonts w:ascii="Garamond" w:hAnsi="Garamond" w:cs="Arial"/>
                <w:sz w:val="20"/>
                <w:szCs w:val="20"/>
              </w:rPr>
            </w:pPr>
            <w:r w:rsidRPr="004C41B9">
              <w:rPr>
                <w:rFonts w:ascii="Garamond" w:hAnsi="Garamond" w:cs="Arial"/>
                <w:sz w:val="20"/>
                <w:szCs w:val="20"/>
              </w:rPr>
              <w:t xml:space="preserve">$178,189 </w:t>
            </w:r>
          </w:p>
        </w:tc>
      </w:tr>
      <w:tr w:rsidR="00490209" w:rsidRPr="00320E7C" w14:paraId="4D7BF114" w14:textId="77777777" w:rsidTr="00623E54">
        <w:tc>
          <w:tcPr>
            <w:tcW w:w="1810" w:type="dxa"/>
          </w:tcPr>
          <w:p w14:paraId="1419097E" w14:textId="48785A3F" w:rsidR="00490209" w:rsidRPr="004C41B9" w:rsidRDefault="00490209" w:rsidP="00490209">
            <w:pPr>
              <w:rPr>
                <w:rFonts w:ascii="Garamond" w:hAnsi="Garamond" w:cs="Arial"/>
                <w:sz w:val="20"/>
                <w:szCs w:val="20"/>
              </w:rPr>
            </w:pPr>
            <w:r w:rsidRPr="004C41B9">
              <w:rPr>
                <w:rFonts w:ascii="Garamond" w:hAnsi="Garamond" w:cs="Arial"/>
                <w:sz w:val="20"/>
                <w:szCs w:val="20"/>
              </w:rPr>
              <w:t>2020</w:t>
            </w:r>
          </w:p>
        </w:tc>
        <w:tc>
          <w:tcPr>
            <w:tcW w:w="1671" w:type="dxa"/>
            <w:tcBorders>
              <w:top w:val="single" w:sz="4" w:space="0" w:color="auto"/>
              <w:left w:val="single" w:sz="4" w:space="0" w:color="auto"/>
              <w:bottom w:val="single" w:sz="4" w:space="0" w:color="auto"/>
              <w:right w:val="single" w:sz="4" w:space="0" w:color="auto"/>
            </w:tcBorders>
          </w:tcPr>
          <w:p w14:paraId="27F50F6C" w14:textId="4F15E626" w:rsidR="00490209" w:rsidRPr="004C41B9" w:rsidRDefault="00490209" w:rsidP="00490209">
            <w:pPr>
              <w:jc w:val="right"/>
              <w:rPr>
                <w:rFonts w:ascii="Garamond" w:hAnsi="Garamond" w:cs="Arial"/>
                <w:sz w:val="20"/>
                <w:szCs w:val="20"/>
              </w:rPr>
            </w:pPr>
            <w:r w:rsidRPr="004C41B9">
              <w:rPr>
                <w:rFonts w:ascii="Garamond" w:hAnsi="Garamond" w:cs="Arial"/>
                <w:sz w:val="20"/>
                <w:szCs w:val="20"/>
              </w:rPr>
              <w:t>$ 89,925</w:t>
            </w:r>
          </w:p>
        </w:tc>
        <w:tc>
          <w:tcPr>
            <w:tcW w:w="1966" w:type="dxa"/>
          </w:tcPr>
          <w:p w14:paraId="1F8DDB13" w14:textId="6A6E63BC" w:rsidR="00490209" w:rsidRPr="004C41B9" w:rsidRDefault="00490209" w:rsidP="00490209">
            <w:pPr>
              <w:jc w:val="right"/>
              <w:rPr>
                <w:rFonts w:ascii="Garamond" w:hAnsi="Garamond" w:cs="Arial"/>
                <w:sz w:val="20"/>
                <w:szCs w:val="20"/>
              </w:rPr>
            </w:pPr>
            <w:r w:rsidRPr="004C41B9">
              <w:rPr>
                <w:rFonts w:ascii="Garamond" w:hAnsi="Garamond" w:cs="Arial"/>
                <w:sz w:val="20"/>
                <w:szCs w:val="20"/>
              </w:rPr>
              <w:t>600</w:t>
            </w:r>
          </w:p>
        </w:tc>
        <w:tc>
          <w:tcPr>
            <w:tcW w:w="1961" w:type="dxa"/>
          </w:tcPr>
          <w:p w14:paraId="201A3980" w14:textId="47336689" w:rsidR="00490209" w:rsidRPr="004C41B9" w:rsidRDefault="00490209" w:rsidP="00490209">
            <w:pPr>
              <w:jc w:val="right"/>
              <w:rPr>
                <w:rFonts w:ascii="Garamond" w:hAnsi="Garamond" w:cs="Arial"/>
                <w:sz w:val="20"/>
                <w:szCs w:val="20"/>
              </w:rPr>
            </w:pPr>
            <w:r w:rsidRPr="004C41B9">
              <w:rPr>
                <w:rFonts w:ascii="Garamond" w:hAnsi="Garamond" w:cs="Arial"/>
                <w:sz w:val="20"/>
                <w:szCs w:val="20"/>
              </w:rPr>
              <w:t>$107,086</w:t>
            </w:r>
          </w:p>
        </w:tc>
        <w:tc>
          <w:tcPr>
            <w:tcW w:w="1942" w:type="dxa"/>
          </w:tcPr>
          <w:p w14:paraId="291CB5EC" w14:textId="191813E0" w:rsidR="00490209" w:rsidRPr="004C41B9" w:rsidRDefault="008F72F4" w:rsidP="00490209">
            <w:pPr>
              <w:jc w:val="right"/>
              <w:rPr>
                <w:rFonts w:ascii="Garamond" w:hAnsi="Garamond" w:cs="Arial"/>
                <w:sz w:val="20"/>
                <w:szCs w:val="20"/>
              </w:rPr>
            </w:pPr>
            <w:r w:rsidRPr="004C41B9">
              <w:rPr>
                <w:rFonts w:ascii="Garamond" w:hAnsi="Garamond" w:cs="Arial"/>
                <w:sz w:val="20"/>
                <w:szCs w:val="20"/>
              </w:rPr>
              <w:t xml:space="preserve">$227,996 </w:t>
            </w:r>
          </w:p>
        </w:tc>
      </w:tr>
      <w:tr w:rsidR="00490209" w:rsidRPr="00320E7C" w14:paraId="22A4E674" w14:textId="77777777" w:rsidTr="00623E54">
        <w:tc>
          <w:tcPr>
            <w:tcW w:w="1810" w:type="dxa"/>
          </w:tcPr>
          <w:p w14:paraId="26DC7E02" w14:textId="3EF6E07D" w:rsidR="00490209" w:rsidRPr="004C41B9" w:rsidRDefault="00490209" w:rsidP="00490209">
            <w:pPr>
              <w:rPr>
                <w:rFonts w:ascii="Garamond" w:hAnsi="Garamond" w:cs="Arial"/>
                <w:sz w:val="20"/>
                <w:szCs w:val="20"/>
              </w:rPr>
            </w:pPr>
            <w:r w:rsidRPr="004C41B9">
              <w:rPr>
                <w:rFonts w:ascii="Garamond" w:hAnsi="Garamond" w:cs="Arial"/>
                <w:sz w:val="20"/>
                <w:szCs w:val="20"/>
              </w:rPr>
              <w:t>2021</w:t>
            </w:r>
          </w:p>
        </w:tc>
        <w:tc>
          <w:tcPr>
            <w:tcW w:w="1671" w:type="dxa"/>
            <w:tcBorders>
              <w:top w:val="single" w:sz="4" w:space="0" w:color="auto"/>
              <w:left w:val="single" w:sz="4" w:space="0" w:color="auto"/>
              <w:bottom w:val="single" w:sz="4" w:space="0" w:color="auto"/>
              <w:right w:val="single" w:sz="4" w:space="0" w:color="auto"/>
            </w:tcBorders>
          </w:tcPr>
          <w:p w14:paraId="3B4C11AD" w14:textId="162B2124" w:rsidR="00490209" w:rsidRPr="004C41B9" w:rsidRDefault="00490209" w:rsidP="00490209">
            <w:pPr>
              <w:jc w:val="right"/>
              <w:rPr>
                <w:rFonts w:ascii="Garamond" w:hAnsi="Garamond" w:cs="Arial"/>
                <w:sz w:val="20"/>
                <w:szCs w:val="20"/>
              </w:rPr>
            </w:pPr>
            <w:r w:rsidRPr="004C41B9">
              <w:rPr>
                <w:rFonts w:ascii="Garamond" w:hAnsi="Garamond" w:cs="Arial"/>
                <w:sz w:val="20"/>
                <w:szCs w:val="20"/>
              </w:rPr>
              <w:t>$ 81,785</w:t>
            </w:r>
          </w:p>
        </w:tc>
        <w:tc>
          <w:tcPr>
            <w:tcW w:w="1966" w:type="dxa"/>
          </w:tcPr>
          <w:p w14:paraId="73DAE239" w14:textId="7F5D59D4" w:rsidR="00490209" w:rsidRPr="004C41B9" w:rsidRDefault="00490209" w:rsidP="00490209">
            <w:pPr>
              <w:jc w:val="right"/>
              <w:rPr>
                <w:rFonts w:ascii="Garamond" w:hAnsi="Garamond" w:cs="Arial"/>
                <w:sz w:val="20"/>
                <w:szCs w:val="20"/>
              </w:rPr>
            </w:pPr>
            <w:r w:rsidRPr="004C41B9">
              <w:rPr>
                <w:rFonts w:ascii="Garamond" w:hAnsi="Garamond" w:cs="Arial"/>
                <w:sz w:val="20"/>
                <w:szCs w:val="20"/>
              </w:rPr>
              <w:t>545</w:t>
            </w:r>
          </w:p>
        </w:tc>
        <w:tc>
          <w:tcPr>
            <w:tcW w:w="1961" w:type="dxa"/>
          </w:tcPr>
          <w:p w14:paraId="2F259A32" w14:textId="7EDC6FDE" w:rsidR="00490209" w:rsidRPr="004C41B9" w:rsidRDefault="00490209" w:rsidP="00490209">
            <w:pPr>
              <w:jc w:val="right"/>
              <w:rPr>
                <w:rFonts w:ascii="Garamond" w:hAnsi="Garamond" w:cs="Arial"/>
                <w:sz w:val="20"/>
                <w:szCs w:val="20"/>
              </w:rPr>
            </w:pPr>
            <w:r w:rsidRPr="004C41B9">
              <w:rPr>
                <w:rFonts w:ascii="Garamond" w:hAnsi="Garamond" w:cs="Arial"/>
                <w:sz w:val="20"/>
                <w:szCs w:val="20"/>
              </w:rPr>
              <w:t>$97,391</w:t>
            </w:r>
          </w:p>
        </w:tc>
        <w:tc>
          <w:tcPr>
            <w:tcW w:w="1942" w:type="dxa"/>
          </w:tcPr>
          <w:p w14:paraId="509942CF" w14:textId="1210AE71" w:rsidR="00490209" w:rsidRPr="004C41B9" w:rsidRDefault="008F72F4" w:rsidP="00490209">
            <w:pPr>
              <w:jc w:val="right"/>
              <w:rPr>
                <w:rFonts w:ascii="Garamond" w:hAnsi="Garamond" w:cs="Arial"/>
                <w:sz w:val="20"/>
                <w:szCs w:val="20"/>
              </w:rPr>
            </w:pPr>
            <w:r w:rsidRPr="004C41B9">
              <w:rPr>
                <w:rFonts w:ascii="Garamond" w:hAnsi="Garamond" w:cs="Arial"/>
                <w:sz w:val="20"/>
                <w:szCs w:val="20"/>
              </w:rPr>
              <w:t xml:space="preserve">$216,568 </w:t>
            </w:r>
          </w:p>
        </w:tc>
      </w:tr>
    </w:tbl>
    <w:p w14:paraId="739A24C0" w14:textId="77777777" w:rsidR="00434F1B" w:rsidRPr="00320E7C" w:rsidRDefault="00434F1B" w:rsidP="007B7E86">
      <w:pPr>
        <w:spacing w:after="0" w:line="240" w:lineRule="auto"/>
        <w:rPr>
          <w:rFonts w:ascii="Garamond" w:hAnsi="Garamond" w:cs="Arial"/>
          <w:b/>
          <w:bCs/>
          <w:sz w:val="24"/>
          <w:szCs w:val="24"/>
        </w:rPr>
      </w:pPr>
    </w:p>
    <w:p w14:paraId="125085F5" w14:textId="06C965A2" w:rsidR="002316E5" w:rsidRPr="00320E7C" w:rsidRDefault="006321DE" w:rsidP="003C6DFE">
      <w:pPr>
        <w:spacing w:after="0" w:line="240" w:lineRule="auto"/>
        <w:rPr>
          <w:rFonts w:ascii="Garamond" w:hAnsi="Garamond" w:cs="Arial"/>
          <w:sz w:val="24"/>
          <w:szCs w:val="24"/>
        </w:rPr>
      </w:pPr>
      <w:r w:rsidRPr="00320E7C">
        <w:rPr>
          <w:rFonts w:ascii="Garamond" w:hAnsi="Garamond" w:cs="Arial"/>
          <w:sz w:val="24"/>
          <w:szCs w:val="24"/>
        </w:rPr>
        <w:t>In 2021, boat</w:t>
      </w:r>
      <w:r w:rsidR="008F72F4">
        <w:rPr>
          <w:rFonts w:ascii="Garamond" w:hAnsi="Garamond" w:cs="Arial"/>
          <w:sz w:val="24"/>
          <w:szCs w:val="24"/>
        </w:rPr>
        <w:t>-related</w:t>
      </w:r>
      <w:r w:rsidRPr="00320E7C">
        <w:rPr>
          <w:rFonts w:ascii="Garamond" w:hAnsi="Garamond" w:cs="Arial"/>
          <w:sz w:val="24"/>
          <w:szCs w:val="24"/>
        </w:rPr>
        <w:t xml:space="preserve"> expenditures </w:t>
      </w:r>
      <w:r w:rsidR="008F72F4">
        <w:rPr>
          <w:rFonts w:ascii="Garamond" w:hAnsi="Garamond" w:cs="Arial"/>
          <w:sz w:val="24"/>
          <w:szCs w:val="24"/>
        </w:rPr>
        <w:t xml:space="preserve">by non-lakefront homeowners added nearly </w:t>
      </w:r>
      <w:r w:rsidRPr="00320E7C">
        <w:rPr>
          <w:rFonts w:ascii="Garamond" w:hAnsi="Garamond" w:cs="Arial"/>
          <w:sz w:val="24"/>
          <w:szCs w:val="24"/>
        </w:rPr>
        <w:t xml:space="preserve">a quarter of a million dollars </w:t>
      </w:r>
      <w:r w:rsidR="008F72F4">
        <w:rPr>
          <w:rFonts w:ascii="Garamond" w:hAnsi="Garamond" w:cs="Arial"/>
          <w:sz w:val="24"/>
          <w:szCs w:val="24"/>
        </w:rPr>
        <w:t>in</w:t>
      </w:r>
      <w:r w:rsidRPr="00320E7C">
        <w:rPr>
          <w:rFonts w:ascii="Garamond" w:hAnsi="Garamond" w:cs="Arial"/>
          <w:sz w:val="24"/>
          <w:szCs w:val="24"/>
        </w:rPr>
        <w:t xml:space="preserve"> local</w:t>
      </w:r>
      <w:r w:rsidR="008F72F4">
        <w:rPr>
          <w:rFonts w:ascii="Garamond" w:hAnsi="Garamond" w:cs="Arial"/>
          <w:sz w:val="24"/>
          <w:szCs w:val="24"/>
        </w:rPr>
        <w:t xml:space="preserve"> spending</w:t>
      </w:r>
      <w:r w:rsidRPr="00320E7C">
        <w:rPr>
          <w:rFonts w:ascii="Garamond" w:hAnsi="Garamond" w:cs="Arial"/>
          <w:sz w:val="24"/>
          <w:szCs w:val="24"/>
        </w:rPr>
        <w:t xml:space="preserve">. </w:t>
      </w:r>
    </w:p>
    <w:p w14:paraId="6E6A27DA" w14:textId="7987C503" w:rsidR="00434F1B" w:rsidRPr="00320E7C" w:rsidRDefault="00434F1B" w:rsidP="003C6DFE">
      <w:pPr>
        <w:spacing w:after="0" w:line="240" w:lineRule="auto"/>
        <w:rPr>
          <w:rFonts w:ascii="Garamond" w:hAnsi="Garamond" w:cs="Arial"/>
          <w:sz w:val="24"/>
          <w:szCs w:val="24"/>
          <w:u w:val="single"/>
        </w:rPr>
      </w:pPr>
    </w:p>
    <w:p w14:paraId="689DF6CE" w14:textId="0606CB26" w:rsidR="00434F1B" w:rsidRPr="004A7E98" w:rsidRDefault="006321DE" w:rsidP="003C6DFE">
      <w:pPr>
        <w:spacing w:after="0" w:line="240" w:lineRule="auto"/>
        <w:rPr>
          <w:rFonts w:ascii="Garamond" w:eastAsia="Georgia" w:hAnsi="Garamond" w:cs="Georgia"/>
          <w:b/>
          <w:bCs/>
          <w:i/>
          <w:iCs/>
          <w:sz w:val="24"/>
          <w:szCs w:val="24"/>
        </w:rPr>
      </w:pPr>
      <w:r w:rsidRPr="004A7E98">
        <w:rPr>
          <w:rFonts w:ascii="Garamond" w:eastAsia="Georgia" w:hAnsi="Garamond" w:cs="Georgia"/>
          <w:b/>
          <w:bCs/>
          <w:i/>
          <w:iCs/>
          <w:sz w:val="24"/>
          <w:szCs w:val="24"/>
        </w:rPr>
        <w:t>3.5 Spending on Fishing</w:t>
      </w:r>
    </w:p>
    <w:p w14:paraId="641502DE" w14:textId="29229D6B" w:rsidR="002316E5" w:rsidRPr="00320E7C" w:rsidRDefault="002316E5" w:rsidP="003C6DFE">
      <w:pPr>
        <w:spacing w:after="0" w:line="240" w:lineRule="auto"/>
        <w:rPr>
          <w:rFonts w:ascii="Garamond" w:eastAsia="Georgia" w:hAnsi="Garamond" w:cs="Georgia"/>
          <w:sz w:val="24"/>
          <w:szCs w:val="24"/>
        </w:rPr>
      </w:pPr>
    </w:p>
    <w:p w14:paraId="750C37A1" w14:textId="67B12521" w:rsidR="000B131E" w:rsidRDefault="00320E7C" w:rsidP="00320E7C">
      <w:pPr>
        <w:rPr>
          <w:rFonts w:ascii="Garamond" w:hAnsi="Garamond"/>
          <w:sz w:val="24"/>
          <w:szCs w:val="24"/>
        </w:rPr>
      </w:pPr>
      <w:r w:rsidRPr="00320E7C">
        <w:rPr>
          <w:rFonts w:ascii="Garamond" w:hAnsi="Garamond"/>
          <w:sz w:val="24"/>
          <w:szCs w:val="24"/>
        </w:rPr>
        <w:t>In the state of Wisconsin, fishing</w:t>
      </w:r>
      <w:r w:rsidR="00120418">
        <w:rPr>
          <w:rFonts w:ascii="Garamond" w:hAnsi="Garamond"/>
          <w:sz w:val="24"/>
          <w:szCs w:val="24"/>
        </w:rPr>
        <w:t xml:space="preserve"> ranges from a </w:t>
      </w:r>
      <w:r w:rsidRPr="00320E7C">
        <w:rPr>
          <w:rFonts w:ascii="Garamond" w:hAnsi="Garamond"/>
          <w:sz w:val="24"/>
          <w:szCs w:val="24"/>
        </w:rPr>
        <w:t>calming pastime</w:t>
      </w:r>
      <w:r>
        <w:rPr>
          <w:rFonts w:ascii="Garamond" w:hAnsi="Garamond"/>
          <w:sz w:val="24"/>
          <w:szCs w:val="24"/>
        </w:rPr>
        <w:t xml:space="preserve"> </w:t>
      </w:r>
      <w:r w:rsidR="00120418">
        <w:rPr>
          <w:rFonts w:ascii="Garamond" w:hAnsi="Garamond"/>
          <w:sz w:val="24"/>
          <w:szCs w:val="24"/>
        </w:rPr>
        <w:t>to</w:t>
      </w:r>
      <w:r>
        <w:rPr>
          <w:rFonts w:ascii="Garamond" w:hAnsi="Garamond"/>
          <w:sz w:val="24"/>
          <w:szCs w:val="24"/>
        </w:rPr>
        <w:t xml:space="preserve"> a</w:t>
      </w:r>
      <w:r w:rsidRPr="00320E7C">
        <w:rPr>
          <w:rFonts w:ascii="Garamond" w:hAnsi="Garamond"/>
          <w:sz w:val="24"/>
          <w:szCs w:val="24"/>
        </w:rPr>
        <w:t xml:space="preserve"> competitive sport.</w:t>
      </w:r>
      <w:r w:rsidR="00120418">
        <w:rPr>
          <w:rFonts w:ascii="Garamond" w:hAnsi="Garamond"/>
          <w:sz w:val="24"/>
          <w:szCs w:val="24"/>
        </w:rPr>
        <w:t xml:space="preserve"> I</w:t>
      </w:r>
      <w:r w:rsidR="009421A3">
        <w:rPr>
          <w:rFonts w:ascii="Garamond" w:hAnsi="Garamond"/>
          <w:sz w:val="24"/>
          <w:szCs w:val="24"/>
        </w:rPr>
        <w:t>n fact</w:t>
      </w:r>
      <w:r w:rsidR="00120418">
        <w:rPr>
          <w:rFonts w:ascii="Garamond" w:hAnsi="Garamond"/>
          <w:sz w:val="24"/>
          <w:szCs w:val="24"/>
        </w:rPr>
        <w:t>, it is estimated that 25% of Wisconsinites fish at least once per season</w:t>
      </w:r>
      <w:r w:rsidR="002B5C95" w:rsidRPr="00320E7C">
        <w:rPr>
          <w:rFonts w:ascii="Garamond" w:hAnsi="Garamond"/>
          <w:sz w:val="24"/>
          <w:szCs w:val="24"/>
        </w:rPr>
        <w:t>.</w:t>
      </w:r>
      <w:r w:rsidR="009421A3">
        <w:rPr>
          <w:rFonts w:ascii="Garamond" w:hAnsi="Garamond"/>
          <w:sz w:val="24"/>
          <w:szCs w:val="24"/>
          <w:vertAlign w:val="superscript"/>
        </w:rPr>
        <w:t xml:space="preserve"> </w:t>
      </w:r>
      <w:r w:rsidR="000B131E">
        <w:rPr>
          <w:rFonts w:ascii="Garamond" w:hAnsi="Garamond"/>
          <w:sz w:val="24"/>
          <w:szCs w:val="24"/>
        </w:rPr>
        <w:t xml:space="preserve">These </w:t>
      </w:r>
      <w:r w:rsidR="009421A3">
        <w:rPr>
          <w:rFonts w:ascii="Garamond" w:hAnsi="Garamond"/>
          <w:sz w:val="24"/>
          <w:szCs w:val="24"/>
        </w:rPr>
        <w:t xml:space="preserve">Wisconsin </w:t>
      </w:r>
      <w:r>
        <w:rPr>
          <w:rFonts w:ascii="Garamond" w:hAnsi="Garamond"/>
          <w:sz w:val="24"/>
          <w:szCs w:val="24"/>
        </w:rPr>
        <w:t>anglers catch an estimated</w:t>
      </w:r>
      <w:r w:rsidRPr="00320E7C">
        <w:rPr>
          <w:rFonts w:ascii="Garamond" w:hAnsi="Garamond"/>
          <w:sz w:val="24"/>
          <w:szCs w:val="24"/>
        </w:rPr>
        <w:t xml:space="preserve"> 88 million fish annually. </w:t>
      </w:r>
      <w:r>
        <w:rPr>
          <w:rFonts w:ascii="Garamond" w:hAnsi="Garamond"/>
          <w:sz w:val="24"/>
          <w:szCs w:val="24"/>
        </w:rPr>
        <w:t>S</w:t>
      </w:r>
      <w:r w:rsidRPr="00320E7C">
        <w:rPr>
          <w:rFonts w:ascii="Garamond" w:hAnsi="Garamond"/>
          <w:sz w:val="24"/>
          <w:szCs w:val="24"/>
        </w:rPr>
        <w:t>portfishing generates</w:t>
      </w:r>
      <w:r>
        <w:rPr>
          <w:rFonts w:ascii="Garamond" w:hAnsi="Garamond"/>
          <w:sz w:val="24"/>
          <w:szCs w:val="24"/>
        </w:rPr>
        <w:t xml:space="preserve"> </w:t>
      </w:r>
      <w:r w:rsidR="000B131E">
        <w:rPr>
          <w:rFonts w:ascii="Garamond" w:hAnsi="Garamond"/>
          <w:sz w:val="24"/>
          <w:szCs w:val="24"/>
        </w:rPr>
        <w:t xml:space="preserve">approximately </w:t>
      </w:r>
      <w:r w:rsidRPr="00320E7C">
        <w:rPr>
          <w:rFonts w:ascii="Garamond" w:hAnsi="Garamond"/>
          <w:sz w:val="24"/>
          <w:szCs w:val="24"/>
        </w:rPr>
        <w:t xml:space="preserve">$2.3 billion in economic </w:t>
      </w:r>
      <w:r w:rsidRPr="00320E7C">
        <w:rPr>
          <w:rFonts w:ascii="Garamond" w:hAnsi="Garamond"/>
          <w:sz w:val="24"/>
          <w:szCs w:val="24"/>
        </w:rPr>
        <w:lastRenderedPageBreak/>
        <w:t>benefits</w:t>
      </w:r>
      <w:r>
        <w:rPr>
          <w:rFonts w:ascii="Garamond" w:hAnsi="Garamond"/>
          <w:sz w:val="24"/>
          <w:szCs w:val="24"/>
        </w:rPr>
        <w:t xml:space="preserve"> for the state</w:t>
      </w:r>
      <w:r w:rsidRPr="00320E7C">
        <w:rPr>
          <w:rFonts w:ascii="Garamond" w:hAnsi="Garamond"/>
          <w:sz w:val="24"/>
          <w:szCs w:val="24"/>
        </w:rPr>
        <w:t xml:space="preserve"> and supports nearly 22,000 jobs</w:t>
      </w:r>
      <w:r w:rsidR="006E4F8E">
        <w:rPr>
          <w:rFonts w:ascii="Garamond" w:hAnsi="Garamond"/>
          <w:sz w:val="24"/>
          <w:szCs w:val="24"/>
        </w:rPr>
        <w:t xml:space="preserve"> (Burkett and Winkler 2017; </w:t>
      </w:r>
      <w:proofErr w:type="spellStart"/>
      <w:r w:rsidR="006E4F8E">
        <w:rPr>
          <w:rFonts w:ascii="Garamond" w:hAnsi="Garamond"/>
          <w:i/>
          <w:iCs/>
          <w:sz w:val="24"/>
          <w:szCs w:val="24"/>
        </w:rPr>
        <w:t>LaCrosse</w:t>
      </w:r>
      <w:proofErr w:type="spellEnd"/>
      <w:r w:rsidR="006E4F8E">
        <w:rPr>
          <w:rFonts w:ascii="Garamond" w:hAnsi="Garamond"/>
          <w:i/>
          <w:iCs/>
          <w:sz w:val="24"/>
          <w:szCs w:val="24"/>
        </w:rPr>
        <w:t xml:space="preserve"> Tribune </w:t>
      </w:r>
      <w:r w:rsidR="006E4F8E">
        <w:rPr>
          <w:rFonts w:ascii="Garamond" w:hAnsi="Garamond"/>
          <w:sz w:val="24"/>
          <w:szCs w:val="24"/>
        </w:rPr>
        <w:t>2014)</w:t>
      </w:r>
      <w:r w:rsidRPr="00320E7C">
        <w:rPr>
          <w:rFonts w:ascii="Garamond" w:hAnsi="Garamond"/>
          <w:sz w:val="24"/>
          <w:szCs w:val="24"/>
        </w:rPr>
        <w:t xml:space="preserve">. </w:t>
      </w:r>
    </w:p>
    <w:p w14:paraId="27FB4B5A" w14:textId="16008DE5" w:rsidR="008F34E0" w:rsidRDefault="000B131E" w:rsidP="008F34E0">
      <w:pPr>
        <w:rPr>
          <w:rFonts w:ascii="Garamond" w:hAnsi="Garamond"/>
          <w:sz w:val="24"/>
          <w:szCs w:val="24"/>
        </w:rPr>
      </w:pPr>
      <w:r>
        <w:rPr>
          <w:rFonts w:ascii="Garamond" w:hAnsi="Garamond"/>
          <w:sz w:val="24"/>
          <w:szCs w:val="24"/>
        </w:rPr>
        <w:t>Anglers on Shawano Lake fish for b</w:t>
      </w:r>
      <w:r w:rsidRPr="00320E7C">
        <w:rPr>
          <w:rFonts w:ascii="Garamond" w:hAnsi="Garamond"/>
          <w:sz w:val="24"/>
          <w:szCs w:val="24"/>
        </w:rPr>
        <w:t xml:space="preserve">ass, </w:t>
      </w:r>
      <w:r>
        <w:rPr>
          <w:rFonts w:ascii="Garamond" w:hAnsi="Garamond"/>
          <w:sz w:val="24"/>
          <w:szCs w:val="24"/>
        </w:rPr>
        <w:t>w</w:t>
      </w:r>
      <w:r w:rsidRPr="00320E7C">
        <w:rPr>
          <w:rFonts w:ascii="Garamond" w:hAnsi="Garamond"/>
          <w:sz w:val="24"/>
          <w:szCs w:val="24"/>
        </w:rPr>
        <w:t xml:space="preserve">alleye, </w:t>
      </w:r>
      <w:r>
        <w:rPr>
          <w:rFonts w:ascii="Garamond" w:hAnsi="Garamond"/>
          <w:sz w:val="24"/>
          <w:szCs w:val="24"/>
        </w:rPr>
        <w:t>p</w:t>
      </w:r>
      <w:r w:rsidRPr="00320E7C">
        <w:rPr>
          <w:rFonts w:ascii="Garamond" w:hAnsi="Garamond"/>
          <w:sz w:val="24"/>
          <w:szCs w:val="24"/>
        </w:rPr>
        <w:t xml:space="preserve">erch, </w:t>
      </w:r>
      <w:r>
        <w:rPr>
          <w:rFonts w:ascii="Garamond" w:hAnsi="Garamond"/>
          <w:sz w:val="24"/>
          <w:szCs w:val="24"/>
        </w:rPr>
        <w:t>b</w:t>
      </w:r>
      <w:r w:rsidRPr="00320E7C">
        <w:rPr>
          <w:rFonts w:ascii="Garamond" w:hAnsi="Garamond"/>
          <w:sz w:val="24"/>
          <w:szCs w:val="24"/>
        </w:rPr>
        <w:t xml:space="preserve">luegill, </w:t>
      </w:r>
      <w:r>
        <w:rPr>
          <w:rFonts w:ascii="Garamond" w:hAnsi="Garamond"/>
          <w:sz w:val="24"/>
          <w:szCs w:val="24"/>
        </w:rPr>
        <w:t>p</w:t>
      </w:r>
      <w:r w:rsidRPr="00320E7C">
        <w:rPr>
          <w:rFonts w:ascii="Garamond" w:hAnsi="Garamond"/>
          <w:sz w:val="24"/>
          <w:szCs w:val="24"/>
        </w:rPr>
        <w:t xml:space="preserve">ike, and </w:t>
      </w:r>
      <w:r>
        <w:rPr>
          <w:rFonts w:ascii="Garamond" w:hAnsi="Garamond"/>
          <w:sz w:val="24"/>
          <w:szCs w:val="24"/>
        </w:rPr>
        <w:t>m</w:t>
      </w:r>
      <w:r w:rsidRPr="00320E7C">
        <w:rPr>
          <w:rFonts w:ascii="Garamond" w:hAnsi="Garamond"/>
          <w:sz w:val="24"/>
          <w:szCs w:val="24"/>
        </w:rPr>
        <w:t>uskie</w:t>
      </w:r>
      <w:r>
        <w:rPr>
          <w:rFonts w:ascii="Garamond" w:hAnsi="Garamond"/>
          <w:sz w:val="24"/>
          <w:szCs w:val="24"/>
        </w:rPr>
        <w:t>s</w:t>
      </w:r>
      <w:r w:rsidR="006E4F8E">
        <w:rPr>
          <w:rFonts w:ascii="Garamond" w:hAnsi="Garamond"/>
          <w:sz w:val="24"/>
          <w:szCs w:val="24"/>
        </w:rPr>
        <w:t xml:space="preserve"> (dba AA Fishing 2020)</w:t>
      </w:r>
      <w:r w:rsidR="008F34E0">
        <w:rPr>
          <w:rFonts w:ascii="Garamond" w:hAnsi="Garamond"/>
          <w:sz w:val="24"/>
          <w:szCs w:val="24"/>
        </w:rPr>
        <w:t>.</w:t>
      </w:r>
      <w:r w:rsidRPr="00320E7C">
        <w:rPr>
          <w:rFonts w:ascii="Garamond" w:hAnsi="Garamond"/>
          <w:sz w:val="24"/>
          <w:szCs w:val="24"/>
        </w:rPr>
        <w:t xml:space="preserve"> </w:t>
      </w:r>
      <w:r w:rsidR="002B5C95">
        <w:rPr>
          <w:rFonts w:ascii="Garamond" w:hAnsi="Garamond"/>
          <w:sz w:val="24"/>
          <w:szCs w:val="24"/>
        </w:rPr>
        <w:t xml:space="preserve">Table 9 reports data for </w:t>
      </w:r>
      <w:r>
        <w:rPr>
          <w:rFonts w:ascii="Garamond" w:hAnsi="Garamond"/>
          <w:sz w:val="24"/>
          <w:szCs w:val="24"/>
        </w:rPr>
        <w:t xml:space="preserve">the number of </w:t>
      </w:r>
      <w:r w:rsidR="00320E7C" w:rsidRPr="00320E7C">
        <w:rPr>
          <w:rFonts w:ascii="Garamond" w:hAnsi="Garamond"/>
          <w:sz w:val="24"/>
          <w:szCs w:val="24"/>
        </w:rPr>
        <w:t xml:space="preserve">Shawano County fishing permits and licenses sold </w:t>
      </w:r>
      <w:r w:rsidR="002B5C95">
        <w:rPr>
          <w:rFonts w:ascii="Garamond" w:hAnsi="Garamond"/>
          <w:sz w:val="24"/>
          <w:szCs w:val="24"/>
        </w:rPr>
        <w:t>each year from</w:t>
      </w:r>
      <w:r w:rsidR="00320E7C" w:rsidRPr="00320E7C">
        <w:rPr>
          <w:rFonts w:ascii="Garamond" w:hAnsi="Garamond"/>
          <w:sz w:val="24"/>
          <w:szCs w:val="24"/>
        </w:rPr>
        <w:t xml:space="preserve"> 201</w:t>
      </w:r>
      <w:r w:rsidR="002B5C95">
        <w:rPr>
          <w:rFonts w:ascii="Garamond" w:hAnsi="Garamond"/>
          <w:sz w:val="24"/>
          <w:szCs w:val="24"/>
        </w:rPr>
        <w:t>8</w:t>
      </w:r>
      <w:r w:rsidR="00320E7C" w:rsidRPr="00320E7C">
        <w:rPr>
          <w:rFonts w:ascii="Garamond" w:hAnsi="Garamond"/>
          <w:sz w:val="24"/>
          <w:szCs w:val="24"/>
        </w:rPr>
        <w:t xml:space="preserve"> through 2021</w:t>
      </w:r>
      <w:r>
        <w:rPr>
          <w:rFonts w:ascii="Garamond" w:hAnsi="Garamond"/>
          <w:sz w:val="24"/>
          <w:szCs w:val="24"/>
        </w:rPr>
        <w:t xml:space="preserve">. Data were </w:t>
      </w:r>
      <w:r w:rsidR="002B5C95">
        <w:rPr>
          <w:rFonts w:ascii="Garamond" w:hAnsi="Garamond"/>
          <w:sz w:val="24"/>
          <w:szCs w:val="24"/>
        </w:rPr>
        <w:t>provided by the Wisconsin Department of Natural Resources (WDNR)</w:t>
      </w:r>
      <w:r w:rsidR="00320E7C" w:rsidRPr="00320E7C">
        <w:rPr>
          <w:rFonts w:ascii="Garamond" w:hAnsi="Garamond"/>
          <w:sz w:val="24"/>
          <w:szCs w:val="24"/>
        </w:rPr>
        <w:t>.</w:t>
      </w:r>
      <w:r w:rsidR="002B5C95">
        <w:rPr>
          <w:rStyle w:val="FootnoteReference"/>
          <w:rFonts w:ascii="Garamond" w:hAnsi="Garamond"/>
          <w:sz w:val="24"/>
          <w:szCs w:val="24"/>
        </w:rPr>
        <w:footnoteReference w:id="6"/>
      </w:r>
      <w:r w:rsidR="00320E7C" w:rsidRPr="00320E7C">
        <w:rPr>
          <w:rFonts w:ascii="Garamond" w:hAnsi="Garamond"/>
          <w:sz w:val="24"/>
          <w:szCs w:val="24"/>
        </w:rPr>
        <w:t xml:space="preserve"> </w:t>
      </w:r>
      <w:r w:rsidR="008F34E0" w:rsidRPr="00320E7C">
        <w:rPr>
          <w:rFonts w:ascii="Garamond" w:hAnsi="Garamond"/>
          <w:sz w:val="24"/>
          <w:szCs w:val="24"/>
        </w:rPr>
        <w:t>This data includes fishing permits f</w:t>
      </w:r>
      <w:r w:rsidR="008F34E0">
        <w:rPr>
          <w:rFonts w:ascii="Garamond" w:hAnsi="Garamond"/>
          <w:sz w:val="24"/>
          <w:szCs w:val="24"/>
        </w:rPr>
        <w:t>or</w:t>
      </w:r>
      <w:r w:rsidR="008F34E0" w:rsidRPr="00320E7C">
        <w:rPr>
          <w:rFonts w:ascii="Garamond" w:hAnsi="Garamond"/>
          <w:sz w:val="24"/>
          <w:szCs w:val="24"/>
        </w:rPr>
        <w:t xml:space="preserve"> single day</w:t>
      </w:r>
      <w:r w:rsidR="008F34E0">
        <w:rPr>
          <w:rFonts w:ascii="Garamond" w:hAnsi="Garamond"/>
          <w:sz w:val="24"/>
          <w:szCs w:val="24"/>
        </w:rPr>
        <w:t xml:space="preserve"> use</w:t>
      </w:r>
      <w:r w:rsidR="008F34E0" w:rsidRPr="00320E7C">
        <w:rPr>
          <w:rFonts w:ascii="Garamond" w:hAnsi="Garamond"/>
          <w:sz w:val="24"/>
          <w:szCs w:val="24"/>
        </w:rPr>
        <w:t xml:space="preserve"> </w:t>
      </w:r>
      <w:r w:rsidR="008F34E0">
        <w:rPr>
          <w:rFonts w:ascii="Garamond" w:hAnsi="Garamond"/>
          <w:sz w:val="24"/>
          <w:szCs w:val="24"/>
        </w:rPr>
        <w:t>and</w:t>
      </w:r>
      <w:r w:rsidR="008F34E0" w:rsidRPr="00320E7C">
        <w:rPr>
          <w:rFonts w:ascii="Garamond" w:hAnsi="Garamond"/>
          <w:sz w:val="24"/>
          <w:szCs w:val="24"/>
        </w:rPr>
        <w:t xml:space="preserve"> annual permits.</w:t>
      </w:r>
      <w:r w:rsidR="008F34E0">
        <w:rPr>
          <w:rFonts w:ascii="Garamond" w:hAnsi="Garamond"/>
          <w:sz w:val="24"/>
          <w:szCs w:val="24"/>
        </w:rPr>
        <w:t xml:space="preserve"> Based on estimates of the average fishing days per permitted angler, we develop an approximate count of the total angler</w:t>
      </w:r>
      <w:r w:rsidR="004C41B9">
        <w:rPr>
          <w:rFonts w:ascii="Garamond" w:hAnsi="Garamond"/>
          <w:sz w:val="24"/>
          <w:szCs w:val="24"/>
        </w:rPr>
        <w:t xml:space="preserve"> days</w:t>
      </w:r>
      <w:r w:rsidR="008F34E0">
        <w:rPr>
          <w:rFonts w:ascii="Garamond" w:hAnsi="Garamond"/>
          <w:sz w:val="24"/>
          <w:szCs w:val="24"/>
        </w:rPr>
        <w:t xml:space="preserve"> on Shawano Lake per year</w:t>
      </w:r>
      <w:r w:rsidR="004C41B9">
        <w:rPr>
          <w:rFonts w:ascii="Garamond" w:hAnsi="Garamond"/>
          <w:sz w:val="24"/>
          <w:szCs w:val="24"/>
        </w:rPr>
        <w:t>.</w:t>
      </w:r>
      <w:r w:rsidR="008F34E0">
        <w:rPr>
          <w:rStyle w:val="FootnoteReference"/>
          <w:rFonts w:ascii="Garamond" w:hAnsi="Garamond"/>
          <w:sz w:val="24"/>
          <w:szCs w:val="24"/>
        </w:rPr>
        <w:footnoteReference w:id="7"/>
      </w:r>
    </w:p>
    <w:p w14:paraId="13227BB2" w14:textId="576CE5CE" w:rsidR="002B5C95" w:rsidRDefault="002B5C95" w:rsidP="002B5C95">
      <w:pPr>
        <w:rPr>
          <w:rFonts w:ascii="Garamond" w:hAnsi="Garamond"/>
          <w:sz w:val="24"/>
          <w:szCs w:val="24"/>
        </w:rPr>
      </w:pPr>
      <w:r>
        <w:rPr>
          <w:rFonts w:ascii="Garamond" w:hAnsi="Garamond"/>
          <w:sz w:val="24"/>
          <w:szCs w:val="24"/>
        </w:rPr>
        <w:t xml:space="preserve">The report on the </w:t>
      </w:r>
      <w:r w:rsidRPr="00320E7C">
        <w:rPr>
          <w:rFonts w:ascii="Garamond" w:hAnsi="Garamond"/>
          <w:sz w:val="24"/>
          <w:szCs w:val="24"/>
        </w:rPr>
        <w:t xml:space="preserve">Economic Impacts of the Wisconsin State Park System </w:t>
      </w:r>
      <w:r>
        <w:rPr>
          <w:rFonts w:ascii="Garamond" w:hAnsi="Garamond"/>
          <w:sz w:val="24"/>
          <w:szCs w:val="24"/>
        </w:rPr>
        <w:t xml:space="preserve">estimates </w:t>
      </w:r>
      <w:r w:rsidRPr="00320E7C">
        <w:rPr>
          <w:rFonts w:ascii="Garamond" w:hAnsi="Garamond"/>
          <w:sz w:val="24"/>
          <w:szCs w:val="24"/>
        </w:rPr>
        <w:t>the average Wisconsin</w:t>
      </w:r>
      <w:r>
        <w:rPr>
          <w:rFonts w:ascii="Garamond" w:hAnsi="Garamond"/>
          <w:sz w:val="24"/>
          <w:szCs w:val="24"/>
        </w:rPr>
        <w:t xml:space="preserve"> angler spends</w:t>
      </w:r>
      <w:r w:rsidRPr="00320E7C">
        <w:rPr>
          <w:rFonts w:ascii="Garamond" w:hAnsi="Garamond"/>
          <w:sz w:val="24"/>
          <w:szCs w:val="24"/>
        </w:rPr>
        <w:t xml:space="preserve"> $81.58 per day, includ</w:t>
      </w:r>
      <w:r w:rsidR="009F7830">
        <w:rPr>
          <w:rFonts w:ascii="Garamond" w:hAnsi="Garamond"/>
          <w:sz w:val="24"/>
          <w:szCs w:val="24"/>
        </w:rPr>
        <w:t>ing</w:t>
      </w:r>
      <w:r w:rsidRPr="00320E7C">
        <w:rPr>
          <w:rFonts w:ascii="Garamond" w:hAnsi="Garamond"/>
          <w:sz w:val="24"/>
          <w:szCs w:val="24"/>
        </w:rPr>
        <w:t xml:space="preserve"> overnight accommodations, food and drink, fuel, entertainment, retail, and </w:t>
      </w:r>
      <w:r w:rsidR="008F34E0">
        <w:rPr>
          <w:rFonts w:ascii="Garamond" w:hAnsi="Garamond"/>
          <w:sz w:val="24"/>
          <w:szCs w:val="24"/>
        </w:rPr>
        <w:t>e</w:t>
      </w:r>
      <w:r w:rsidRPr="00320E7C">
        <w:rPr>
          <w:rFonts w:ascii="Garamond" w:hAnsi="Garamond"/>
          <w:sz w:val="24"/>
          <w:szCs w:val="24"/>
        </w:rPr>
        <w:t>quipment rentals and purchases</w:t>
      </w:r>
      <w:r w:rsidR="00034587">
        <w:rPr>
          <w:rFonts w:ascii="Garamond" w:hAnsi="Garamond"/>
          <w:sz w:val="24"/>
          <w:szCs w:val="24"/>
        </w:rPr>
        <w:t xml:space="preserve"> (</w:t>
      </w:r>
      <w:r w:rsidR="00B54790">
        <w:rPr>
          <w:rFonts w:ascii="Garamond" w:hAnsi="Garamond"/>
          <w:sz w:val="24"/>
          <w:szCs w:val="24"/>
        </w:rPr>
        <w:t xml:space="preserve">calculated based on a </w:t>
      </w:r>
      <w:r w:rsidR="00034587">
        <w:rPr>
          <w:rFonts w:ascii="Garamond" w:hAnsi="Garamond"/>
          <w:sz w:val="24"/>
          <w:szCs w:val="24"/>
        </w:rPr>
        <w:t>weighted multiplier 1.048)</w:t>
      </w:r>
      <w:r w:rsidR="009F7830">
        <w:rPr>
          <w:rFonts w:ascii="Garamond" w:hAnsi="Garamond"/>
          <w:sz w:val="24"/>
          <w:szCs w:val="24"/>
        </w:rPr>
        <w:t>.</w:t>
      </w:r>
    </w:p>
    <w:p w14:paraId="00071F20" w14:textId="77777777" w:rsidR="004A7E98" w:rsidRPr="002B5C95" w:rsidRDefault="004A7E98" w:rsidP="002B5C95">
      <w:pPr>
        <w:rPr>
          <w:rFonts w:ascii="Garamond" w:hAnsi="Garamond"/>
          <w:sz w:val="24"/>
          <w:szCs w:val="24"/>
          <w:vertAlign w:val="superscript"/>
        </w:rPr>
      </w:pPr>
    </w:p>
    <w:p w14:paraId="3D5E1CA1" w14:textId="34E200CE" w:rsidR="00320E7C" w:rsidRPr="002B5C95" w:rsidRDefault="00320E7C" w:rsidP="002B5C95">
      <w:pPr>
        <w:rPr>
          <w:rFonts w:ascii="Garamond" w:hAnsi="Garamond"/>
          <w:b/>
          <w:bCs/>
          <w:sz w:val="24"/>
          <w:szCs w:val="24"/>
        </w:rPr>
      </w:pPr>
      <w:r w:rsidRPr="002B5C95">
        <w:rPr>
          <w:rFonts w:ascii="Garamond" w:hAnsi="Garamond"/>
          <w:b/>
          <w:bCs/>
          <w:sz w:val="24"/>
          <w:szCs w:val="24"/>
        </w:rPr>
        <w:t xml:space="preserve">Table </w:t>
      </w:r>
      <w:r w:rsidR="002B5C95" w:rsidRPr="002B5C95">
        <w:rPr>
          <w:rFonts w:ascii="Garamond" w:hAnsi="Garamond"/>
          <w:b/>
          <w:bCs/>
          <w:sz w:val="24"/>
          <w:szCs w:val="24"/>
        </w:rPr>
        <w:t>9</w:t>
      </w:r>
      <w:r w:rsidRPr="002B5C95">
        <w:rPr>
          <w:rFonts w:ascii="Garamond" w:hAnsi="Garamond"/>
          <w:b/>
          <w:bCs/>
          <w:sz w:val="24"/>
          <w:szCs w:val="24"/>
        </w:rPr>
        <w:t xml:space="preserve">. Estimates of Anglers and Direct and Indirect Spending </w:t>
      </w:r>
    </w:p>
    <w:tbl>
      <w:tblPr>
        <w:tblStyle w:val="TableGrid"/>
        <w:tblW w:w="0" w:type="auto"/>
        <w:tblLook w:val="04A0" w:firstRow="1" w:lastRow="0" w:firstColumn="1" w:lastColumn="0" w:noHBand="0" w:noVBand="1"/>
      </w:tblPr>
      <w:tblGrid>
        <w:gridCol w:w="678"/>
        <w:gridCol w:w="1117"/>
        <w:gridCol w:w="1080"/>
        <w:gridCol w:w="1440"/>
        <w:gridCol w:w="1530"/>
        <w:gridCol w:w="1890"/>
        <w:gridCol w:w="1530"/>
      </w:tblGrid>
      <w:tr w:rsidR="008F34E0" w:rsidRPr="00320E7C" w14:paraId="7348BE7A" w14:textId="77777777" w:rsidTr="008F34E0">
        <w:trPr>
          <w:trHeight w:val="1385"/>
        </w:trPr>
        <w:tc>
          <w:tcPr>
            <w:tcW w:w="678" w:type="dxa"/>
          </w:tcPr>
          <w:p w14:paraId="5E7D2175" w14:textId="77777777" w:rsidR="008F34E0" w:rsidRPr="002B5C95" w:rsidRDefault="008F34E0" w:rsidP="00324ECF">
            <w:pPr>
              <w:rPr>
                <w:rFonts w:ascii="Garamond" w:hAnsi="Garamond"/>
                <w:sz w:val="20"/>
                <w:szCs w:val="20"/>
              </w:rPr>
            </w:pPr>
          </w:p>
        </w:tc>
        <w:tc>
          <w:tcPr>
            <w:tcW w:w="1117" w:type="dxa"/>
          </w:tcPr>
          <w:p w14:paraId="01795E99" w14:textId="77777777" w:rsidR="008F34E0" w:rsidRPr="002B5C95" w:rsidRDefault="008F34E0" w:rsidP="00324ECF">
            <w:pPr>
              <w:rPr>
                <w:rFonts w:ascii="Garamond" w:hAnsi="Garamond"/>
                <w:sz w:val="20"/>
                <w:szCs w:val="20"/>
              </w:rPr>
            </w:pPr>
            <w:r w:rsidRPr="002B5C95">
              <w:rPr>
                <w:rFonts w:ascii="Garamond" w:hAnsi="Garamond"/>
                <w:sz w:val="20"/>
                <w:szCs w:val="20"/>
              </w:rPr>
              <w:t>Number of Daily Permits</w:t>
            </w:r>
          </w:p>
        </w:tc>
        <w:tc>
          <w:tcPr>
            <w:tcW w:w="1080" w:type="dxa"/>
          </w:tcPr>
          <w:p w14:paraId="282EC5F0" w14:textId="77777777" w:rsidR="008F34E0" w:rsidRPr="002B5C95" w:rsidRDefault="008F34E0" w:rsidP="00324ECF">
            <w:pPr>
              <w:rPr>
                <w:rFonts w:ascii="Garamond" w:hAnsi="Garamond"/>
                <w:sz w:val="20"/>
                <w:szCs w:val="20"/>
              </w:rPr>
            </w:pPr>
            <w:r w:rsidRPr="002B5C95">
              <w:rPr>
                <w:rFonts w:ascii="Garamond" w:hAnsi="Garamond"/>
                <w:sz w:val="20"/>
                <w:szCs w:val="20"/>
              </w:rPr>
              <w:t>Number of Annual Permits</w:t>
            </w:r>
          </w:p>
        </w:tc>
        <w:tc>
          <w:tcPr>
            <w:tcW w:w="1440" w:type="dxa"/>
          </w:tcPr>
          <w:p w14:paraId="256C3E10" w14:textId="77777777" w:rsidR="008F34E0" w:rsidRPr="002B5C95" w:rsidRDefault="008F34E0" w:rsidP="00324ECF">
            <w:pPr>
              <w:rPr>
                <w:rFonts w:ascii="Garamond" w:hAnsi="Garamond"/>
                <w:sz w:val="20"/>
                <w:szCs w:val="20"/>
              </w:rPr>
            </w:pPr>
            <w:r w:rsidRPr="002B5C95">
              <w:rPr>
                <w:rFonts w:ascii="Garamond" w:hAnsi="Garamond"/>
                <w:sz w:val="20"/>
                <w:szCs w:val="20"/>
              </w:rPr>
              <w:t>Participation Estimates of Annual Permit Holders</w:t>
            </w:r>
          </w:p>
        </w:tc>
        <w:tc>
          <w:tcPr>
            <w:tcW w:w="1530" w:type="dxa"/>
          </w:tcPr>
          <w:p w14:paraId="4495C1CB" w14:textId="77777777" w:rsidR="008F34E0" w:rsidRPr="002B5C95" w:rsidRDefault="008F34E0" w:rsidP="00324ECF">
            <w:pPr>
              <w:rPr>
                <w:rFonts w:ascii="Garamond" w:hAnsi="Garamond"/>
                <w:sz w:val="20"/>
                <w:szCs w:val="20"/>
              </w:rPr>
            </w:pPr>
            <w:r w:rsidRPr="002B5C95">
              <w:rPr>
                <w:rFonts w:ascii="Garamond" w:hAnsi="Garamond"/>
                <w:sz w:val="20"/>
                <w:szCs w:val="20"/>
              </w:rPr>
              <w:t>Total Permit Revenue</w:t>
            </w:r>
          </w:p>
        </w:tc>
        <w:tc>
          <w:tcPr>
            <w:tcW w:w="1890" w:type="dxa"/>
          </w:tcPr>
          <w:p w14:paraId="40386000" w14:textId="77777777" w:rsidR="008F34E0" w:rsidRPr="002B5C95" w:rsidRDefault="008F34E0" w:rsidP="00324ECF">
            <w:pPr>
              <w:rPr>
                <w:rFonts w:ascii="Garamond" w:hAnsi="Garamond"/>
                <w:sz w:val="20"/>
                <w:szCs w:val="20"/>
              </w:rPr>
            </w:pPr>
            <w:r w:rsidRPr="002B5C95">
              <w:rPr>
                <w:rFonts w:ascii="Garamond" w:hAnsi="Garamond"/>
                <w:sz w:val="20"/>
                <w:szCs w:val="20"/>
              </w:rPr>
              <w:t>Estimate of Total Direct Spending by Anglers</w:t>
            </w:r>
          </w:p>
        </w:tc>
        <w:tc>
          <w:tcPr>
            <w:tcW w:w="1530" w:type="dxa"/>
          </w:tcPr>
          <w:p w14:paraId="0250DD5C" w14:textId="77777777" w:rsidR="008F34E0" w:rsidRPr="002B5C95" w:rsidRDefault="008F34E0" w:rsidP="00324ECF">
            <w:pPr>
              <w:rPr>
                <w:rFonts w:ascii="Garamond" w:hAnsi="Garamond"/>
                <w:sz w:val="20"/>
                <w:szCs w:val="20"/>
              </w:rPr>
            </w:pPr>
            <w:r w:rsidRPr="002B5C95">
              <w:rPr>
                <w:rFonts w:ascii="Garamond" w:hAnsi="Garamond"/>
                <w:sz w:val="20"/>
                <w:szCs w:val="20"/>
              </w:rPr>
              <w:t>Total of Direct + Indirect</w:t>
            </w:r>
          </w:p>
        </w:tc>
      </w:tr>
      <w:tr w:rsidR="008F34E0" w:rsidRPr="00320E7C" w14:paraId="17953A34" w14:textId="77777777" w:rsidTr="008F34E0">
        <w:tc>
          <w:tcPr>
            <w:tcW w:w="678" w:type="dxa"/>
          </w:tcPr>
          <w:p w14:paraId="416B6B73" w14:textId="77777777" w:rsidR="008F34E0" w:rsidRPr="002B5C95" w:rsidRDefault="008F34E0" w:rsidP="00324ECF">
            <w:pPr>
              <w:rPr>
                <w:rFonts w:ascii="Garamond" w:hAnsi="Garamond"/>
                <w:sz w:val="20"/>
                <w:szCs w:val="20"/>
              </w:rPr>
            </w:pPr>
            <w:r w:rsidRPr="002B5C95">
              <w:rPr>
                <w:rFonts w:ascii="Garamond" w:hAnsi="Garamond"/>
                <w:sz w:val="20"/>
                <w:szCs w:val="20"/>
              </w:rPr>
              <w:t>2018</w:t>
            </w:r>
          </w:p>
        </w:tc>
        <w:tc>
          <w:tcPr>
            <w:tcW w:w="1117" w:type="dxa"/>
          </w:tcPr>
          <w:p w14:paraId="5105F238" w14:textId="77777777" w:rsidR="008F34E0" w:rsidRPr="002B5C95" w:rsidRDefault="008F34E0" w:rsidP="004C41B9">
            <w:pPr>
              <w:jc w:val="right"/>
              <w:rPr>
                <w:rFonts w:ascii="Garamond" w:hAnsi="Garamond"/>
                <w:sz w:val="20"/>
                <w:szCs w:val="20"/>
              </w:rPr>
            </w:pPr>
            <w:r w:rsidRPr="002B5C95">
              <w:rPr>
                <w:rFonts w:ascii="Garamond" w:hAnsi="Garamond"/>
                <w:sz w:val="20"/>
                <w:szCs w:val="20"/>
              </w:rPr>
              <w:t>207</w:t>
            </w:r>
          </w:p>
        </w:tc>
        <w:tc>
          <w:tcPr>
            <w:tcW w:w="1080" w:type="dxa"/>
          </w:tcPr>
          <w:p w14:paraId="6C2A2735" w14:textId="77777777" w:rsidR="008F34E0" w:rsidRPr="002B5C95" w:rsidRDefault="008F34E0" w:rsidP="004C41B9">
            <w:pPr>
              <w:jc w:val="right"/>
              <w:rPr>
                <w:rFonts w:ascii="Garamond" w:hAnsi="Garamond"/>
                <w:sz w:val="20"/>
                <w:szCs w:val="20"/>
              </w:rPr>
            </w:pPr>
            <w:r w:rsidRPr="002B5C95">
              <w:rPr>
                <w:rFonts w:ascii="Garamond" w:hAnsi="Garamond"/>
                <w:sz w:val="20"/>
                <w:szCs w:val="20"/>
              </w:rPr>
              <w:t>7,230</w:t>
            </w:r>
          </w:p>
        </w:tc>
        <w:tc>
          <w:tcPr>
            <w:tcW w:w="1440" w:type="dxa"/>
          </w:tcPr>
          <w:p w14:paraId="282F066E" w14:textId="77777777" w:rsidR="008F34E0" w:rsidRPr="002B5C95" w:rsidRDefault="008F34E0" w:rsidP="004C41B9">
            <w:pPr>
              <w:jc w:val="right"/>
              <w:rPr>
                <w:rFonts w:ascii="Garamond" w:hAnsi="Garamond"/>
                <w:sz w:val="20"/>
                <w:szCs w:val="20"/>
              </w:rPr>
            </w:pPr>
            <w:r w:rsidRPr="002B5C95">
              <w:rPr>
                <w:rFonts w:ascii="Garamond" w:hAnsi="Garamond"/>
                <w:sz w:val="20"/>
                <w:szCs w:val="20"/>
              </w:rPr>
              <w:t>87</w:t>
            </w:r>
          </w:p>
        </w:tc>
        <w:tc>
          <w:tcPr>
            <w:tcW w:w="1530" w:type="dxa"/>
          </w:tcPr>
          <w:p w14:paraId="2F166C46" w14:textId="77777777" w:rsidR="008F34E0" w:rsidRPr="002B5C95" w:rsidRDefault="008F34E0" w:rsidP="004C41B9">
            <w:pPr>
              <w:jc w:val="right"/>
              <w:rPr>
                <w:rFonts w:ascii="Garamond" w:hAnsi="Garamond"/>
                <w:sz w:val="20"/>
                <w:szCs w:val="20"/>
              </w:rPr>
            </w:pPr>
            <w:r w:rsidRPr="002B5C95">
              <w:rPr>
                <w:rFonts w:ascii="Garamond" w:hAnsi="Garamond"/>
                <w:sz w:val="20"/>
                <w:szCs w:val="20"/>
              </w:rPr>
              <w:t>$145,322.75</w:t>
            </w:r>
          </w:p>
        </w:tc>
        <w:tc>
          <w:tcPr>
            <w:tcW w:w="1890" w:type="dxa"/>
          </w:tcPr>
          <w:p w14:paraId="0A4489C2" w14:textId="6CA34574" w:rsidR="008F34E0" w:rsidRPr="002B5C95" w:rsidRDefault="008F34E0" w:rsidP="004C41B9">
            <w:pPr>
              <w:jc w:val="right"/>
              <w:rPr>
                <w:rFonts w:ascii="Garamond" w:hAnsi="Garamond"/>
                <w:sz w:val="20"/>
                <w:szCs w:val="20"/>
              </w:rPr>
            </w:pPr>
            <w:r w:rsidRPr="002B5C95">
              <w:rPr>
                <w:rFonts w:ascii="Garamond" w:hAnsi="Garamond"/>
                <w:sz w:val="20"/>
                <w:szCs w:val="20"/>
              </w:rPr>
              <w:t>$606,710</w:t>
            </w:r>
          </w:p>
        </w:tc>
        <w:tc>
          <w:tcPr>
            <w:tcW w:w="1530" w:type="dxa"/>
          </w:tcPr>
          <w:p w14:paraId="0AF296F0" w14:textId="0FCDD0AD" w:rsidR="008F34E0" w:rsidRPr="002B5C95" w:rsidRDefault="008F34E0" w:rsidP="004C41B9">
            <w:pPr>
              <w:jc w:val="right"/>
              <w:rPr>
                <w:rFonts w:ascii="Garamond" w:hAnsi="Garamond"/>
                <w:sz w:val="20"/>
                <w:szCs w:val="20"/>
              </w:rPr>
            </w:pPr>
            <w:r w:rsidRPr="002B5C95">
              <w:rPr>
                <w:rFonts w:ascii="Garamond" w:hAnsi="Garamond"/>
                <w:sz w:val="20"/>
                <w:szCs w:val="20"/>
              </w:rPr>
              <w:t>$</w:t>
            </w:r>
            <w:r w:rsidR="00034587">
              <w:rPr>
                <w:rFonts w:ascii="Garamond" w:hAnsi="Garamond"/>
                <w:sz w:val="20"/>
                <w:szCs w:val="20"/>
              </w:rPr>
              <w:t>635,832</w:t>
            </w:r>
          </w:p>
        </w:tc>
      </w:tr>
      <w:tr w:rsidR="008F34E0" w:rsidRPr="00320E7C" w14:paraId="73AFF44F" w14:textId="77777777" w:rsidTr="008F34E0">
        <w:tc>
          <w:tcPr>
            <w:tcW w:w="678" w:type="dxa"/>
          </w:tcPr>
          <w:p w14:paraId="52E68C29" w14:textId="77777777" w:rsidR="008F34E0" w:rsidRPr="002B5C95" w:rsidRDefault="008F34E0" w:rsidP="00324ECF">
            <w:pPr>
              <w:rPr>
                <w:rFonts w:ascii="Garamond" w:hAnsi="Garamond"/>
                <w:sz w:val="20"/>
                <w:szCs w:val="20"/>
              </w:rPr>
            </w:pPr>
            <w:r w:rsidRPr="002B5C95">
              <w:rPr>
                <w:rFonts w:ascii="Garamond" w:hAnsi="Garamond"/>
                <w:sz w:val="20"/>
                <w:szCs w:val="20"/>
              </w:rPr>
              <w:t>2019</w:t>
            </w:r>
          </w:p>
        </w:tc>
        <w:tc>
          <w:tcPr>
            <w:tcW w:w="1117" w:type="dxa"/>
          </w:tcPr>
          <w:p w14:paraId="719BE316" w14:textId="77777777" w:rsidR="008F34E0" w:rsidRPr="002B5C95" w:rsidRDefault="008F34E0" w:rsidP="004C41B9">
            <w:pPr>
              <w:jc w:val="right"/>
              <w:rPr>
                <w:rFonts w:ascii="Garamond" w:hAnsi="Garamond"/>
                <w:sz w:val="20"/>
                <w:szCs w:val="20"/>
              </w:rPr>
            </w:pPr>
            <w:r w:rsidRPr="002B5C95">
              <w:rPr>
                <w:rFonts w:ascii="Garamond" w:hAnsi="Garamond"/>
                <w:sz w:val="20"/>
                <w:szCs w:val="20"/>
              </w:rPr>
              <w:t>210</w:t>
            </w:r>
          </w:p>
        </w:tc>
        <w:tc>
          <w:tcPr>
            <w:tcW w:w="1080" w:type="dxa"/>
          </w:tcPr>
          <w:p w14:paraId="0463B197" w14:textId="77777777" w:rsidR="008F34E0" w:rsidRPr="002B5C95" w:rsidRDefault="008F34E0" w:rsidP="004C41B9">
            <w:pPr>
              <w:jc w:val="right"/>
              <w:rPr>
                <w:rFonts w:ascii="Garamond" w:hAnsi="Garamond"/>
                <w:sz w:val="20"/>
                <w:szCs w:val="20"/>
              </w:rPr>
            </w:pPr>
            <w:r w:rsidRPr="002B5C95">
              <w:rPr>
                <w:rFonts w:ascii="Garamond" w:hAnsi="Garamond"/>
                <w:sz w:val="20"/>
                <w:szCs w:val="20"/>
              </w:rPr>
              <w:t>6,604</w:t>
            </w:r>
          </w:p>
        </w:tc>
        <w:tc>
          <w:tcPr>
            <w:tcW w:w="1440" w:type="dxa"/>
          </w:tcPr>
          <w:p w14:paraId="7FA0A539" w14:textId="77777777" w:rsidR="008F34E0" w:rsidRPr="002B5C95" w:rsidRDefault="008F34E0" w:rsidP="004C41B9">
            <w:pPr>
              <w:jc w:val="right"/>
              <w:rPr>
                <w:rFonts w:ascii="Garamond" w:hAnsi="Garamond"/>
                <w:sz w:val="20"/>
                <w:szCs w:val="20"/>
              </w:rPr>
            </w:pPr>
            <w:r w:rsidRPr="002B5C95">
              <w:rPr>
                <w:rFonts w:ascii="Garamond" w:hAnsi="Garamond"/>
                <w:sz w:val="20"/>
                <w:szCs w:val="20"/>
              </w:rPr>
              <w:t>83</w:t>
            </w:r>
          </w:p>
        </w:tc>
        <w:tc>
          <w:tcPr>
            <w:tcW w:w="1530" w:type="dxa"/>
          </w:tcPr>
          <w:p w14:paraId="50EF84D3" w14:textId="77777777" w:rsidR="008F34E0" w:rsidRPr="002B5C95" w:rsidRDefault="008F34E0" w:rsidP="004C41B9">
            <w:pPr>
              <w:jc w:val="right"/>
              <w:rPr>
                <w:rFonts w:ascii="Garamond" w:hAnsi="Garamond"/>
                <w:sz w:val="20"/>
                <w:szCs w:val="20"/>
              </w:rPr>
            </w:pPr>
            <w:r w:rsidRPr="002B5C95">
              <w:rPr>
                <w:rFonts w:ascii="Garamond" w:hAnsi="Garamond"/>
                <w:sz w:val="20"/>
                <w:szCs w:val="20"/>
              </w:rPr>
              <w:t>$128,267.50</w:t>
            </w:r>
          </w:p>
        </w:tc>
        <w:tc>
          <w:tcPr>
            <w:tcW w:w="1890" w:type="dxa"/>
          </w:tcPr>
          <w:p w14:paraId="0FC77C14" w14:textId="6CC60DCE" w:rsidR="008F34E0" w:rsidRPr="002B5C95" w:rsidRDefault="008F34E0" w:rsidP="004C41B9">
            <w:pPr>
              <w:jc w:val="right"/>
              <w:rPr>
                <w:rFonts w:ascii="Garamond" w:hAnsi="Garamond"/>
                <w:sz w:val="20"/>
                <w:szCs w:val="20"/>
              </w:rPr>
            </w:pPr>
            <w:r w:rsidRPr="002B5C95">
              <w:rPr>
                <w:rFonts w:ascii="Garamond" w:hAnsi="Garamond"/>
                <w:sz w:val="20"/>
                <w:szCs w:val="20"/>
              </w:rPr>
              <w:t>$555,886</w:t>
            </w:r>
          </w:p>
        </w:tc>
        <w:tc>
          <w:tcPr>
            <w:tcW w:w="1530" w:type="dxa"/>
          </w:tcPr>
          <w:p w14:paraId="75B9CB0F" w14:textId="68B2D5C2" w:rsidR="008F34E0" w:rsidRPr="002B5C95" w:rsidRDefault="008F34E0" w:rsidP="004C41B9">
            <w:pPr>
              <w:jc w:val="right"/>
              <w:rPr>
                <w:rFonts w:ascii="Garamond" w:hAnsi="Garamond"/>
                <w:sz w:val="20"/>
                <w:szCs w:val="20"/>
              </w:rPr>
            </w:pPr>
            <w:r w:rsidRPr="002B5C95">
              <w:rPr>
                <w:rFonts w:ascii="Garamond" w:hAnsi="Garamond"/>
                <w:sz w:val="20"/>
                <w:szCs w:val="20"/>
              </w:rPr>
              <w:t>$</w:t>
            </w:r>
            <w:r w:rsidR="00034587">
              <w:rPr>
                <w:rFonts w:ascii="Garamond" w:hAnsi="Garamond"/>
                <w:sz w:val="20"/>
                <w:szCs w:val="20"/>
              </w:rPr>
              <w:t>582,569</w:t>
            </w:r>
          </w:p>
        </w:tc>
      </w:tr>
      <w:tr w:rsidR="008F34E0" w:rsidRPr="00320E7C" w14:paraId="5D3F04B3" w14:textId="77777777" w:rsidTr="008F34E0">
        <w:tc>
          <w:tcPr>
            <w:tcW w:w="678" w:type="dxa"/>
          </w:tcPr>
          <w:p w14:paraId="403C7043" w14:textId="77777777" w:rsidR="008F34E0" w:rsidRPr="002B5C95" w:rsidRDefault="008F34E0" w:rsidP="00324ECF">
            <w:pPr>
              <w:rPr>
                <w:rFonts w:ascii="Garamond" w:hAnsi="Garamond"/>
                <w:sz w:val="20"/>
                <w:szCs w:val="20"/>
              </w:rPr>
            </w:pPr>
            <w:r w:rsidRPr="002B5C95">
              <w:rPr>
                <w:rFonts w:ascii="Garamond" w:hAnsi="Garamond"/>
                <w:sz w:val="20"/>
                <w:szCs w:val="20"/>
              </w:rPr>
              <w:t>2020</w:t>
            </w:r>
          </w:p>
        </w:tc>
        <w:tc>
          <w:tcPr>
            <w:tcW w:w="1117" w:type="dxa"/>
          </w:tcPr>
          <w:p w14:paraId="69AB9407" w14:textId="77777777" w:rsidR="008F34E0" w:rsidRPr="002B5C95" w:rsidRDefault="008F34E0" w:rsidP="004C41B9">
            <w:pPr>
              <w:jc w:val="right"/>
              <w:rPr>
                <w:rFonts w:ascii="Garamond" w:hAnsi="Garamond"/>
                <w:sz w:val="20"/>
                <w:szCs w:val="20"/>
              </w:rPr>
            </w:pPr>
            <w:r w:rsidRPr="002B5C95">
              <w:rPr>
                <w:rFonts w:ascii="Garamond" w:hAnsi="Garamond"/>
                <w:sz w:val="20"/>
                <w:szCs w:val="20"/>
              </w:rPr>
              <w:t>131</w:t>
            </w:r>
          </w:p>
        </w:tc>
        <w:tc>
          <w:tcPr>
            <w:tcW w:w="1080" w:type="dxa"/>
          </w:tcPr>
          <w:p w14:paraId="765ABAA3" w14:textId="77777777" w:rsidR="008F34E0" w:rsidRPr="002B5C95" w:rsidRDefault="008F34E0" w:rsidP="004C41B9">
            <w:pPr>
              <w:jc w:val="right"/>
              <w:rPr>
                <w:rFonts w:ascii="Garamond" w:hAnsi="Garamond"/>
                <w:sz w:val="20"/>
                <w:szCs w:val="20"/>
              </w:rPr>
            </w:pPr>
            <w:r w:rsidRPr="002B5C95">
              <w:rPr>
                <w:rFonts w:ascii="Garamond" w:hAnsi="Garamond"/>
                <w:sz w:val="20"/>
                <w:szCs w:val="20"/>
              </w:rPr>
              <w:t>5,662</w:t>
            </w:r>
          </w:p>
        </w:tc>
        <w:tc>
          <w:tcPr>
            <w:tcW w:w="1440" w:type="dxa"/>
          </w:tcPr>
          <w:p w14:paraId="11B70736" w14:textId="77777777" w:rsidR="008F34E0" w:rsidRPr="002B5C95" w:rsidRDefault="008F34E0" w:rsidP="004C41B9">
            <w:pPr>
              <w:jc w:val="right"/>
              <w:rPr>
                <w:rFonts w:ascii="Garamond" w:hAnsi="Garamond"/>
                <w:sz w:val="20"/>
                <w:szCs w:val="20"/>
              </w:rPr>
            </w:pPr>
            <w:r w:rsidRPr="002B5C95">
              <w:rPr>
                <w:rFonts w:ascii="Garamond" w:hAnsi="Garamond"/>
                <w:sz w:val="20"/>
                <w:szCs w:val="20"/>
              </w:rPr>
              <w:t>73</w:t>
            </w:r>
          </w:p>
        </w:tc>
        <w:tc>
          <w:tcPr>
            <w:tcW w:w="1530" w:type="dxa"/>
          </w:tcPr>
          <w:p w14:paraId="359C702B" w14:textId="77777777" w:rsidR="008F34E0" w:rsidRPr="002B5C95" w:rsidRDefault="008F34E0" w:rsidP="004C41B9">
            <w:pPr>
              <w:jc w:val="right"/>
              <w:rPr>
                <w:rFonts w:ascii="Garamond" w:hAnsi="Garamond"/>
                <w:sz w:val="20"/>
                <w:szCs w:val="20"/>
              </w:rPr>
            </w:pPr>
            <w:r w:rsidRPr="002B5C95">
              <w:rPr>
                <w:rFonts w:ascii="Garamond" w:hAnsi="Garamond"/>
                <w:sz w:val="20"/>
                <w:szCs w:val="20"/>
              </w:rPr>
              <w:t>$105,038.50</w:t>
            </w:r>
          </w:p>
        </w:tc>
        <w:tc>
          <w:tcPr>
            <w:tcW w:w="1890" w:type="dxa"/>
          </w:tcPr>
          <w:p w14:paraId="4D87FB62" w14:textId="5A92071D" w:rsidR="008F34E0" w:rsidRPr="002B5C95" w:rsidRDefault="008F34E0" w:rsidP="004C41B9">
            <w:pPr>
              <w:jc w:val="right"/>
              <w:rPr>
                <w:rFonts w:ascii="Garamond" w:hAnsi="Garamond"/>
                <w:sz w:val="20"/>
                <w:szCs w:val="20"/>
              </w:rPr>
            </w:pPr>
            <w:r w:rsidRPr="002B5C95">
              <w:rPr>
                <w:rFonts w:ascii="Garamond" w:hAnsi="Garamond"/>
                <w:sz w:val="20"/>
                <w:szCs w:val="20"/>
              </w:rPr>
              <w:t>$472,592</w:t>
            </w:r>
          </w:p>
        </w:tc>
        <w:tc>
          <w:tcPr>
            <w:tcW w:w="1530" w:type="dxa"/>
          </w:tcPr>
          <w:p w14:paraId="1702B0A2" w14:textId="64840962" w:rsidR="008F34E0" w:rsidRPr="002B5C95" w:rsidRDefault="008F34E0" w:rsidP="004C41B9">
            <w:pPr>
              <w:jc w:val="right"/>
              <w:rPr>
                <w:rFonts w:ascii="Garamond" w:hAnsi="Garamond"/>
                <w:sz w:val="20"/>
                <w:szCs w:val="20"/>
              </w:rPr>
            </w:pPr>
            <w:r w:rsidRPr="002B5C95">
              <w:rPr>
                <w:rFonts w:ascii="Garamond" w:hAnsi="Garamond"/>
                <w:sz w:val="20"/>
                <w:szCs w:val="20"/>
              </w:rPr>
              <w:t>$</w:t>
            </w:r>
            <w:r w:rsidR="00034587">
              <w:rPr>
                <w:rFonts w:ascii="Garamond" w:hAnsi="Garamond"/>
                <w:sz w:val="20"/>
                <w:szCs w:val="20"/>
              </w:rPr>
              <w:t>495,276</w:t>
            </w:r>
          </w:p>
        </w:tc>
      </w:tr>
      <w:tr w:rsidR="008F34E0" w:rsidRPr="00320E7C" w14:paraId="1B15B9A7" w14:textId="77777777" w:rsidTr="008F34E0">
        <w:trPr>
          <w:trHeight w:val="278"/>
        </w:trPr>
        <w:tc>
          <w:tcPr>
            <w:tcW w:w="678" w:type="dxa"/>
          </w:tcPr>
          <w:p w14:paraId="55A43CAA" w14:textId="77777777" w:rsidR="008F34E0" w:rsidRPr="002B5C95" w:rsidRDefault="008F34E0" w:rsidP="00324ECF">
            <w:pPr>
              <w:rPr>
                <w:rFonts w:ascii="Garamond" w:hAnsi="Garamond"/>
                <w:sz w:val="20"/>
                <w:szCs w:val="20"/>
              </w:rPr>
            </w:pPr>
            <w:r w:rsidRPr="002B5C95">
              <w:rPr>
                <w:rFonts w:ascii="Garamond" w:hAnsi="Garamond"/>
                <w:sz w:val="20"/>
                <w:szCs w:val="20"/>
              </w:rPr>
              <w:t>2021</w:t>
            </w:r>
          </w:p>
        </w:tc>
        <w:tc>
          <w:tcPr>
            <w:tcW w:w="1117" w:type="dxa"/>
          </w:tcPr>
          <w:p w14:paraId="18B82658" w14:textId="77777777" w:rsidR="008F34E0" w:rsidRPr="002B5C95" w:rsidRDefault="008F34E0" w:rsidP="004C41B9">
            <w:pPr>
              <w:jc w:val="right"/>
              <w:rPr>
                <w:rFonts w:ascii="Garamond" w:hAnsi="Garamond"/>
                <w:sz w:val="20"/>
                <w:szCs w:val="20"/>
              </w:rPr>
            </w:pPr>
            <w:r w:rsidRPr="002B5C95">
              <w:rPr>
                <w:rFonts w:ascii="Garamond" w:hAnsi="Garamond"/>
                <w:sz w:val="20"/>
                <w:szCs w:val="20"/>
              </w:rPr>
              <w:t>111</w:t>
            </w:r>
          </w:p>
        </w:tc>
        <w:tc>
          <w:tcPr>
            <w:tcW w:w="1080" w:type="dxa"/>
          </w:tcPr>
          <w:p w14:paraId="6BA3B69D" w14:textId="77777777" w:rsidR="008F34E0" w:rsidRPr="002B5C95" w:rsidRDefault="008F34E0" w:rsidP="004C41B9">
            <w:pPr>
              <w:jc w:val="right"/>
              <w:rPr>
                <w:rFonts w:ascii="Garamond" w:hAnsi="Garamond"/>
                <w:sz w:val="20"/>
                <w:szCs w:val="20"/>
              </w:rPr>
            </w:pPr>
            <w:r w:rsidRPr="002B5C95">
              <w:rPr>
                <w:rFonts w:ascii="Garamond" w:hAnsi="Garamond"/>
                <w:sz w:val="20"/>
                <w:szCs w:val="20"/>
              </w:rPr>
              <w:t>5,417</w:t>
            </w:r>
          </w:p>
        </w:tc>
        <w:tc>
          <w:tcPr>
            <w:tcW w:w="1440" w:type="dxa"/>
          </w:tcPr>
          <w:p w14:paraId="02A18B2B" w14:textId="77777777" w:rsidR="008F34E0" w:rsidRPr="002B5C95" w:rsidRDefault="008F34E0" w:rsidP="004C41B9">
            <w:pPr>
              <w:jc w:val="right"/>
              <w:rPr>
                <w:rFonts w:ascii="Garamond" w:hAnsi="Garamond"/>
                <w:sz w:val="20"/>
                <w:szCs w:val="20"/>
              </w:rPr>
            </w:pPr>
            <w:r w:rsidRPr="002B5C95">
              <w:rPr>
                <w:rFonts w:ascii="Garamond" w:hAnsi="Garamond"/>
                <w:sz w:val="20"/>
                <w:szCs w:val="20"/>
              </w:rPr>
              <w:t>71</w:t>
            </w:r>
          </w:p>
        </w:tc>
        <w:tc>
          <w:tcPr>
            <w:tcW w:w="1530" w:type="dxa"/>
          </w:tcPr>
          <w:p w14:paraId="0A6493EA" w14:textId="77777777" w:rsidR="008F34E0" w:rsidRPr="002B5C95" w:rsidRDefault="008F34E0" w:rsidP="004C41B9">
            <w:pPr>
              <w:jc w:val="right"/>
              <w:rPr>
                <w:rFonts w:ascii="Garamond" w:hAnsi="Garamond"/>
                <w:sz w:val="20"/>
                <w:szCs w:val="20"/>
              </w:rPr>
            </w:pPr>
            <w:r w:rsidRPr="002B5C95">
              <w:rPr>
                <w:rFonts w:ascii="Garamond" w:hAnsi="Garamond"/>
                <w:sz w:val="20"/>
                <w:szCs w:val="20"/>
              </w:rPr>
              <w:t>$100,463.50</w:t>
            </w:r>
          </w:p>
        </w:tc>
        <w:tc>
          <w:tcPr>
            <w:tcW w:w="1890" w:type="dxa"/>
          </w:tcPr>
          <w:p w14:paraId="4F8B40B1" w14:textId="3BAD9AE1" w:rsidR="008F34E0" w:rsidRPr="002B5C95" w:rsidRDefault="008F34E0" w:rsidP="004C41B9">
            <w:pPr>
              <w:jc w:val="right"/>
              <w:rPr>
                <w:rFonts w:ascii="Garamond" w:hAnsi="Garamond"/>
                <w:sz w:val="20"/>
                <w:szCs w:val="20"/>
              </w:rPr>
            </w:pPr>
            <w:r w:rsidRPr="002B5C95">
              <w:rPr>
                <w:rFonts w:ascii="Garamond" w:hAnsi="Garamond"/>
                <w:sz w:val="20"/>
                <w:szCs w:val="20"/>
              </w:rPr>
              <w:t>$450,974</w:t>
            </w:r>
          </w:p>
        </w:tc>
        <w:tc>
          <w:tcPr>
            <w:tcW w:w="1530" w:type="dxa"/>
          </w:tcPr>
          <w:p w14:paraId="52016893" w14:textId="28BA82BE" w:rsidR="008F34E0" w:rsidRPr="002B5C95" w:rsidRDefault="008F34E0" w:rsidP="004C41B9">
            <w:pPr>
              <w:jc w:val="right"/>
              <w:rPr>
                <w:rFonts w:ascii="Garamond" w:hAnsi="Garamond"/>
                <w:sz w:val="20"/>
                <w:szCs w:val="20"/>
              </w:rPr>
            </w:pPr>
            <w:r w:rsidRPr="002B5C95">
              <w:rPr>
                <w:rFonts w:ascii="Garamond" w:hAnsi="Garamond"/>
                <w:sz w:val="20"/>
                <w:szCs w:val="20"/>
              </w:rPr>
              <w:t>$</w:t>
            </w:r>
            <w:r w:rsidR="00034587">
              <w:rPr>
                <w:rFonts w:ascii="Garamond" w:hAnsi="Garamond"/>
                <w:sz w:val="20"/>
                <w:szCs w:val="20"/>
              </w:rPr>
              <w:t>472,621</w:t>
            </w:r>
          </w:p>
        </w:tc>
      </w:tr>
    </w:tbl>
    <w:p w14:paraId="2FFDD5C2" w14:textId="77777777" w:rsidR="00320E7C" w:rsidRPr="003C6DFE" w:rsidRDefault="00320E7C" w:rsidP="003C6DFE">
      <w:pPr>
        <w:spacing w:after="0" w:line="240" w:lineRule="auto"/>
        <w:rPr>
          <w:rFonts w:ascii="Garamond" w:eastAsia="Georgia" w:hAnsi="Garamond" w:cs="Georgia"/>
          <w:sz w:val="24"/>
          <w:szCs w:val="24"/>
        </w:rPr>
      </w:pPr>
    </w:p>
    <w:p w14:paraId="0D68703F" w14:textId="12377F4E" w:rsidR="000B32C4" w:rsidRPr="000B32C4" w:rsidRDefault="000B32C4" w:rsidP="000B32C4">
      <w:pPr>
        <w:rPr>
          <w:rFonts w:ascii="Garamond" w:hAnsi="Garamond"/>
          <w:sz w:val="24"/>
          <w:szCs w:val="24"/>
        </w:rPr>
      </w:pPr>
      <w:r>
        <w:rPr>
          <w:rFonts w:ascii="Garamond" w:hAnsi="Garamond"/>
          <w:sz w:val="24"/>
          <w:szCs w:val="24"/>
        </w:rPr>
        <w:t xml:space="preserve">Since permit revenue accrues to the state DNR, we do not include these dollars in estimates of the total direct and indirect effect of anglers on Shawano Lake. We do note, however, that some of these funds return to the community through WDNR efforts at fish restocking, water and fish quality investments, and permit and fishing limit enforcement. </w:t>
      </w:r>
    </w:p>
    <w:p w14:paraId="6880C2C1" w14:textId="2FCAAD55" w:rsidR="002316E5" w:rsidRDefault="009F7830" w:rsidP="003C6DFE">
      <w:pPr>
        <w:spacing w:after="0" w:line="240" w:lineRule="auto"/>
        <w:rPr>
          <w:rFonts w:ascii="Garamond" w:eastAsia="Georgia" w:hAnsi="Garamond" w:cs="Georgia"/>
          <w:sz w:val="24"/>
          <w:szCs w:val="24"/>
        </w:rPr>
      </w:pPr>
      <w:r>
        <w:rPr>
          <w:rFonts w:ascii="Garamond" w:eastAsia="Georgia" w:hAnsi="Garamond" w:cs="Georgia"/>
          <w:sz w:val="24"/>
          <w:szCs w:val="24"/>
        </w:rPr>
        <w:t xml:space="preserve">While we witness some decline in permits and days out fishing throughout the pandemic, anglers are still estimated to contribute nearly a half a million dollars to the local community annually. </w:t>
      </w:r>
    </w:p>
    <w:p w14:paraId="568C8D61" w14:textId="77777777" w:rsidR="000B32C4" w:rsidRDefault="000B32C4" w:rsidP="004A7E62">
      <w:pPr>
        <w:spacing w:after="0" w:line="240" w:lineRule="auto"/>
        <w:rPr>
          <w:rFonts w:ascii="Garamond" w:hAnsi="Garamond"/>
          <w:b/>
          <w:bCs/>
          <w:sz w:val="24"/>
          <w:szCs w:val="24"/>
        </w:rPr>
      </w:pPr>
    </w:p>
    <w:p w14:paraId="3E5F5443" w14:textId="27AC9E55" w:rsidR="00E06648" w:rsidRDefault="00E06648" w:rsidP="00B60B4E">
      <w:pPr>
        <w:spacing w:after="0" w:line="240" w:lineRule="auto"/>
        <w:rPr>
          <w:rFonts w:ascii="Garamond" w:hAnsi="Garamond"/>
          <w:b/>
          <w:bCs/>
          <w:sz w:val="24"/>
          <w:szCs w:val="24"/>
        </w:rPr>
      </w:pPr>
      <w:r>
        <w:rPr>
          <w:rFonts w:ascii="Garamond" w:hAnsi="Garamond"/>
          <w:b/>
          <w:bCs/>
          <w:sz w:val="24"/>
          <w:szCs w:val="24"/>
        </w:rPr>
        <w:t>4</w:t>
      </w:r>
      <w:r w:rsidR="00DD69C2">
        <w:rPr>
          <w:rFonts w:ascii="Garamond" w:hAnsi="Garamond"/>
          <w:b/>
          <w:bCs/>
          <w:sz w:val="24"/>
          <w:szCs w:val="24"/>
        </w:rPr>
        <w:t>.</w:t>
      </w:r>
      <w:r>
        <w:rPr>
          <w:rFonts w:ascii="Garamond" w:hAnsi="Garamond"/>
          <w:b/>
          <w:bCs/>
          <w:sz w:val="24"/>
          <w:szCs w:val="24"/>
        </w:rPr>
        <w:t xml:space="preserve"> Direct Spending by Second Homeowners</w:t>
      </w:r>
    </w:p>
    <w:p w14:paraId="3DAE8EE8" w14:textId="6CAD4281" w:rsidR="000B32C4" w:rsidRDefault="000B32C4" w:rsidP="00B60B4E">
      <w:pPr>
        <w:spacing w:after="0" w:line="240" w:lineRule="auto"/>
        <w:rPr>
          <w:rFonts w:ascii="Garamond" w:hAnsi="Garamond"/>
          <w:b/>
          <w:bCs/>
          <w:sz w:val="24"/>
          <w:szCs w:val="24"/>
        </w:rPr>
      </w:pPr>
    </w:p>
    <w:p w14:paraId="29165EE1" w14:textId="18FE8149" w:rsidR="000B32C4" w:rsidRPr="000B32C4" w:rsidRDefault="000B32C4" w:rsidP="00B60B4E">
      <w:pPr>
        <w:spacing w:after="0" w:line="240" w:lineRule="auto"/>
        <w:rPr>
          <w:rFonts w:ascii="Garamond" w:hAnsi="Garamond" w:cs="Times New Roman"/>
          <w:sz w:val="24"/>
          <w:szCs w:val="24"/>
        </w:rPr>
      </w:pPr>
      <w:r w:rsidRPr="000B32C4">
        <w:rPr>
          <w:rFonts w:ascii="Garamond" w:hAnsi="Garamond" w:cs="Times New Roman"/>
          <w:sz w:val="24"/>
          <w:szCs w:val="24"/>
        </w:rPr>
        <w:t>Out of 814 private homes on Shawano Lake, 516 are second homes. Using information provided by the United States Geologic Survey (USGS) Graphic Information System (GIS), we identify all the lots with lakefront footage.</w:t>
      </w:r>
      <w:r w:rsidR="007A5F46" w:rsidRPr="007A5F46">
        <w:rPr>
          <w:rStyle w:val="FootnoteReference"/>
          <w:rFonts w:ascii="Garamond" w:hAnsi="Garamond" w:cs="Times New Roman"/>
          <w:sz w:val="24"/>
          <w:szCs w:val="24"/>
        </w:rPr>
        <w:footnoteReference w:id="8"/>
      </w:r>
      <w:r w:rsidR="007A5F46" w:rsidRPr="007A5F46">
        <w:rPr>
          <w:rFonts w:ascii="Garamond" w:hAnsi="Garamond" w:cs="Times New Roman"/>
          <w:sz w:val="24"/>
          <w:szCs w:val="24"/>
        </w:rPr>
        <w:t xml:space="preserve"> </w:t>
      </w:r>
      <w:r w:rsidR="007A5F46">
        <w:rPr>
          <w:rFonts w:ascii="Garamond" w:hAnsi="Garamond" w:cs="Times New Roman"/>
          <w:sz w:val="24"/>
          <w:szCs w:val="24"/>
        </w:rPr>
        <w:t>The</w:t>
      </w:r>
      <w:r w:rsidR="007A5F46" w:rsidRPr="007A5F46">
        <w:rPr>
          <w:rFonts w:ascii="Garamond" w:hAnsi="Garamond" w:cs="Times New Roman"/>
          <w:sz w:val="24"/>
          <w:szCs w:val="24"/>
        </w:rPr>
        <w:t xml:space="preserve"> website </w:t>
      </w:r>
      <w:r w:rsidR="007A5F46">
        <w:rPr>
          <w:rFonts w:ascii="Garamond" w:hAnsi="Garamond" w:cs="Times New Roman"/>
          <w:sz w:val="24"/>
          <w:szCs w:val="24"/>
        </w:rPr>
        <w:t>provides publicly available</w:t>
      </w:r>
      <w:r w:rsidR="007A5F46" w:rsidRPr="007A5F46">
        <w:rPr>
          <w:rFonts w:ascii="Garamond" w:hAnsi="Garamond" w:cs="Times New Roman"/>
          <w:sz w:val="24"/>
          <w:szCs w:val="24"/>
        </w:rPr>
        <w:t xml:space="preserve"> </w:t>
      </w:r>
      <w:r w:rsidR="007A5F46">
        <w:rPr>
          <w:rFonts w:ascii="Garamond" w:hAnsi="Garamond" w:cs="Times New Roman"/>
          <w:sz w:val="24"/>
          <w:szCs w:val="24"/>
        </w:rPr>
        <w:t>information on</w:t>
      </w:r>
      <w:r w:rsidR="007A5F46" w:rsidRPr="007A5F46">
        <w:rPr>
          <w:rFonts w:ascii="Garamond" w:hAnsi="Garamond" w:cs="Times New Roman"/>
          <w:sz w:val="24"/>
          <w:szCs w:val="24"/>
        </w:rPr>
        <w:t xml:space="preserve"> land parcel ownership data</w:t>
      </w:r>
      <w:r w:rsidR="007A5F46">
        <w:rPr>
          <w:rFonts w:ascii="Garamond" w:hAnsi="Garamond" w:cs="Times New Roman"/>
          <w:sz w:val="24"/>
          <w:szCs w:val="24"/>
        </w:rPr>
        <w:t xml:space="preserve"> as well as property taxes.</w:t>
      </w:r>
      <w:r w:rsidR="007A5F46" w:rsidRPr="000B32C4">
        <w:rPr>
          <w:rFonts w:ascii="Garamond" w:hAnsi="Garamond" w:cs="Times New Roman"/>
          <w:sz w:val="24"/>
          <w:szCs w:val="24"/>
        </w:rPr>
        <w:t xml:space="preserve"> </w:t>
      </w:r>
      <w:r w:rsidRPr="000B32C4">
        <w:rPr>
          <w:rFonts w:ascii="Garamond" w:hAnsi="Garamond" w:cs="Times New Roman"/>
          <w:sz w:val="24"/>
          <w:szCs w:val="24"/>
        </w:rPr>
        <w:t xml:space="preserve">We prune the data, removing any commercial or </w:t>
      </w:r>
      <w:r w:rsidRPr="000B32C4">
        <w:rPr>
          <w:rFonts w:ascii="Garamond" w:hAnsi="Garamond" w:cs="Times New Roman"/>
          <w:sz w:val="24"/>
          <w:szCs w:val="24"/>
        </w:rPr>
        <w:lastRenderedPageBreak/>
        <w:t xml:space="preserve">government-owned parcels of land. We then separated the parcels into primary or secondary residencies by comparing the site address to the ownership mailing addresses, with matching pairs of information labeled as primary residence and nonmatching pairs labeled as secondary. </w:t>
      </w:r>
      <w:r>
        <w:rPr>
          <w:rFonts w:ascii="Garamond" w:hAnsi="Garamond" w:cs="Times New Roman"/>
          <w:sz w:val="24"/>
          <w:szCs w:val="24"/>
        </w:rPr>
        <w:t xml:space="preserve">This led to our count of </w:t>
      </w:r>
      <w:r w:rsidRPr="000B32C4">
        <w:rPr>
          <w:rFonts w:ascii="Garamond" w:hAnsi="Garamond" w:cs="Times New Roman"/>
          <w:sz w:val="24"/>
          <w:szCs w:val="24"/>
        </w:rPr>
        <w:t>815 lakefront houses, 300 of which are primary residences (36.8%) and 515 of which are secondary residences (63.2%).</w:t>
      </w:r>
      <w:r w:rsidR="00F544E1">
        <w:rPr>
          <w:rFonts w:ascii="Garamond" w:hAnsi="Garamond" w:cs="Times New Roman"/>
          <w:sz w:val="24"/>
          <w:szCs w:val="24"/>
        </w:rPr>
        <w:t xml:space="preserve"> </w:t>
      </w:r>
    </w:p>
    <w:p w14:paraId="5A42AFA2" w14:textId="77777777" w:rsidR="000B32C4" w:rsidRPr="000B32C4" w:rsidRDefault="000B32C4" w:rsidP="00B60B4E">
      <w:pPr>
        <w:spacing w:after="0" w:line="240" w:lineRule="auto"/>
        <w:ind w:firstLine="720"/>
        <w:rPr>
          <w:rFonts w:ascii="Garamond" w:hAnsi="Garamond" w:cs="Times New Roman"/>
          <w:sz w:val="24"/>
          <w:szCs w:val="24"/>
        </w:rPr>
      </w:pPr>
    </w:p>
    <w:p w14:paraId="4B58C825" w14:textId="2F7D350A" w:rsidR="000B32C4" w:rsidRPr="000B32C4" w:rsidDel="00210F50" w:rsidRDefault="004A7E98" w:rsidP="00B60B4E">
      <w:pPr>
        <w:spacing w:after="0" w:line="240" w:lineRule="auto"/>
        <w:rPr>
          <w:rFonts w:ascii="Garamond" w:hAnsi="Garamond" w:cs="Times New Roman"/>
          <w:sz w:val="24"/>
          <w:szCs w:val="24"/>
        </w:rPr>
      </w:pPr>
      <w:r>
        <w:rPr>
          <w:rFonts w:ascii="Garamond" w:hAnsi="Garamond" w:cs="Times New Roman"/>
          <w:sz w:val="24"/>
          <w:szCs w:val="24"/>
        </w:rPr>
        <w:t xml:space="preserve">Next, we </w:t>
      </w:r>
      <w:r w:rsidR="000B32C4" w:rsidRPr="000B32C4">
        <w:rPr>
          <w:rFonts w:ascii="Garamond" w:hAnsi="Garamond" w:cs="Times New Roman"/>
          <w:sz w:val="24"/>
          <w:szCs w:val="24"/>
        </w:rPr>
        <w:t xml:space="preserve">created a digital survey </w:t>
      </w:r>
      <w:r w:rsidR="000B32C4" w:rsidRPr="000B32C4" w:rsidDel="00210F50">
        <w:rPr>
          <w:rFonts w:ascii="Garamond" w:hAnsi="Garamond" w:cs="Times New Roman"/>
          <w:sz w:val="24"/>
          <w:szCs w:val="24"/>
        </w:rPr>
        <w:t xml:space="preserve">accessible via </w:t>
      </w:r>
      <w:r w:rsidR="000B32C4" w:rsidRPr="000B32C4">
        <w:rPr>
          <w:rFonts w:ascii="Garamond" w:hAnsi="Garamond" w:cs="Times New Roman"/>
          <w:sz w:val="24"/>
          <w:szCs w:val="24"/>
        </w:rPr>
        <w:t>QR code or website address. The survey ask</w:t>
      </w:r>
      <w:r w:rsidR="000B32C4">
        <w:rPr>
          <w:rFonts w:ascii="Garamond" w:hAnsi="Garamond" w:cs="Times New Roman"/>
          <w:sz w:val="24"/>
          <w:szCs w:val="24"/>
        </w:rPr>
        <w:t>ed</w:t>
      </w:r>
      <w:r w:rsidR="000B32C4" w:rsidRPr="000B32C4">
        <w:rPr>
          <w:rFonts w:ascii="Garamond" w:hAnsi="Garamond" w:cs="Times New Roman"/>
          <w:sz w:val="24"/>
          <w:szCs w:val="24"/>
        </w:rPr>
        <w:t xml:space="preserve"> secondary homeowners how many days they spend per year</w:t>
      </w:r>
      <w:r w:rsidR="000B32C4">
        <w:rPr>
          <w:rFonts w:ascii="Garamond" w:hAnsi="Garamond" w:cs="Times New Roman"/>
          <w:sz w:val="24"/>
          <w:szCs w:val="24"/>
        </w:rPr>
        <w:t xml:space="preserve"> at their lake </w:t>
      </w:r>
      <w:r w:rsidR="00F544E1">
        <w:rPr>
          <w:rFonts w:ascii="Garamond" w:hAnsi="Garamond" w:cs="Times New Roman"/>
          <w:sz w:val="24"/>
          <w:szCs w:val="24"/>
        </w:rPr>
        <w:t>residence,</w:t>
      </w:r>
      <w:r w:rsidR="000B32C4" w:rsidRPr="000B32C4">
        <w:rPr>
          <w:rFonts w:ascii="Garamond" w:hAnsi="Garamond" w:cs="Times New Roman"/>
          <w:sz w:val="24"/>
          <w:szCs w:val="24"/>
        </w:rPr>
        <w:t xml:space="preserve"> and</w:t>
      </w:r>
      <w:r w:rsidR="000B32C4">
        <w:rPr>
          <w:rFonts w:ascii="Garamond" w:hAnsi="Garamond" w:cs="Times New Roman"/>
          <w:sz w:val="24"/>
          <w:szCs w:val="24"/>
        </w:rPr>
        <w:t xml:space="preserve"> in</w:t>
      </w:r>
      <w:r w:rsidR="000B32C4" w:rsidRPr="000B32C4">
        <w:rPr>
          <w:rFonts w:ascii="Garamond" w:hAnsi="Garamond" w:cs="Times New Roman"/>
          <w:sz w:val="24"/>
          <w:szCs w:val="24"/>
        </w:rPr>
        <w:t xml:space="preserve"> which season they use their home most often. Furthermore, if they rent their lake residence, we ask</w:t>
      </w:r>
      <w:r w:rsidR="00F544E1">
        <w:rPr>
          <w:rFonts w:ascii="Garamond" w:hAnsi="Garamond" w:cs="Times New Roman"/>
          <w:sz w:val="24"/>
          <w:szCs w:val="24"/>
        </w:rPr>
        <w:t>ed</w:t>
      </w:r>
      <w:r w:rsidR="000B32C4" w:rsidRPr="000B32C4">
        <w:rPr>
          <w:rFonts w:ascii="Garamond" w:hAnsi="Garamond" w:cs="Times New Roman"/>
          <w:sz w:val="24"/>
          <w:szCs w:val="24"/>
        </w:rPr>
        <w:t xml:space="preserve"> which platform they use and how many nights per year other individuals occupy it. </w:t>
      </w:r>
      <w:r w:rsidR="00F544E1">
        <w:rPr>
          <w:rFonts w:ascii="Garamond" w:hAnsi="Garamond" w:cs="Times New Roman"/>
          <w:sz w:val="24"/>
          <w:szCs w:val="24"/>
        </w:rPr>
        <w:t xml:space="preserve">Last, </w:t>
      </w:r>
      <w:r w:rsidR="000B32C4" w:rsidRPr="000B32C4">
        <w:rPr>
          <w:rFonts w:ascii="Garamond" w:hAnsi="Garamond" w:cs="Times New Roman"/>
          <w:sz w:val="24"/>
          <w:szCs w:val="24"/>
        </w:rPr>
        <w:t>we ask</w:t>
      </w:r>
      <w:r w:rsidR="00F544E1">
        <w:rPr>
          <w:rFonts w:ascii="Garamond" w:hAnsi="Garamond" w:cs="Times New Roman"/>
          <w:sz w:val="24"/>
          <w:szCs w:val="24"/>
        </w:rPr>
        <w:t>ed</w:t>
      </w:r>
      <w:r w:rsidR="000B32C4" w:rsidRPr="000B32C4">
        <w:rPr>
          <w:rFonts w:ascii="Garamond" w:hAnsi="Garamond" w:cs="Times New Roman"/>
          <w:sz w:val="24"/>
          <w:szCs w:val="24"/>
        </w:rPr>
        <w:t xml:space="preserve"> for </w:t>
      </w:r>
      <w:r w:rsidR="00F544E1">
        <w:rPr>
          <w:rFonts w:ascii="Garamond" w:hAnsi="Garamond" w:cs="Times New Roman"/>
          <w:sz w:val="24"/>
          <w:szCs w:val="24"/>
        </w:rPr>
        <w:t xml:space="preserve">an estimate of </w:t>
      </w:r>
      <w:r w:rsidR="000B32C4" w:rsidRPr="000B32C4">
        <w:rPr>
          <w:rFonts w:ascii="Garamond" w:hAnsi="Garamond" w:cs="Times New Roman"/>
          <w:sz w:val="24"/>
          <w:szCs w:val="24"/>
        </w:rPr>
        <w:t xml:space="preserve">their annual personal lake house expenditures, including groceries and gas but excluding property taxes. </w:t>
      </w:r>
      <w:r w:rsidR="00F544E1">
        <w:rPr>
          <w:rFonts w:ascii="Garamond" w:hAnsi="Garamond" w:cs="Times New Roman"/>
          <w:sz w:val="24"/>
          <w:szCs w:val="24"/>
        </w:rPr>
        <w:t xml:space="preserve">Survey respondents were asked to estimate how their </w:t>
      </w:r>
      <w:r w:rsidR="000B32C4" w:rsidRPr="000B32C4">
        <w:rPr>
          <w:rFonts w:ascii="Garamond" w:hAnsi="Garamond" w:cs="Times New Roman"/>
          <w:sz w:val="24"/>
          <w:szCs w:val="24"/>
        </w:rPr>
        <w:t xml:space="preserve">spending </w:t>
      </w:r>
      <w:r w:rsidR="00F544E1">
        <w:rPr>
          <w:rFonts w:ascii="Garamond" w:hAnsi="Garamond" w:cs="Times New Roman"/>
          <w:sz w:val="24"/>
          <w:szCs w:val="24"/>
        </w:rPr>
        <w:t>w</w:t>
      </w:r>
      <w:r w:rsidR="000B32C4" w:rsidRPr="000B32C4">
        <w:rPr>
          <w:rFonts w:ascii="Garamond" w:hAnsi="Garamond" w:cs="Times New Roman"/>
          <w:sz w:val="24"/>
          <w:szCs w:val="24"/>
        </w:rPr>
        <w:t>as</w:t>
      </w:r>
      <w:r w:rsidR="00F544E1">
        <w:rPr>
          <w:rFonts w:ascii="Garamond" w:hAnsi="Garamond" w:cs="Times New Roman"/>
          <w:sz w:val="24"/>
          <w:szCs w:val="24"/>
        </w:rPr>
        <w:t xml:space="preserve"> allocated between such things as</w:t>
      </w:r>
      <w:r w:rsidR="000B32C4" w:rsidRPr="000B32C4">
        <w:rPr>
          <w:rFonts w:ascii="Garamond" w:hAnsi="Garamond" w:cs="Times New Roman"/>
          <w:sz w:val="24"/>
          <w:szCs w:val="24"/>
        </w:rPr>
        <w:t xml:space="preserve"> restaurants and bars, groceries and gas, recreational activities, and local events. </w:t>
      </w:r>
    </w:p>
    <w:p w14:paraId="28031BAB" w14:textId="6A9B49DD" w:rsidR="000B32C4" w:rsidRDefault="000B32C4" w:rsidP="00B60B4E">
      <w:pPr>
        <w:spacing w:after="0" w:line="240" w:lineRule="auto"/>
        <w:rPr>
          <w:rFonts w:ascii="Garamond" w:hAnsi="Garamond" w:cs="Times New Roman"/>
          <w:sz w:val="24"/>
          <w:szCs w:val="24"/>
        </w:rPr>
      </w:pPr>
    </w:p>
    <w:p w14:paraId="1A493C00" w14:textId="22498C32" w:rsidR="000B32C4" w:rsidRPr="000B32C4" w:rsidDel="00210F50" w:rsidRDefault="00F544E1" w:rsidP="00B60B4E">
      <w:pPr>
        <w:spacing w:after="0" w:line="240" w:lineRule="auto"/>
        <w:rPr>
          <w:rFonts w:ascii="Garamond" w:hAnsi="Garamond" w:cs="Times New Roman"/>
          <w:sz w:val="24"/>
          <w:szCs w:val="24"/>
        </w:rPr>
      </w:pPr>
      <w:r w:rsidRPr="000B32C4">
        <w:rPr>
          <w:rFonts w:ascii="Garamond" w:hAnsi="Garamond" w:cs="Times New Roman"/>
          <w:sz w:val="24"/>
          <w:szCs w:val="24"/>
        </w:rPr>
        <w:t>The survey was mailed to 498 usable addresses</w:t>
      </w:r>
      <w:r>
        <w:rPr>
          <w:rFonts w:ascii="Garamond" w:hAnsi="Garamond" w:cs="Times New Roman"/>
          <w:sz w:val="24"/>
          <w:szCs w:val="24"/>
        </w:rPr>
        <w:t xml:space="preserve"> as identified by through the GIS</w:t>
      </w:r>
      <w:r w:rsidRPr="000B32C4">
        <w:rPr>
          <w:rFonts w:ascii="Garamond" w:hAnsi="Garamond" w:cs="Times New Roman"/>
          <w:sz w:val="24"/>
          <w:szCs w:val="24"/>
        </w:rPr>
        <w:t xml:space="preserve">. We </w:t>
      </w:r>
      <w:r w:rsidRPr="000B32C4" w:rsidDel="00032B5D">
        <w:rPr>
          <w:rFonts w:ascii="Garamond" w:hAnsi="Garamond" w:cs="Times New Roman"/>
          <w:sz w:val="24"/>
          <w:szCs w:val="24"/>
        </w:rPr>
        <w:t>received a total of 7</w:t>
      </w:r>
      <w:r>
        <w:rPr>
          <w:rFonts w:ascii="Garamond" w:hAnsi="Garamond" w:cs="Times New Roman"/>
          <w:sz w:val="24"/>
          <w:szCs w:val="24"/>
        </w:rPr>
        <w:t>8</w:t>
      </w:r>
      <w:r w:rsidRPr="000B32C4">
        <w:rPr>
          <w:rFonts w:ascii="Garamond" w:hAnsi="Garamond" w:cs="Times New Roman"/>
          <w:sz w:val="24"/>
          <w:szCs w:val="24"/>
        </w:rPr>
        <w:t xml:space="preserve"> responses</w:t>
      </w:r>
      <w:r>
        <w:rPr>
          <w:rFonts w:ascii="Times New Roman" w:hAnsi="Times New Roman" w:cs="Times New Roman"/>
          <w:sz w:val="24"/>
          <w:szCs w:val="24"/>
        </w:rPr>
        <w:t>.</w:t>
      </w:r>
      <w:r w:rsidR="000B32C4" w:rsidRPr="000B32C4">
        <w:rPr>
          <w:rFonts w:ascii="Garamond" w:hAnsi="Garamond" w:cs="Times New Roman"/>
          <w:sz w:val="24"/>
          <w:szCs w:val="24"/>
        </w:rPr>
        <w:t xml:space="preserve"> Second homeowners use their lake house an average of 86.93 days per year or approximately 23.82% of</w:t>
      </w:r>
      <w:r>
        <w:rPr>
          <w:rFonts w:ascii="Garamond" w:hAnsi="Garamond" w:cs="Times New Roman"/>
          <w:sz w:val="24"/>
          <w:szCs w:val="24"/>
        </w:rPr>
        <w:t xml:space="preserve"> the time</w:t>
      </w:r>
      <w:r w:rsidR="000B32C4" w:rsidRPr="000B32C4">
        <w:rPr>
          <w:rFonts w:ascii="Garamond" w:hAnsi="Garamond" w:cs="Times New Roman"/>
          <w:sz w:val="24"/>
          <w:szCs w:val="24"/>
        </w:rPr>
        <w:t xml:space="preserve">. On average, this varies by 52.15 days (Table </w:t>
      </w:r>
      <w:r>
        <w:rPr>
          <w:rFonts w:ascii="Garamond" w:hAnsi="Garamond" w:cs="Times New Roman"/>
          <w:sz w:val="24"/>
          <w:szCs w:val="24"/>
        </w:rPr>
        <w:t>10</w:t>
      </w:r>
      <w:r w:rsidR="000B32C4" w:rsidRPr="000B32C4">
        <w:rPr>
          <w:rFonts w:ascii="Garamond" w:hAnsi="Garamond" w:cs="Times New Roman"/>
          <w:sz w:val="24"/>
          <w:szCs w:val="24"/>
        </w:rPr>
        <w:t>).</w:t>
      </w:r>
    </w:p>
    <w:p w14:paraId="068F8D6B" w14:textId="77777777" w:rsidR="000B32C4" w:rsidRPr="000B32C4" w:rsidRDefault="000B32C4" w:rsidP="00B60B4E">
      <w:pPr>
        <w:spacing w:after="0" w:line="240" w:lineRule="auto"/>
        <w:ind w:firstLine="720"/>
        <w:rPr>
          <w:rFonts w:ascii="Garamond" w:hAnsi="Garamond" w:cs="Times New Roman"/>
          <w:sz w:val="24"/>
          <w:szCs w:val="24"/>
        </w:rPr>
      </w:pPr>
    </w:p>
    <w:p w14:paraId="4C30E4F0" w14:textId="0B47BA73" w:rsidR="000B32C4" w:rsidRPr="00F544E1" w:rsidRDefault="000B32C4" w:rsidP="000B32C4">
      <w:pPr>
        <w:rPr>
          <w:rFonts w:ascii="Garamond" w:hAnsi="Garamond" w:cs="Times New Roman"/>
          <w:b/>
          <w:bCs/>
          <w:sz w:val="24"/>
          <w:szCs w:val="24"/>
        </w:rPr>
      </w:pPr>
      <w:r w:rsidRPr="00F544E1">
        <w:rPr>
          <w:rFonts w:ascii="Garamond" w:hAnsi="Garamond" w:cs="Times New Roman"/>
          <w:b/>
          <w:bCs/>
          <w:sz w:val="24"/>
          <w:szCs w:val="24"/>
        </w:rPr>
        <w:t xml:space="preserve">Table </w:t>
      </w:r>
      <w:r w:rsidR="00F544E1" w:rsidRPr="00F544E1">
        <w:rPr>
          <w:rFonts w:ascii="Garamond" w:hAnsi="Garamond" w:cs="Times New Roman"/>
          <w:b/>
          <w:bCs/>
          <w:sz w:val="24"/>
          <w:szCs w:val="24"/>
        </w:rPr>
        <w:t>10</w:t>
      </w:r>
      <w:r w:rsidRPr="00F544E1">
        <w:rPr>
          <w:rFonts w:ascii="Garamond" w:hAnsi="Garamond" w:cs="Times New Roman"/>
          <w:b/>
          <w:bCs/>
          <w:sz w:val="24"/>
          <w:szCs w:val="24"/>
        </w:rPr>
        <w:t xml:space="preserve">. </w:t>
      </w:r>
      <w:r w:rsidR="00F544E1" w:rsidRPr="00F544E1">
        <w:rPr>
          <w:rFonts w:ascii="Garamond" w:hAnsi="Garamond" w:cs="Times New Roman"/>
          <w:b/>
          <w:bCs/>
          <w:sz w:val="24"/>
          <w:szCs w:val="24"/>
        </w:rPr>
        <w:t xml:space="preserve">Second Homeowner </w:t>
      </w:r>
      <w:r w:rsidRPr="00F544E1">
        <w:rPr>
          <w:rFonts w:ascii="Garamond" w:hAnsi="Garamond" w:cs="Times New Roman"/>
          <w:b/>
          <w:bCs/>
          <w:sz w:val="24"/>
          <w:szCs w:val="24"/>
        </w:rPr>
        <w:t>Survey Statistics</w:t>
      </w:r>
    </w:p>
    <w:tbl>
      <w:tblPr>
        <w:tblStyle w:val="TableGrid"/>
        <w:tblW w:w="0" w:type="auto"/>
        <w:tblLook w:val="04A0" w:firstRow="1" w:lastRow="0" w:firstColumn="1" w:lastColumn="0" w:noHBand="0" w:noVBand="1"/>
      </w:tblPr>
      <w:tblGrid>
        <w:gridCol w:w="4675"/>
        <w:gridCol w:w="4675"/>
      </w:tblGrid>
      <w:tr w:rsidR="000B32C4" w:rsidRPr="000B32C4" w14:paraId="24E1F1EF" w14:textId="77777777" w:rsidTr="00713132">
        <w:tc>
          <w:tcPr>
            <w:tcW w:w="4675" w:type="dxa"/>
          </w:tcPr>
          <w:p w14:paraId="0ACBA554" w14:textId="41F94C41" w:rsidR="000B32C4" w:rsidRPr="00F544E1" w:rsidRDefault="00F544E1" w:rsidP="00F544E1">
            <w:pPr>
              <w:jc w:val="center"/>
              <w:rPr>
                <w:rFonts w:ascii="Garamond" w:hAnsi="Garamond" w:cs="Times New Roman"/>
                <w:sz w:val="20"/>
                <w:szCs w:val="20"/>
              </w:rPr>
            </w:pPr>
            <w:r>
              <w:rPr>
                <w:rFonts w:ascii="Garamond" w:hAnsi="Garamond" w:cs="Times New Roman"/>
                <w:sz w:val="20"/>
                <w:szCs w:val="20"/>
              </w:rPr>
              <w:t>Survey Question</w:t>
            </w:r>
          </w:p>
        </w:tc>
        <w:tc>
          <w:tcPr>
            <w:tcW w:w="4675" w:type="dxa"/>
          </w:tcPr>
          <w:p w14:paraId="7A86BE21" w14:textId="4FD11D76" w:rsidR="00F544E1" w:rsidRPr="00F544E1" w:rsidRDefault="000B32C4" w:rsidP="00F544E1">
            <w:pPr>
              <w:jc w:val="center"/>
              <w:rPr>
                <w:rFonts w:ascii="Garamond" w:hAnsi="Garamond" w:cs="Times New Roman"/>
                <w:sz w:val="20"/>
                <w:szCs w:val="20"/>
              </w:rPr>
            </w:pPr>
            <w:r w:rsidRPr="00F544E1">
              <w:rPr>
                <w:rFonts w:ascii="Garamond" w:hAnsi="Garamond" w:cs="Times New Roman"/>
                <w:sz w:val="20"/>
                <w:szCs w:val="20"/>
              </w:rPr>
              <w:t>Mean or Percent</w:t>
            </w:r>
          </w:p>
          <w:p w14:paraId="41924EB3" w14:textId="59C876E9" w:rsidR="000B32C4" w:rsidRPr="00F544E1" w:rsidRDefault="000B32C4" w:rsidP="00F544E1">
            <w:pPr>
              <w:jc w:val="center"/>
              <w:rPr>
                <w:rFonts w:ascii="Garamond" w:hAnsi="Garamond" w:cs="Times New Roman"/>
                <w:sz w:val="20"/>
                <w:szCs w:val="20"/>
              </w:rPr>
            </w:pPr>
            <w:r w:rsidRPr="00F544E1">
              <w:rPr>
                <w:rFonts w:ascii="Garamond" w:hAnsi="Garamond" w:cs="Times New Roman"/>
                <w:sz w:val="20"/>
                <w:szCs w:val="20"/>
              </w:rPr>
              <w:t>(Standard Deviation)</w:t>
            </w:r>
          </w:p>
        </w:tc>
      </w:tr>
      <w:tr w:rsidR="000B32C4" w:rsidRPr="000B32C4" w14:paraId="2540ECF7" w14:textId="77777777" w:rsidTr="00713132">
        <w:tc>
          <w:tcPr>
            <w:tcW w:w="4675" w:type="dxa"/>
          </w:tcPr>
          <w:p w14:paraId="0B0B2D8D" w14:textId="2FED86B7" w:rsidR="000B32C4" w:rsidRPr="00F544E1" w:rsidRDefault="00F544E1" w:rsidP="00713132">
            <w:pPr>
              <w:rPr>
                <w:rFonts w:ascii="Garamond" w:hAnsi="Garamond" w:cs="Times New Roman"/>
                <w:sz w:val="20"/>
                <w:szCs w:val="20"/>
              </w:rPr>
            </w:pPr>
            <w:r>
              <w:rPr>
                <w:rFonts w:ascii="Garamond" w:hAnsi="Garamond" w:cs="Times New Roman"/>
                <w:sz w:val="20"/>
                <w:szCs w:val="20"/>
              </w:rPr>
              <w:t>How many d</w:t>
            </w:r>
            <w:r w:rsidR="000B32C4" w:rsidRPr="00F544E1">
              <w:rPr>
                <w:rFonts w:ascii="Garamond" w:hAnsi="Garamond" w:cs="Times New Roman"/>
                <w:sz w:val="20"/>
                <w:szCs w:val="20"/>
              </w:rPr>
              <w:t>ays per year</w:t>
            </w:r>
            <w:r>
              <w:rPr>
                <w:rFonts w:ascii="Garamond" w:hAnsi="Garamond" w:cs="Times New Roman"/>
                <w:sz w:val="20"/>
                <w:szCs w:val="20"/>
              </w:rPr>
              <w:t xml:space="preserve"> do you estimate you spend</w:t>
            </w:r>
            <w:r w:rsidR="000B32C4" w:rsidRPr="00F544E1">
              <w:rPr>
                <w:rFonts w:ascii="Garamond" w:hAnsi="Garamond" w:cs="Times New Roman"/>
                <w:sz w:val="20"/>
                <w:szCs w:val="20"/>
              </w:rPr>
              <w:t xml:space="preserve"> in residence</w:t>
            </w:r>
            <w:r>
              <w:rPr>
                <w:rFonts w:ascii="Garamond" w:hAnsi="Garamond" w:cs="Times New Roman"/>
                <w:sz w:val="20"/>
                <w:szCs w:val="20"/>
              </w:rPr>
              <w:t xml:space="preserve"> at your lake house?</w:t>
            </w:r>
          </w:p>
          <w:p w14:paraId="46DF37E3" w14:textId="77777777" w:rsidR="000B32C4" w:rsidRPr="00F544E1" w:rsidRDefault="000B32C4" w:rsidP="00713132">
            <w:pPr>
              <w:rPr>
                <w:rFonts w:ascii="Garamond" w:hAnsi="Garamond" w:cs="Times New Roman"/>
                <w:sz w:val="20"/>
                <w:szCs w:val="20"/>
              </w:rPr>
            </w:pPr>
          </w:p>
        </w:tc>
        <w:tc>
          <w:tcPr>
            <w:tcW w:w="4675" w:type="dxa"/>
          </w:tcPr>
          <w:p w14:paraId="7C6FEC1C" w14:textId="77777777" w:rsidR="000B32C4" w:rsidRPr="00F544E1" w:rsidRDefault="000B32C4" w:rsidP="00F544E1">
            <w:pPr>
              <w:jc w:val="center"/>
              <w:rPr>
                <w:rFonts w:ascii="Garamond" w:hAnsi="Garamond" w:cs="Times New Roman"/>
                <w:sz w:val="20"/>
                <w:szCs w:val="20"/>
              </w:rPr>
            </w:pPr>
            <w:r w:rsidRPr="00F544E1">
              <w:rPr>
                <w:rFonts w:ascii="Garamond" w:hAnsi="Garamond" w:cs="Times New Roman"/>
                <w:sz w:val="20"/>
                <w:szCs w:val="20"/>
              </w:rPr>
              <w:t>86.93 days</w:t>
            </w:r>
          </w:p>
          <w:p w14:paraId="6CC1D68B" w14:textId="1E38F100" w:rsidR="000B32C4" w:rsidRPr="00F544E1" w:rsidRDefault="000B32C4" w:rsidP="00F544E1">
            <w:pPr>
              <w:jc w:val="center"/>
              <w:rPr>
                <w:rFonts w:ascii="Garamond" w:hAnsi="Garamond" w:cs="Times New Roman"/>
                <w:sz w:val="20"/>
                <w:szCs w:val="20"/>
              </w:rPr>
            </w:pPr>
            <w:r w:rsidRPr="00F544E1">
              <w:rPr>
                <w:rFonts w:ascii="Garamond" w:hAnsi="Garamond" w:cs="Times New Roman"/>
                <w:sz w:val="20"/>
                <w:szCs w:val="20"/>
              </w:rPr>
              <w:t>(52.15)</w:t>
            </w:r>
          </w:p>
          <w:p w14:paraId="635093BF" w14:textId="77777777" w:rsidR="000B32C4" w:rsidRPr="00F544E1" w:rsidRDefault="000B32C4" w:rsidP="00F544E1">
            <w:pPr>
              <w:jc w:val="center"/>
              <w:rPr>
                <w:rFonts w:ascii="Garamond" w:hAnsi="Garamond" w:cs="Times New Roman"/>
                <w:sz w:val="20"/>
                <w:szCs w:val="20"/>
              </w:rPr>
            </w:pPr>
          </w:p>
        </w:tc>
      </w:tr>
      <w:tr w:rsidR="000B32C4" w:rsidRPr="000B32C4" w14:paraId="442FA2CF" w14:textId="77777777" w:rsidTr="00713132">
        <w:tc>
          <w:tcPr>
            <w:tcW w:w="4675" w:type="dxa"/>
          </w:tcPr>
          <w:p w14:paraId="46CF8CC2" w14:textId="7C206B41" w:rsidR="000B32C4" w:rsidRPr="00F544E1" w:rsidRDefault="00F544E1" w:rsidP="00713132">
            <w:pPr>
              <w:rPr>
                <w:rFonts w:ascii="Garamond" w:hAnsi="Garamond" w:cs="Times New Roman"/>
                <w:sz w:val="20"/>
                <w:szCs w:val="20"/>
              </w:rPr>
            </w:pPr>
            <w:r>
              <w:rPr>
                <w:rFonts w:ascii="Garamond" w:hAnsi="Garamond" w:cs="Times New Roman"/>
                <w:sz w:val="20"/>
                <w:szCs w:val="20"/>
              </w:rPr>
              <w:t>In w</w:t>
            </w:r>
            <w:r w:rsidR="000B32C4" w:rsidRPr="00F544E1">
              <w:rPr>
                <w:rFonts w:ascii="Garamond" w:hAnsi="Garamond" w:cs="Times New Roman"/>
                <w:sz w:val="20"/>
                <w:szCs w:val="20"/>
              </w:rPr>
              <w:t xml:space="preserve">hich season </w:t>
            </w:r>
            <w:r>
              <w:rPr>
                <w:rFonts w:ascii="Garamond" w:hAnsi="Garamond" w:cs="Times New Roman"/>
                <w:sz w:val="20"/>
                <w:szCs w:val="20"/>
              </w:rPr>
              <w:t>do you use the house most?</w:t>
            </w:r>
          </w:p>
          <w:p w14:paraId="2357BDD4" w14:textId="77777777" w:rsidR="000B32C4" w:rsidRPr="00F544E1" w:rsidRDefault="000B32C4" w:rsidP="00713132">
            <w:pPr>
              <w:rPr>
                <w:rFonts w:ascii="Garamond" w:hAnsi="Garamond" w:cs="Times New Roman"/>
                <w:sz w:val="20"/>
                <w:szCs w:val="20"/>
              </w:rPr>
            </w:pPr>
            <w:r w:rsidRPr="00F544E1">
              <w:rPr>
                <w:rFonts w:ascii="Garamond" w:hAnsi="Garamond" w:cs="Times New Roman"/>
                <w:sz w:val="20"/>
                <w:szCs w:val="20"/>
              </w:rPr>
              <w:t xml:space="preserve">     Summer</w:t>
            </w:r>
          </w:p>
          <w:p w14:paraId="781A2F33" w14:textId="77777777" w:rsidR="000B32C4" w:rsidRPr="00F544E1" w:rsidRDefault="000B32C4" w:rsidP="00713132">
            <w:pPr>
              <w:rPr>
                <w:rFonts w:ascii="Garamond" w:hAnsi="Garamond" w:cs="Times New Roman"/>
                <w:sz w:val="20"/>
                <w:szCs w:val="20"/>
              </w:rPr>
            </w:pPr>
            <w:r w:rsidRPr="00F544E1">
              <w:rPr>
                <w:rFonts w:ascii="Garamond" w:hAnsi="Garamond" w:cs="Times New Roman"/>
                <w:sz w:val="20"/>
                <w:szCs w:val="20"/>
              </w:rPr>
              <w:t xml:space="preserve">     Fall</w:t>
            </w:r>
          </w:p>
          <w:p w14:paraId="1F91B8C8" w14:textId="77777777" w:rsidR="000B32C4" w:rsidRPr="00F544E1" w:rsidRDefault="000B32C4" w:rsidP="00713132">
            <w:pPr>
              <w:rPr>
                <w:rFonts w:ascii="Garamond" w:hAnsi="Garamond" w:cs="Times New Roman"/>
                <w:sz w:val="20"/>
                <w:szCs w:val="20"/>
              </w:rPr>
            </w:pPr>
          </w:p>
        </w:tc>
        <w:tc>
          <w:tcPr>
            <w:tcW w:w="4675" w:type="dxa"/>
          </w:tcPr>
          <w:p w14:paraId="346A90DF" w14:textId="77777777" w:rsidR="000B32C4" w:rsidRPr="00F544E1" w:rsidRDefault="000B32C4" w:rsidP="00F544E1">
            <w:pPr>
              <w:jc w:val="center"/>
              <w:rPr>
                <w:rFonts w:ascii="Garamond" w:hAnsi="Garamond" w:cs="Times New Roman"/>
                <w:sz w:val="20"/>
                <w:szCs w:val="20"/>
              </w:rPr>
            </w:pPr>
          </w:p>
          <w:p w14:paraId="77448809" w14:textId="77777777" w:rsidR="000B32C4" w:rsidRPr="00F544E1" w:rsidRDefault="000B32C4" w:rsidP="00F544E1">
            <w:pPr>
              <w:jc w:val="center"/>
              <w:rPr>
                <w:rFonts w:ascii="Garamond" w:hAnsi="Garamond" w:cs="Times New Roman"/>
                <w:sz w:val="20"/>
                <w:szCs w:val="20"/>
              </w:rPr>
            </w:pPr>
            <w:r w:rsidRPr="00F544E1">
              <w:rPr>
                <w:rFonts w:ascii="Garamond" w:hAnsi="Garamond" w:cs="Times New Roman"/>
                <w:sz w:val="20"/>
                <w:szCs w:val="20"/>
              </w:rPr>
              <w:t>96.05%</w:t>
            </w:r>
          </w:p>
          <w:p w14:paraId="1B23B6FC" w14:textId="77777777" w:rsidR="000B32C4" w:rsidRPr="00F544E1" w:rsidRDefault="000B32C4" w:rsidP="00F544E1">
            <w:pPr>
              <w:jc w:val="center"/>
              <w:rPr>
                <w:rFonts w:ascii="Garamond" w:hAnsi="Garamond" w:cs="Times New Roman"/>
                <w:sz w:val="20"/>
                <w:szCs w:val="20"/>
              </w:rPr>
            </w:pPr>
            <w:r w:rsidRPr="00F544E1">
              <w:rPr>
                <w:rFonts w:ascii="Garamond" w:hAnsi="Garamond" w:cs="Times New Roman"/>
                <w:sz w:val="20"/>
                <w:szCs w:val="20"/>
              </w:rPr>
              <w:t>3.95%</w:t>
            </w:r>
          </w:p>
        </w:tc>
      </w:tr>
      <w:tr w:rsidR="000B32C4" w:rsidRPr="000B32C4" w14:paraId="49F5FAE8" w14:textId="77777777" w:rsidTr="00713132">
        <w:tc>
          <w:tcPr>
            <w:tcW w:w="4675" w:type="dxa"/>
          </w:tcPr>
          <w:p w14:paraId="7285C10E" w14:textId="77777777" w:rsidR="000B32C4" w:rsidRPr="00F544E1" w:rsidRDefault="000B32C4" w:rsidP="00713132">
            <w:pPr>
              <w:rPr>
                <w:rFonts w:ascii="Garamond" w:hAnsi="Garamond" w:cs="Times New Roman"/>
                <w:sz w:val="20"/>
                <w:szCs w:val="20"/>
              </w:rPr>
            </w:pPr>
            <w:r w:rsidRPr="00F544E1">
              <w:rPr>
                <w:rFonts w:ascii="Garamond" w:hAnsi="Garamond" w:cs="Times New Roman"/>
                <w:sz w:val="20"/>
                <w:szCs w:val="20"/>
              </w:rPr>
              <w:t xml:space="preserve">Do you rent your lake house?  </w:t>
            </w:r>
          </w:p>
          <w:p w14:paraId="104C1878" w14:textId="77777777" w:rsidR="000B32C4" w:rsidRPr="00F544E1" w:rsidRDefault="000B32C4" w:rsidP="00713132">
            <w:pPr>
              <w:rPr>
                <w:rFonts w:ascii="Garamond" w:hAnsi="Garamond" w:cs="Times New Roman"/>
                <w:sz w:val="20"/>
                <w:szCs w:val="20"/>
              </w:rPr>
            </w:pPr>
            <w:r w:rsidRPr="00F544E1">
              <w:rPr>
                <w:rFonts w:ascii="Garamond" w:hAnsi="Garamond" w:cs="Times New Roman"/>
                <w:sz w:val="20"/>
                <w:szCs w:val="20"/>
              </w:rPr>
              <w:t xml:space="preserve">     Yes </w:t>
            </w:r>
          </w:p>
          <w:p w14:paraId="52537A1A" w14:textId="77777777" w:rsidR="000B32C4" w:rsidRPr="00F544E1" w:rsidRDefault="000B32C4" w:rsidP="00713132">
            <w:pPr>
              <w:rPr>
                <w:rFonts w:ascii="Garamond" w:hAnsi="Garamond" w:cs="Times New Roman"/>
                <w:sz w:val="20"/>
                <w:szCs w:val="20"/>
              </w:rPr>
            </w:pPr>
            <w:r w:rsidRPr="00F544E1">
              <w:rPr>
                <w:rFonts w:ascii="Garamond" w:hAnsi="Garamond" w:cs="Times New Roman"/>
                <w:sz w:val="20"/>
                <w:szCs w:val="20"/>
              </w:rPr>
              <w:t xml:space="preserve">     No</w:t>
            </w:r>
          </w:p>
        </w:tc>
        <w:tc>
          <w:tcPr>
            <w:tcW w:w="4675" w:type="dxa"/>
          </w:tcPr>
          <w:p w14:paraId="67800E5C" w14:textId="09824DF7" w:rsidR="000B32C4" w:rsidRPr="00F544E1" w:rsidRDefault="000B32C4" w:rsidP="00F544E1">
            <w:pPr>
              <w:jc w:val="center"/>
              <w:rPr>
                <w:rFonts w:ascii="Garamond" w:hAnsi="Garamond" w:cs="Times New Roman"/>
                <w:sz w:val="20"/>
                <w:szCs w:val="20"/>
              </w:rPr>
            </w:pPr>
          </w:p>
          <w:p w14:paraId="36B3D43C" w14:textId="77777777" w:rsidR="000B32C4" w:rsidRPr="00F544E1" w:rsidRDefault="000B32C4" w:rsidP="00F544E1">
            <w:pPr>
              <w:jc w:val="center"/>
              <w:rPr>
                <w:rFonts w:ascii="Garamond" w:hAnsi="Garamond" w:cs="Times New Roman"/>
                <w:sz w:val="20"/>
                <w:szCs w:val="20"/>
              </w:rPr>
            </w:pPr>
            <w:r w:rsidRPr="00F544E1">
              <w:rPr>
                <w:rFonts w:ascii="Garamond" w:hAnsi="Garamond" w:cs="Times New Roman"/>
                <w:sz w:val="20"/>
                <w:szCs w:val="20"/>
              </w:rPr>
              <w:t>5.33%</w:t>
            </w:r>
          </w:p>
          <w:p w14:paraId="2BE1E275" w14:textId="77777777" w:rsidR="000B32C4" w:rsidRPr="00F544E1" w:rsidRDefault="000B32C4" w:rsidP="00F544E1">
            <w:pPr>
              <w:jc w:val="center"/>
              <w:rPr>
                <w:rFonts w:ascii="Garamond" w:hAnsi="Garamond" w:cs="Times New Roman"/>
                <w:sz w:val="20"/>
                <w:szCs w:val="20"/>
              </w:rPr>
            </w:pPr>
            <w:r w:rsidRPr="00F544E1">
              <w:rPr>
                <w:rFonts w:ascii="Garamond" w:hAnsi="Garamond" w:cs="Times New Roman"/>
                <w:sz w:val="20"/>
                <w:szCs w:val="20"/>
              </w:rPr>
              <w:t>94.67%</w:t>
            </w:r>
          </w:p>
          <w:p w14:paraId="13B9621F" w14:textId="77777777" w:rsidR="000B32C4" w:rsidRPr="00F544E1" w:rsidRDefault="000B32C4" w:rsidP="00F544E1">
            <w:pPr>
              <w:jc w:val="center"/>
              <w:rPr>
                <w:rFonts w:ascii="Garamond" w:hAnsi="Garamond" w:cs="Times New Roman"/>
                <w:sz w:val="20"/>
                <w:szCs w:val="20"/>
              </w:rPr>
            </w:pPr>
          </w:p>
        </w:tc>
      </w:tr>
      <w:tr w:rsidR="000B32C4" w:rsidRPr="000B32C4" w14:paraId="1DDDCA90" w14:textId="77777777" w:rsidTr="00713132">
        <w:tc>
          <w:tcPr>
            <w:tcW w:w="4675" w:type="dxa"/>
          </w:tcPr>
          <w:p w14:paraId="7CA7603B" w14:textId="5503ED63" w:rsidR="000B32C4" w:rsidRPr="00F544E1" w:rsidRDefault="00B60B4E" w:rsidP="00713132">
            <w:pPr>
              <w:rPr>
                <w:rFonts w:ascii="Garamond" w:hAnsi="Garamond" w:cs="Times New Roman"/>
                <w:sz w:val="20"/>
                <w:szCs w:val="20"/>
              </w:rPr>
            </w:pPr>
            <w:r>
              <w:rPr>
                <w:rFonts w:ascii="Garamond" w:hAnsi="Garamond" w:cs="Times New Roman"/>
                <w:sz w:val="20"/>
                <w:szCs w:val="20"/>
              </w:rPr>
              <w:t>What is your e</w:t>
            </w:r>
            <w:r w:rsidR="000B32C4" w:rsidRPr="00F544E1">
              <w:rPr>
                <w:rFonts w:ascii="Garamond" w:hAnsi="Garamond" w:cs="Times New Roman"/>
                <w:sz w:val="20"/>
                <w:szCs w:val="20"/>
              </w:rPr>
              <w:t>stimated total annual spending in the Shawano community</w:t>
            </w:r>
            <w:r>
              <w:rPr>
                <w:rFonts w:ascii="Garamond" w:hAnsi="Garamond" w:cs="Times New Roman"/>
                <w:sz w:val="20"/>
                <w:szCs w:val="20"/>
              </w:rPr>
              <w:t>?</w:t>
            </w:r>
          </w:p>
        </w:tc>
        <w:tc>
          <w:tcPr>
            <w:tcW w:w="4675" w:type="dxa"/>
          </w:tcPr>
          <w:p w14:paraId="3C23C25A" w14:textId="77777777" w:rsidR="000B32C4" w:rsidRPr="00F544E1" w:rsidRDefault="000B32C4" w:rsidP="00F544E1">
            <w:pPr>
              <w:jc w:val="center"/>
              <w:rPr>
                <w:rFonts w:ascii="Garamond" w:hAnsi="Garamond" w:cs="Times New Roman"/>
                <w:sz w:val="20"/>
                <w:szCs w:val="20"/>
              </w:rPr>
            </w:pPr>
            <w:r w:rsidRPr="00F544E1">
              <w:rPr>
                <w:rFonts w:ascii="Garamond" w:hAnsi="Garamond" w:cs="Times New Roman"/>
                <w:sz w:val="20"/>
                <w:szCs w:val="20"/>
              </w:rPr>
              <w:t>$6,115.00</w:t>
            </w:r>
          </w:p>
          <w:p w14:paraId="42E3C78B" w14:textId="66F5C2B6" w:rsidR="000B32C4" w:rsidRPr="00F544E1" w:rsidRDefault="000B32C4" w:rsidP="00F544E1">
            <w:pPr>
              <w:jc w:val="center"/>
              <w:rPr>
                <w:rFonts w:ascii="Garamond" w:hAnsi="Garamond" w:cs="Times New Roman"/>
                <w:sz w:val="20"/>
                <w:szCs w:val="20"/>
              </w:rPr>
            </w:pPr>
            <w:r w:rsidRPr="00F544E1">
              <w:rPr>
                <w:rFonts w:ascii="Garamond" w:hAnsi="Garamond" w:cs="Times New Roman"/>
                <w:sz w:val="20"/>
                <w:szCs w:val="20"/>
              </w:rPr>
              <w:t>($5319.62)</w:t>
            </w:r>
          </w:p>
          <w:p w14:paraId="376AF8F6" w14:textId="77777777" w:rsidR="000B32C4" w:rsidRPr="00F544E1" w:rsidRDefault="000B32C4" w:rsidP="00F544E1">
            <w:pPr>
              <w:jc w:val="center"/>
              <w:rPr>
                <w:rFonts w:ascii="Garamond" w:hAnsi="Garamond" w:cs="Times New Roman"/>
                <w:sz w:val="20"/>
                <w:szCs w:val="20"/>
              </w:rPr>
            </w:pPr>
          </w:p>
        </w:tc>
      </w:tr>
      <w:tr w:rsidR="000B32C4" w:rsidRPr="000B32C4" w14:paraId="681B6101" w14:textId="77777777" w:rsidTr="00713132">
        <w:tc>
          <w:tcPr>
            <w:tcW w:w="4675" w:type="dxa"/>
          </w:tcPr>
          <w:p w14:paraId="60B0BDF1" w14:textId="77777777" w:rsidR="000B32C4" w:rsidRPr="00F544E1" w:rsidRDefault="000B32C4" w:rsidP="00713132">
            <w:pPr>
              <w:rPr>
                <w:rFonts w:ascii="Garamond" w:hAnsi="Garamond" w:cs="Times New Roman"/>
                <w:sz w:val="20"/>
                <w:szCs w:val="20"/>
              </w:rPr>
            </w:pPr>
            <w:r w:rsidRPr="00F544E1">
              <w:rPr>
                <w:rFonts w:ascii="Garamond" w:hAnsi="Garamond" w:cs="Times New Roman"/>
                <w:sz w:val="20"/>
                <w:szCs w:val="20"/>
              </w:rPr>
              <w:t>Spending by category</w:t>
            </w:r>
          </w:p>
          <w:p w14:paraId="7773B943" w14:textId="77777777" w:rsidR="000B32C4" w:rsidRPr="00F544E1" w:rsidRDefault="000B32C4" w:rsidP="00713132">
            <w:pPr>
              <w:rPr>
                <w:rFonts w:ascii="Garamond" w:hAnsi="Garamond" w:cs="Times New Roman"/>
                <w:sz w:val="20"/>
                <w:szCs w:val="20"/>
              </w:rPr>
            </w:pPr>
            <w:r w:rsidRPr="00F544E1">
              <w:rPr>
                <w:rFonts w:ascii="Garamond" w:hAnsi="Garamond" w:cs="Times New Roman"/>
                <w:sz w:val="20"/>
                <w:szCs w:val="20"/>
              </w:rPr>
              <w:t xml:space="preserve">     Bars and restaurants </w:t>
            </w:r>
          </w:p>
          <w:p w14:paraId="2D974311" w14:textId="77777777" w:rsidR="000B32C4" w:rsidRPr="00F544E1" w:rsidRDefault="000B32C4" w:rsidP="00713132">
            <w:pPr>
              <w:rPr>
                <w:rFonts w:ascii="Garamond" w:hAnsi="Garamond" w:cs="Times New Roman"/>
                <w:sz w:val="20"/>
                <w:szCs w:val="20"/>
              </w:rPr>
            </w:pPr>
          </w:p>
          <w:p w14:paraId="1EF4A33E" w14:textId="77777777" w:rsidR="000B32C4" w:rsidRPr="00F544E1" w:rsidRDefault="000B32C4" w:rsidP="00713132">
            <w:pPr>
              <w:rPr>
                <w:rFonts w:ascii="Garamond" w:hAnsi="Garamond" w:cs="Times New Roman"/>
                <w:sz w:val="20"/>
                <w:szCs w:val="20"/>
              </w:rPr>
            </w:pPr>
          </w:p>
          <w:p w14:paraId="2A27409D" w14:textId="77777777" w:rsidR="000B32C4" w:rsidRPr="00F544E1" w:rsidRDefault="000B32C4" w:rsidP="00713132">
            <w:pPr>
              <w:rPr>
                <w:rFonts w:ascii="Garamond" w:hAnsi="Garamond" w:cs="Times New Roman"/>
                <w:sz w:val="20"/>
                <w:szCs w:val="20"/>
              </w:rPr>
            </w:pPr>
            <w:r w:rsidRPr="00F544E1">
              <w:rPr>
                <w:rFonts w:ascii="Garamond" w:hAnsi="Garamond" w:cs="Times New Roman"/>
                <w:sz w:val="20"/>
                <w:szCs w:val="20"/>
              </w:rPr>
              <w:t xml:space="preserve">     Groceries, gas, local purchases  </w:t>
            </w:r>
          </w:p>
          <w:p w14:paraId="3EE69EA0" w14:textId="77777777" w:rsidR="000B32C4" w:rsidRPr="00F544E1" w:rsidRDefault="000B32C4" w:rsidP="00713132">
            <w:pPr>
              <w:rPr>
                <w:rFonts w:ascii="Garamond" w:hAnsi="Garamond" w:cs="Times New Roman"/>
                <w:sz w:val="20"/>
                <w:szCs w:val="20"/>
              </w:rPr>
            </w:pPr>
            <w:r w:rsidRPr="00F544E1">
              <w:rPr>
                <w:rFonts w:ascii="Garamond" w:hAnsi="Garamond" w:cs="Times New Roman"/>
                <w:sz w:val="20"/>
                <w:szCs w:val="20"/>
              </w:rPr>
              <w:t xml:space="preserve"> </w:t>
            </w:r>
          </w:p>
          <w:p w14:paraId="306046EE" w14:textId="77777777" w:rsidR="000B32C4" w:rsidRPr="00F544E1" w:rsidRDefault="000B32C4" w:rsidP="00713132">
            <w:pPr>
              <w:rPr>
                <w:rFonts w:ascii="Garamond" w:hAnsi="Garamond" w:cs="Times New Roman"/>
                <w:sz w:val="20"/>
                <w:szCs w:val="20"/>
              </w:rPr>
            </w:pPr>
          </w:p>
          <w:p w14:paraId="788DD407" w14:textId="77777777" w:rsidR="000B32C4" w:rsidRPr="00F544E1" w:rsidRDefault="000B32C4" w:rsidP="00713132">
            <w:pPr>
              <w:rPr>
                <w:rFonts w:ascii="Garamond" w:hAnsi="Garamond" w:cs="Times New Roman"/>
                <w:sz w:val="20"/>
                <w:szCs w:val="20"/>
              </w:rPr>
            </w:pPr>
            <w:r w:rsidRPr="00F544E1">
              <w:rPr>
                <w:rFonts w:ascii="Garamond" w:hAnsi="Garamond" w:cs="Times New Roman"/>
                <w:sz w:val="20"/>
                <w:szCs w:val="20"/>
              </w:rPr>
              <w:t xml:space="preserve">     Local recreational activities  </w:t>
            </w:r>
          </w:p>
          <w:p w14:paraId="740BF9E4" w14:textId="77777777" w:rsidR="000B32C4" w:rsidRPr="00F544E1" w:rsidRDefault="000B32C4" w:rsidP="00713132">
            <w:pPr>
              <w:rPr>
                <w:rFonts w:ascii="Garamond" w:hAnsi="Garamond" w:cs="Times New Roman"/>
                <w:sz w:val="20"/>
                <w:szCs w:val="20"/>
              </w:rPr>
            </w:pPr>
          </w:p>
          <w:p w14:paraId="0A7E88A8" w14:textId="77777777" w:rsidR="000B32C4" w:rsidRPr="00F544E1" w:rsidRDefault="000B32C4" w:rsidP="00713132">
            <w:pPr>
              <w:rPr>
                <w:rFonts w:ascii="Garamond" w:hAnsi="Garamond" w:cs="Times New Roman"/>
                <w:sz w:val="20"/>
                <w:szCs w:val="20"/>
              </w:rPr>
            </w:pPr>
            <w:r w:rsidRPr="00F544E1">
              <w:rPr>
                <w:rFonts w:ascii="Garamond" w:hAnsi="Garamond" w:cs="Times New Roman"/>
                <w:sz w:val="20"/>
                <w:szCs w:val="20"/>
              </w:rPr>
              <w:t xml:space="preserve">   </w:t>
            </w:r>
          </w:p>
          <w:p w14:paraId="334D4D01" w14:textId="77777777" w:rsidR="000B32C4" w:rsidRPr="00F544E1" w:rsidRDefault="000B32C4" w:rsidP="00713132">
            <w:pPr>
              <w:rPr>
                <w:rFonts w:ascii="Garamond" w:hAnsi="Garamond" w:cs="Times New Roman"/>
                <w:sz w:val="20"/>
                <w:szCs w:val="20"/>
              </w:rPr>
            </w:pPr>
            <w:r w:rsidRPr="00F544E1">
              <w:rPr>
                <w:rFonts w:ascii="Garamond" w:hAnsi="Garamond" w:cs="Times New Roman"/>
                <w:sz w:val="20"/>
                <w:szCs w:val="20"/>
              </w:rPr>
              <w:t xml:space="preserve">     Local events  </w:t>
            </w:r>
          </w:p>
          <w:p w14:paraId="378FED24" w14:textId="77777777" w:rsidR="000B32C4" w:rsidRPr="00F544E1" w:rsidRDefault="000B32C4" w:rsidP="00713132">
            <w:pPr>
              <w:rPr>
                <w:rFonts w:ascii="Garamond" w:hAnsi="Garamond" w:cs="Times New Roman"/>
                <w:sz w:val="20"/>
                <w:szCs w:val="20"/>
              </w:rPr>
            </w:pPr>
          </w:p>
          <w:p w14:paraId="27894663" w14:textId="77777777" w:rsidR="000B32C4" w:rsidRPr="00F544E1" w:rsidRDefault="000B32C4" w:rsidP="00713132">
            <w:pPr>
              <w:rPr>
                <w:rFonts w:ascii="Garamond" w:hAnsi="Garamond" w:cs="Times New Roman"/>
                <w:sz w:val="20"/>
                <w:szCs w:val="20"/>
              </w:rPr>
            </w:pPr>
            <w:r w:rsidRPr="00F544E1">
              <w:rPr>
                <w:rFonts w:ascii="Garamond" w:hAnsi="Garamond" w:cs="Times New Roman"/>
                <w:sz w:val="20"/>
                <w:szCs w:val="20"/>
              </w:rPr>
              <w:t xml:space="preserve"> </w:t>
            </w:r>
          </w:p>
          <w:p w14:paraId="585E024E" w14:textId="77777777" w:rsidR="000B32C4" w:rsidRPr="00F544E1" w:rsidRDefault="000B32C4" w:rsidP="00713132">
            <w:pPr>
              <w:rPr>
                <w:rFonts w:ascii="Garamond" w:hAnsi="Garamond" w:cs="Times New Roman"/>
                <w:sz w:val="20"/>
                <w:szCs w:val="20"/>
              </w:rPr>
            </w:pPr>
            <w:r w:rsidRPr="00F544E1">
              <w:rPr>
                <w:rFonts w:ascii="Garamond" w:hAnsi="Garamond" w:cs="Times New Roman"/>
                <w:sz w:val="20"/>
                <w:szCs w:val="20"/>
              </w:rPr>
              <w:t xml:space="preserve">     Other </w:t>
            </w:r>
          </w:p>
          <w:p w14:paraId="298B48F9" w14:textId="77777777" w:rsidR="000B32C4" w:rsidRPr="00F544E1" w:rsidRDefault="000B32C4" w:rsidP="00713132">
            <w:pPr>
              <w:rPr>
                <w:rFonts w:ascii="Garamond" w:hAnsi="Garamond" w:cs="Times New Roman"/>
                <w:sz w:val="20"/>
                <w:szCs w:val="20"/>
              </w:rPr>
            </w:pPr>
          </w:p>
        </w:tc>
        <w:tc>
          <w:tcPr>
            <w:tcW w:w="4675" w:type="dxa"/>
          </w:tcPr>
          <w:p w14:paraId="5F7B3BBE" w14:textId="77777777" w:rsidR="000B32C4" w:rsidRPr="00F544E1" w:rsidRDefault="000B32C4" w:rsidP="00F544E1">
            <w:pPr>
              <w:jc w:val="center"/>
              <w:rPr>
                <w:rFonts w:ascii="Garamond" w:hAnsi="Garamond" w:cs="Times New Roman"/>
                <w:sz w:val="20"/>
                <w:szCs w:val="20"/>
              </w:rPr>
            </w:pPr>
          </w:p>
          <w:p w14:paraId="15AFC636" w14:textId="77777777" w:rsidR="000B32C4" w:rsidRPr="00F544E1" w:rsidRDefault="000B32C4" w:rsidP="00F544E1">
            <w:pPr>
              <w:jc w:val="center"/>
              <w:rPr>
                <w:rFonts w:ascii="Garamond" w:hAnsi="Garamond" w:cs="Times New Roman"/>
                <w:sz w:val="20"/>
                <w:szCs w:val="20"/>
              </w:rPr>
            </w:pPr>
            <w:r w:rsidRPr="00F544E1">
              <w:rPr>
                <w:rFonts w:ascii="Garamond" w:hAnsi="Garamond" w:cs="Times New Roman"/>
                <w:sz w:val="20"/>
                <w:szCs w:val="20"/>
              </w:rPr>
              <w:t>$1,465.77</w:t>
            </w:r>
          </w:p>
          <w:p w14:paraId="1353C576" w14:textId="7D3BB2FB" w:rsidR="000B32C4" w:rsidRPr="00F544E1" w:rsidRDefault="000B32C4" w:rsidP="00F544E1">
            <w:pPr>
              <w:jc w:val="center"/>
              <w:rPr>
                <w:rFonts w:ascii="Garamond" w:hAnsi="Garamond" w:cs="Times New Roman"/>
                <w:sz w:val="20"/>
                <w:szCs w:val="20"/>
              </w:rPr>
            </w:pPr>
            <w:r w:rsidRPr="00F544E1">
              <w:rPr>
                <w:rFonts w:ascii="Garamond" w:hAnsi="Garamond" w:cs="Times New Roman"/>
                <w:sz w:val="20"/>
                <w:szCs w:val="20"/>
              </w:rPr>
              <w:t>($1000.41)</w:t>
            </w:r>
          </w:p>
          <w:p w14:paraId="0FCAEA0E" w14:textId="77777777" w:rsidR="000B32C4" w:rsidRPr="00F544E1" w:rsidRDefault="000B32C4" w:rsidP="00F544E1">
            <w:pPr>
              <w:jc w:val="center"/>
              <w:rPr>
                <w:rFonts w:ascii="Garamond" w:hAnsi="Garamond" w:cs="Times New Roman"/>
                <w:sz w:val="20"/>
                <w:szCs w:val="20"/>
              </w:rPr>
            </w:pPr>
          </w:p>
          <w:p w14:paraId="7681D8AD" w14:textId="77777777" w:rsidR="000B32C4" w:rsidRPr="00F544E1" w:rsidRDefault="000B32C4" w:rsidP="00F544E1">
            <w:pPr>
              <w:jc w:val="center"/>
              <w:rPr>
                <w:rFonts w:ascii="Garamond" w:hAnsi="Garamond" w:cs="Times New Roman"/>
                <w:sz w:val="20"/>
                <w:szCs w:val="20"/>
              </w:rPr>
            </w:pPr>
            <w:r w:rsidRPr="00F544E1">
              <w:rPr>
                <w:rFonts w:ascii="Garamond" w:hAnsi="Garamond" w:cs="Times New Roman"/>
                <w:sz w:val="20"/>
                <w:szCs w:val="20"/>
              </w:rPr>
              <w:t>$2,392.80</w:t>
            </w:r>
          </w:p>
          <w:p w14:paraId="6E624A86" w14:textId="77777777" w:rsidR="000B32C4" w:rsidRPr="00F544E1" w:rsidRDefault="000B32C4" w:rsidP="00F544E1">
            <w:pPr>
              <w:jc w:val="center"/>
              <w:rPr>
                <w:rFonts w:ascii="Garamond" w:hAnsi="Garamond" w:cs="Times New Roman"/>
                <w:sz w:val="20"/>
                <w:szCs w:val="20"/>
              </w:rPr>
            </w:pPr>
            <w:r w:rsidRPr="00F544E1">
              <w:rPr>
                <w:rFonts w:ascii="Garamond" w:hAnsi="Garamond" w:cs="Times New Roman"/>
                <w:sz w:val="20"/>
                <w:szCs w:val="20"/>
              </w:rPr>
              <w:t>($1,309.83)</w:t>
            </w:r>
          </w:p>
          <w:p w14:paraId="4BD1E340" w14:textId="77777777" w:rsidR="000B32C4" w:rsidRPr="00F544E1" w:rsidRDefault="000B32C4" w:rsidP="00F544E1">
            <w:pPr>
              <w:jc w:val="center"/>
              <w:rPr>
                <w:rFonts w:ascii="Garamond" w:hAnsi="Garamond" w:cs="Times New Roman"/>
                <w:sz w:val="20"/>
                <w:szCs w:val="20"/>
              </w:rPr>
            </w:pPr>
          </w:p>
          <w:p w14:paraId="4E07EFBB" w14:textId="77777777" w:rsidR="000B32C4" w:rsidRPr="00F544E1" w:rsidRDefault="000B32C4" w:rsidP="00F544E1">
            <w:pPr>
              <w:jc w:val="center"/>
              <w:rPr>
                <w:rFonts w:ascii="Garamond" w:hAnsi="Garamond" w:cs="Times New Roman"/>
                <w:sz w:val="20"/>
                <w:szCs w:val="20"/>
              </w:rPr>
            </w:pPr>
            <w:r w:rsidRPr="00F544E1">
              <w:rPr>
                <w:rFonts w:ascii="Garamond" w:hAnsi="Garamond" w:cs="Times New Roman"/>
                <w:sz w:val="20"/>
                <w:szCs w:val="20"/>
              </w:rPr>
              <w:t>$1,159.40</w:t>
            </w:r>
          </w:p>
          <w:p w14:paraId="2184BED7" w14:textId="764E327A" w:rsidR="000B32C4" w:rsidRPr="00F544E1" w:rsidRDefault="000B32C4" w:rsidP="00F544E1">
            <w:pPr>
              <w:jc w:val="center"/>
              <w:rPr>
                <w:rFonts w:ascii="Garamond" w:hAnsi="Garamond" w:cs="Times New Roman"/>
                <w:sz w:val="20"/>
                <w:szCs w:val="20"/>
              </w:rPr>
            </w:pPr>
            <w:r w:rsidRPr="00F544E1">
              <w:rPr>
                <w:rFonts w:ascii="Garamond" w:hAnsi="Garamond" w:cs="Times New Roman"/>
                <w:sz w:val="20"/>
                <w:szCs w:val="20"/>
              </w:rPr>
              <w:t>($1,051.17)</w:t>
            </w:r>
          </w:p>
          <w:p w14:paraId="7C99F2C7" w14:textId="77777777" w:rsidR="000B32C4" w:rsidRPr="00F544E1" w:rsidRDefault="000B32C4" w:rsidP="00F544E1">
            <w:pPr>
              <w:jc w:val="center"/>
              <w:rPr>
                <w:rFonts w:ascii="Garamond" w:hAnsi="Garamond" w:cs="Times New Roman"/>
                <w:sz w:val="20"/>
                <w:szCs w:val="20"/>
              </w:rPr>
            </w:pPr>
          </w:p>
          <w:p w14:paraId="3903B0BB" w14:textId="77777777" w:rsidR="000B32C4" w:rsidRPr="00F544E1" w:rsidRDefault="000B32C4" w:rsidP="00F544E1">
            <w:pPr>
              <w:jc w:val="center"/>
              <w:rPr>
                <w:rFonts w:ascii="Garamond" w:hAnsi="Garamond" w:cs="Times New Roman"/>
                <w:sz w:val="20"/>
                <w:szCs w:val="20"/>
              </w:rPr>
            </w:pPr>
            <w:r w:rsidRPr="00F544E1">
              <w:rPr>
                <w:rFonts w:ascii="Garamond" w:hAnsi="Garamond" w:cs="Times New Roman"/>
                <w:sz w:val="20"/>
                <w:szCs w:val="20"/>
              </w:rPr>
              <w:t>$494.09</w:t>
            </w:r>
          </w:p>
          <w:p w14:paraId="5D9FDA43" w14:textId="30F376B8" w:rsidR="000B32C4" w:rsidRPr="00F544E1" w:rsidRDefault="000B32C4" w:rsidP="00F544E1">
            <w:pPr>
              <w:jc w:val="center"/>
              <w:rPr>
                <w:rFonts w:ascii="Garamond" w:hAnsi="Garamond" w:cs="Times New Roman"/>
                <w:sz w:val="20"/>
                <w:szCs w:val="20"/>
              </w:rPr>
            </w:pPr>
            <w:r w:rsidRPr="00F544E1">
              <w:rPr>
                <w:rFonts w:ascii="Garamond" w:hAnsi="Garamond" w:cs="Times New Roman"/>
                <w:sz w:val="20"/>
                <w:szCs w:val="20"/>
              </w:rPr>
              <w:t>($441.50)</w:t>
            </w:r>
          </w:p>
          <w:p w14:paraId="58851E7F" w14:textId="77777777" w:rsidR="000B32C4" w:rsidRPr="00F544E1" w:rsidRDefault="000B32C4" w:rsidP="00F544E1">
            <w:pPr>
              <w:jc w:val="center"/>
              <w:rPr>
                <w:rFonts w:ascii="Garamond" w:hAnsi="Garamond" w:cs="Times New Roman"/>
                <w:sz w:val="20"/>
                <w:szCs w:val="20"/>
              </w:rPr>
            </w:pPr>
          </w:p>
          <w:p w14:paraId="05EFC608" w14:textId="77777777" w:rsidR="000B32C4" w:rsidRPr="00F544E1" w:rsidRDefault="000B32C4" w:rsidP="00F544E1">
            <w:pPr>
              <w:jc w:val="center"/>
              <w:rPr>
                <w:rFonts w:ascii="Garamond" w:hAnsi="Garamond" w:cs="Times New Roman"/>
                <w:sz w:val="20"/>
                <w:szCs w:val="20"/>
              </w:rPr>
            </w:pPr>
            <w:r w:rsidRPr="00F544E1">
              <w:rPr>
                <w:rFonts w:ascii="Garamond" w:hAnsi="Garamond" w:cs="Times New Roman"/>
                <w:sz w:val="20"/>
                <w:szCs w:val="20"/>
              </w:rPr>
              <w:t>$1,172.25</w:t>
            </w:r>
          </w:p>
          <w:p w14:paraId="5A8CD6DA" w14:textId="77777777" w:rsidR="000B32C4" w:rsidRPr="00F544E1" w:rsidRDefault="000B32C4" w:rsidP="00F544E1">
            <w:pPr>
              <w:jc w:val="center"/>
              <w:rPr>
                <w:rFonts w:ascii="Garamond" w:hAnsi="Garamond" w:cs="Times New Roman"/>
                <w:sz w:val="20"/>
                <w:szCs w:val="20"/>
              </w:rPr>
            </w:pPr>
            <w:r w:rsidRPr="00F544E1">
              <w:rPr>
                <w:rFonts w:ascii="Garamond" w:hAnsi="Garamond" w:cs="Times New Roman"/>
                <w:sz w:val="20"/>
                <w:szCs w:val="20"/>
              </w:rPr>
              <w:t>($1,116.60)</w:t>
            </w:r>
          </w:p>
        </w:tc>
      </w:tr>
    </w:tbl>
    <w:p w14:paraId="7D654E35" w14:textId="77777777" w:rsidR="000B32C4" w:rsidRPr="000B32C4" w:rsidRDefault="000B32C4" w:rsidP="00B60B4E">
      <w:pPr>
        <w:spacing w:after="0" w:line="240" w:lineRule="auto"/>
        <w:rPr>
          <w:rFonts w:ascii="Garamond" w:hAnsi="Garamond" w:cs="Times New Roman"/>
          <w:sz w:val="24"/>
          <w:szCs w:val="24"/>
        </w:rPr>
      </w:pPr>
    </w:p>
    <w:p w14:paraId="7EBCE3F4" w14:textId="2A47FA88" w:rsidR="000B32C4" w:rsidRDefault="000B32C4" w:rsidP="00B60B4E">
      <w:pPr>
        <w:spacing w:after="0" w:line="240" w:lineRule="auto"/>
        <w:rPr>
          <w:rFonts w:ascii="Garamond" w:hAnsi="Garamond" w:cs="Times New Roman"/>
          <w:sz w:val="24"/>
          <w:szCs w:val="24"/>
        </w:rPr>
      </w:pPr>
      <w:r w:rsidRPr="000B32C4">
        <w:rPr>
          <w:rFonts w:ascii="Garamond" w:hAnsi="Garamond" w:cs="Times New Roman"/>
          <w:sz w:val="24"/>
          <w:szCs w:val="24"/>
        </w:rPr>
        <w:lastRenderedPageBreak/>
        <w:t xml:space="preserve">Further, 94.67% of respondents state that they do not rent out their secondary residence during the year. For those that rent, </w:t>
      </w:r>
      <w:proofErr w:type="spellStart"/>
      <w:r w:rsidRPr="000B32C4">
        <w:rPr>
          <w:rFonts w:ascii="Garamond" w:hAnsi="Garamond" w:cs="Times New Roman"/>
          <w:sz w:val="24"/>
          <w:szCs w:val="24"/>
        </w:rPr>
        <w:t>V</w:t>
      </w:r>
      <w:r w:rsidR="00445E70">
        <w:rPr>
          <w:rFonts w:ascii="Garamond" w:hAnsi="Garamond" w:cs="Times New Roman"/>
          <w:sz w:val="24"/>
          <w:szCs w:val="24"/>
        </w:rPr>
        <w:t>rbo</w:t>
      </w:r>
      <w:proofErr w:type="spellEnd"/>
      <w:r w:rsidRPr="000B32C4">
        <w:rPr>
          <w:rFonts w:ascii="Garamond" w:hAnsi="Garamond" w:cs="Times New Roman"/>
          <w:sz w:val="24"/>
          <w:szCs w:val="24"/>
        </w:rPr>
        <w:t xml:space="preserve"> and </w:t>
      </w:r>
      <w:proofErr w:type="spellStart"/>
      <w:r w:rsidRPr="000B32C4">
        <w:rPr>
          <w:rFonts w:ascii="Garamond" w:hAnsi="Garamond" w:cs="Times New Roman"/>
          <w:sz w:val="24"/>
          <w:szCs w:val="24"/>
        </w:rPr>
        <w:t>AirBnB</w:t>
      </w:r>
      <w:proofErr w:type="spellEnd"/>
      <w:r w:rsidRPr="000B32C4">
        <w:rPr>
          <w:rFonts w:ascii="Garamond" w:hAnsi="Garamond" w:cs="Times New Roman"/>
          <w:sz w:val="24"/>
          <w:szCs w:val="24"/>
        </w:rPr>
        <w:t xml:space="preserve"> were </w:t>
      </w:r>
      <w:r w:rsidR="00B60B4E">
        <w:rPr>
          <w:rFonts w:ascii="Garamond" w:hAnsi="Garamond" w:cs="Times New Roman"/>
          <w:sz w:val="24"/>
          <w:szCs w:val="24"/>
        </w:rPr>
        <w:t xml:space="preserve">equally </w:t>
      </w:r>
      <w:r w:rsidRPr="000B32C4">
        <w:rPr>
          <w:rFonts w:ascii="Garamond" w:hAnsi="Garamond" w:cs="Times New Roman"/>
          <w:sz w:val="24"/>
          <w:szCs w:val="24"/>
        </w:rPr>
        <w:t xml:space="preserve">identified as renting platforms used. </w:t>
      </w:r>
      <w:r w:rsidR="00B60B4E">
        <w:rPr>
          <w:rFonts w:ascii="Garamond" w:hAnsi="Garamond" w:cs="Times New Roman"/>
          <w:sz w:val="24"/>
          <w:szCs w:val="24"/>
        </w:rPr>
        <w:t xml:space="preserve">The small number of houses rented, </w:t>
      </w:r>
      <w:r w:rsidRPr="000B32C4">
        <w:rPr>
          <w:rFonts w:ascii="Garamond" w:hAnsi="Garamond" w:cs="Times New Roman"/>
          <w:sz w:val="24"/>
          <w:szCs w:val="24"/>
        </w:rPr>
        <w:t xml:space="preserve">suggests the impact of private person-to-person rentals is not significant and we, therefore, exclude this from our final analysis. </w:t>
      </w:r>
    </w:p>
    <w:p w14:paraId="251C7AC3" w14:textId="77777777" w:rsidR="00B60B4E" w:rsidRPr="000B32C4" w:rsidRDefault="00B60B4E" w:rsidP="00B60B4E">
      <w:pPr>
        <w:spacing w:after="0" w:line="240" w:lineRule="auto"/>
        <w:rPr>
          <w:rFonts w:ascii="Garamond" w:hAnsi="Garamond" w:cs="Times New Roman"/>
          <w:sz w:val="24"/>
          <w:szCs w:val="24"/>
        </w:rPr>
      </w:pPr>
    </w:p>
    <w:p w14:paraId="51E8589F" w14:textId="1775C7B6" w:rsidR="00B60B4E" w:rsidRDefault="000B32C4" w:rsidP="00B60B4E">
      <w:pPr>
        <w:spacing w:after="0" w:line="240" w:lineRule="auto"/>
        <w:rPr>
          <w:rFonts w:ascii="Garamond" w:hAnsi="Garamond" w:cs="Times New Roman"/>
          <w:sz w:val="24"/>
          <w:szCs w:val="24"/>
        </w:rPr>
      </w:pPr>
      <w:r w:rsidRPr="000B32C4">
        <w:rPr>
          <w:rFonts w:ascii="Garamond" w:hAnsi="Garamond" w:cs="Times New Roman"/>
          <w:sz w:val="24"/>
          <w:szCs w:val="24"/>
        </w:rPr>
        <w:t>Secondary residents indicate that the</w:t>
      </w:r>
      <w:r w:rsidR="00B60B4E">
        <w:rPr>
          <w:rFonts w:ascii="Garamond" w:hAnsi="Garamond" w:cs="Times New Roman"/>
          <w:sz w:val="24"/>
          <w:szCs w:val="24"/>
        </w:rPr>
        <w:t>ir household</w:t>
      </w:r>
      <w:r w:rsidRPr="000B32C4">
        <w:rPr>
          <w:rFonts w:ascii="Garamond" w:hAnsi="Garamond" w:cs="Times New Roman"/>
          <w:sz w:val="24"/>
          <w:szCs w:val="24"/>
        </w:rPr>
        <w:t xml:space="preserve"> spend</w:t>
      </w:r>
      <w:r w:rsidR="00B60B4E">
        <w:rPr>
          <w:rFonts w:ascii="Garamond" w:hAnsi="Garamond" w:cs="Times New Roman"/>
          <w:sz w:val="24"/>
          <w:szCs w:val="24"/>
        </w:rPr>
        <w:t>s</w:t>
      </w:r>
      <w:r w:rsidRPr="000B32C4">
        <w:rPr>
          <w:rFonts w:ascii="Garamond" w:hAnsi="Garamond" w:cs="Times New Roman"/>
          <w:sz w:val="24"/>
          <w:szCs w:val="24"/>
        </w:rPr>
        <w:t xml:space="preserve"> an average of $6115.00 annually in the Shawano community; it is worth noting there is a high variation in spending. On average, spending deviates from the mean by</w:t>
      </w:r>
      <w:r w:rsidR="00B60B4E">
        <w:rPr>
          <w:rFonts w:ascii="Garamond" w:hAnsi="Garamond" w:cs="Times New Roman"/>
          <w:sz w:val="24"/>
          <w:szCs w:val="24"/>
        </w:rPr>
        <w:t xml:space="preserve"> more than</w:t>
      </w:r>
      <w:r w:rsidRPr="000B32C4">
        <w:rPr>
          <w:rFonts w:ascii="Garamond" w:hAnsi="Garamond" w:cs="Times New Roman"/>
          <w:sz w:val="24"/>
          <w:szCs w:val="24"/>
        </w:rPr>
        <w:t xml:space="preserve"> $5319. Of this annual total, respondents indicate they</w:t>
      </w:r>
      <w:r w:rsidR="00B60B4E">
        <w:rPr>
          <w:rFonts w:ascii="Garamond" w:hAnsi="Garamond" w:cs="Times New Roman"/>
          <w:sz w:val="24"/>
          <w:szCs w:val="24"/>
        </w:rPr>
        <w:t xml:space="preserve"> spend the most on groceries, gas, and local purchases followed by restaurants and bars. Second homeowners spend an average of $1,172 a year on things such as lawn service, snow removals, and repairs.</w:t>
      </w:r>
    </w:p>
    <w:p w14:paraId="6205D861" w14:textId="77777777" w:rsidR="00B60B4E" w:rsidRDefault="00B60B4E" w:rsidP="00B60B4E">
      <w:pPr>
        <w:spacing w:after="0" w:line="240" w:lineRule="auto"/>
        <w:rPr>
          <w:rFonts w:ascii="Garamond" w:hAnsi="Garamond" w:cs="Times New Roman"/>
          <w:sz w:val="24"/>
          <w:szCs w:val="24"/>
        </w:rPr>
      </w:pPr>
    </w:p>
    <w:p w14:paraId="2B0094CE" w14:textId="15DA30CB" w:rsidR="000B32C4" w:rsidRPr="000B32C4" w:rsidRDefault="000B32C4" w:rsidP="00B60B4E">
      <w:pPr>
        <w:spacing w:after="0" w:line="240" w:lineRule="auto"/>
        <w:rPr>
          <w:rFonts w:ascii="Garamond" w:hAnsi="Garamond" w:cs="Times New Roman"/>
          <w:sz w:val="24"/>
          <w:szCs w:val="24"/>
        </w:rPr>
      </w:pPr>
      <w:r w:rsidRPr="000B32C4">
        <w:rPr>
          <w:rFonts w:ascii="Garamond" w:hAnsi="Garamond" w:cs="Times New Roman"/>
          <w:sz w:val="24"/>
          <w:szCs w:val="24"/>
        </w:rPr>
        <w:t xml:space="preserve">Using these values, we estimate total direct spending by all second homeowners (Table </w:t>
      </w:r>
      <w:r w:rsidR="00B60B4E">
        <w:rPr>
          <w:rFonts w:ascii="Garamond" w:hAnsi="Garamond" w:cs="Times New Roman"/>
          <w:sz w:val="24"/>
          <w:szCs w:val="24"/>
        </w:rPr>
        <w:t>11</w:t>
      </w:r>
      <w:r w:rsidRPr="000B32C4">
        <w:rPr>
          <w:rFonts w:ascii="Garamond" w:hAnsi="Garamond" w:cs="Times New Roman"/>
          <w:sz w:val="24"/>
          <w:szCs w:val="24"/>
        </w:rPr>
        <w:t>).</w:t>
      </w:r>
      <w:r w:rsidR="00DD69C2">
        <w:rPr>
          <w:rFonts w:ascii="Garamond" w:hAnsi="Garamond" w:cs="Times New Roman"/>
          <w:sz w:val="24"/>
          <w:szCs w:val="24"/>
        </w:rPr>
        <w:t xml:space="preserve"> </w:t>
      </w:r>
      <w:r w:rsidRPr="000B32C4">
        <w:rPr>
          <w:rFonts w:ascii="Garamond" w:hAnsi="Garamond" w:cs="Times New Roman"/>
          <w:sz w:val="24"/>
          <w:szCs w:val="24"/>
        </w:rPr>
        <w:t xml:space="preserve">   </w:t>
      </w:r>
    </w:p>
    <w:p w14:paraId="5059721C" w14:textId="77777777" w:rsidR="000B32C4" w:rsidRPr="000B32C4" w:rsidRDefault="000B32C4" w:rsidP="00B60B4E">
      <w:pPr>
        <w:spacing w:after="0" w:line="240" w:lineRule="auto"/>
        <w:ind w:firstLine="720"/>
        <w:rPr>
          <w:rFonts w:ascii="Garamond" w:hAnsi="Garamond" w:cs="Times New Roman"/>
          <w:sz w:val="24"/>
          <w:szCs w:val="24"/>
        </w:rPr>
      </w:pPr>
    </w:p>
    <w:p w14:paraId="127B7CC2" w14:textId="7D328420" w:rsidR="000B32C4" w:rsidRPr="00B60B4E" w:rsidRDefault="000B32C4" w:rsidP="000B32C4">
      <w:pPr>
        <w:rPr>
          <w:rFonts w:ascii="Garamond" w:hAnsi="Garamond" w:cs="Times New Roman"/>
          <w:b/>
          <w:bCs/>
          <w:sz w:val="24"/>
          <w:szCs w:val="24"/>
        </w:rPr>
      </w:pPr>
      <w:r w:rsidRPr="00B60B4E">
        <w:rPr>
          <w:rFonts w:ascii="Garamond" w:hAnsi="Garamond" w:cs="Times New Roman"/>
          <w:b/>
          <w:bCs/>
          <w:sz w:val="24"/>
          <w:szCs w:val="24"/>
        </w:rPr>
        <w:t xml:space="preserve">Table </w:t>
      </w:r>
      <w:r w:rsidR="00B60B4E" w:rsidRPr="00B60B4E">
        <w:rPr>
          <w:rFonts w:ascii="Garamond" w:hAnsi="Garamond" w:cs="Times New Roman"/>
          <w:b/>
          <w:bCs/>
          <w:sz w:val="24"/>
          <w:szCs w:val="24"/>
        </w:rPr>
        <w:t>11</w:t>
      </w:r>
      <w:r w:rsidRPr="00B60B4E">
        <w:rPr>
          <w:rFonts w:ascii="Garamond" w:hAnsi="Garamond" w:cs="Times New Roman"/>
          <w:b/>
          <w:bCs/>
          <w:sz w:val="24"/>
          <w:szCs w:val="24"/>
        </w:rPr>
        <w:t xml:space="preserve">. Direct, Indirect, and Total Spending </w:t>
      </w:r>
    </w:p>
    <w:tbl>
      <w:tblPr>
        <w:tblStyle w:val="TableGrid"/>
        <w:tblW w:w="9355" w:type="dxa"/>
        <w:tblLook w:val="04A0" w:firstRow="1" w:lastRow="0" w:firstColumn="1" w:lastColumn="0" w:noHBand="0" w:noVBand="1"/>
      </w:tblPr>
      <w:tblGrid>
        <w:gridCol w:w="2965"/>
        <w:gridCol w:w="3240"/>
        <w:gridCol w:w="3150"/>
      </w:tblGrid>
      <w:tr w:rsidR="00B60B4E" w:rsidRPr="000B32C4" w14:paraId="114FEF5D" w14:textId="77777777" w:rsidTr="00B60B4E">
        <w:tc>
          <w:tcPr>
            <w:tcW w:w="2965" w:type="dxa"/>
          </w:tcPr>
          <w:p w14:paraId="266DD720" w14:textId="77777777" w:rsidR="00B60B4E" w:rsidRPr="00B60B4E" w:rsidRDefault="00B60B4E" w:rsidP="00713132">
            <w:pPr>
              <w:rPr>
                <w:rFonts w:ascii="Garamond" w:hAnsi="Garamond" w:cs="Times New Roman"/>
                <w:sz w:val="20"/>
                <w:szCs w:val="20"/>
              </w:rPr>
            </w:pPr>
            <w:r w:rsidRPr="00B60B4E">
              <w:rPr>
                <w:rFonts w:ascii="Garamond" w:hAnsi="Garamond" w:cs="Times New Roman"/>
                <w:sz w:val="20"/>
                <w:szCs w:val="20"/>
              </w:rPr>
              <w:t>Spending Category</w:t>
            </w:r>
          </w:p>
        </w:tc>
        <w:tc>
          <w:tcPr>
            <w:tcW w:w="3240" w:type="dxa"/>
          </w:tcPr>
          <w:p w14:paraId="5EE2A663" w14:textId="77777777" w:rsidR="00B60B4E" w:rsidRPr="00B60B4E" w:rsidRDefault="00B60B4E" w:rsidP="00713132">
            <w:pPr>
              <w:rPr>
                <w:rFonts w:ascii="Garamond" w:hAnsi="Garamond" w:cs="Times New Roman"/>
                <w:sz w:val="20"/>
                <w:szCs w:val="20"/>
              </w:rPr>
            </w:pPr>
            <w:r w:rsidRPr="00B60B4E">
              <w:rPr>
                <w:rFonts w:ascii="Garamond" w:hAnsi="Garamond" w:cs="Times New Roman"/>
                <w:sz w:val="20"/>
                <w:szCs w:val="20"/>
              </w:rPr>
              <w:t>Total Direct Spending</w:t>
            </w:r>
            <w:r w:rsidRPr="00B60B4E">
              <w:rPr>
                <w:rStyle w:val="FootnoteReference"/>
                <w:rFonts w:ascii="Garamond" w:hAnsi="Garamond" w:cs="Times New Roman"/>
                <w:sz w:val="20"/>
                <w:szCs w:val="20"/>
              </w:rPr>
              <w:footnoteReference w:id="9"/>
            </w:r>
          </w:p>
        </w:tc>
        <w:tc>
          <w:tcPr>
            <w:tcW w:w="3150" w:type="dxa"/>
          </w:tcPr>
          <w:p w14:paraId="4206935B" w14:textId="77777777" w:rsidR="00B60B4E" w:rsidRPr="00B60B4E" w:rsidRDefault="00B60B4E" w:rsidP="00713132">
            <w:pPr>
              <w:rPr>
                <w:rFonts w:ascii="Garamond" w:hAnsi="Garamond" w:cs="Times New Roman"/>
                <w:sz w:val="20"/>
                <w:szCs w:val="20"/>
              </w:rPr>
            </w:pPr>
            <w:r w:rsidRPr="00B60B4E">
              <w:rPr>
                <w:rFonts w:ascii="Garamond" w:hAnsi="Garamond" w:cs="Times New Roman"/>
                <w:sz w:val="20"/>
                <w:szCs w:val="20"/>
              </w:rPr>
              <w:t xml:space="preserve">Total Spending = Direct + Indirect </w:t>
            </w:r>
          </w:p>
        </w:tc>
      </w:tr>
      <w:tr w:rsidR="00B60B4E" w:rsidRPr="000B32C4" w14:paraId="73FB481C" w14:textId="77777777" w:rsidTr="00B60B4E">
        <w:tc>
          <w:tcPr>
            <w:tcW w:w="2965" w:type="dxa"/>
          </w:tcPr>
          <w:p w14:paraId="429E8C71" w14:textId="77777777" w:rsidR="00B60B4E" w:rsidRPr="00B60B4E" w:rsidRDefault="00B60B4E" w:rsidP="00713132">
            <w:pPr>
              <w:rPr>
                <w:rFonts w:ascii="Garamond" w:hAnsi="Garamond" w:cs="Times New Roman"/>
                <w:sz w:val="20"/>
                <w:szCs w:val="20"/>
              </w:rPr>
            </w:pPr>
          </w:p>
          <w:p w14:paraId="577E93BB" w14:textId="77777777" w:rsidR="00B60B4E" w:rsidRPr="00B60B4E" w:rsidRDefault="00B60B4E" w:rsidP="00713132">
            <w:pPr>
              <w:rPr>
                <w:rFonts w:ascii="Garamond" w:hAnsi="Garamond" w:cs="Times New Roman"/>
                <w:sz w:val="20"/>
                <w:szCs w:val="20"/>
              </w:rPr>
            </w:pPr>
            <w:r w:rsidRPr="00B60B4E">
              <w:rPr>
                <w:rFonts w:ascii="Garamond" w:hAnsi="Garamond" w:cs="Times New Roman"/>
                <w:sz w:val="20"/>
                <w:szCs w:val="20"/>
              </w:rPr>
              <w:t>Bars and restaurants</w:t>
            </w:r>
          </w:p>
          <w:p w14:paraId="2DF64E1E" w14:textId="77777777" w:rsidR="00B60B4E" w:rsidRPr="00B60B4E" w:rsidRDefault="00B60B4E" w:rsidP="00713132">
            <w:pPr>
              <w:rPr>
                <w:rFonts w:ascii="Garamond" w:hAnsi="Garamond" w:cs="Times New Roman"/>
                <w:sz w:val="20"/>
                <w:szCs w:val="20"/>
              </w:rPr>
            </w:pPr>
          </w:p>
        </w:tc>
        <w:tc>
          <w:tcPr>
            <w:tcW w:w="3240" w:type="dxa"/>
          </w:tcPr>
          <w:p w14:paraId="5D1F9EED" w14:textId="77777777" w:rsidR="00B60B4E" w:rsidRPr="00B60B4E" w:rsidRDefault="00B60B4E" w:rsidP="003776F3">
            <w:pPr>
              <w:jc w:val="right"/>
              <w:rPr>
                <w:rFonts w:ascii="Garamond" w:hAnsi="Garamond" w:cs="Times New Roman"/>
                <w:sz w:val="20"/>
                <w:szCs w:val="20"/>
              </w:rPr>
            </w:pPr>
          </w:p>
          <w:p w14:paraId="2120D59F" w14:textId="3AD92DA4" w:rsidR="00B60B4E" w:rsidRPr="00B60B4E" w:rsidRDefault="00B60B4E" w:rsidP="003776F3">
            <w:pPr>
              <w:jc w:val="right"/>
              <w:rPr>
                <w:rFonts w:ascii="Garamond" w:hAnsi="Garamond" w:cs="Times New Roman"/>
                <w:sz w:val="20"/>
                <w:szCs w:val="20"/>
              </w:rPr>
            </w:pPr>
            <w:r w:rsidRPr="00B60B4E">
              <w:rPr>
                <w:rFonts w:ascii="Garamond" w:hAnsi="Garamond" w:cs="Times New Roman"/>
                <w:sz w:val="20"/>
                <w:szCs w:val="20"/>
              </w:rPr>
              <w:t>$754,869</w:t>
            </w:r>
          </w:p>
        </w:tc>
        <w:tc>
          <w:tcPr>
            <w:tcW w:w="3150" w:type="dxa"/>
          </w:tcPr>
          <w:p w14:paraId="5E0E7F24" w14:textId="77777777" w:rsidR="00B60B4E" w:rsidRPr="00B60B4E" w:rsidRDefault="00B60B4E" w:rsidP="003776F3">
            <w:pPr>
              <w:jc w:val="right"/>
              <w:rPr>
                <w:rFonts w:ascii="Garamond" w:hAnsi="Garamond" w:cs="Times New Roman"/>
                <w:sz w:val="20"/>
                <w:szCs w:val="20"/>
              </w:rPr>
            </w:pPr>
          </w:p>
          <w:p w14:paraId="6D3060B7" w14:textId="0EBF21CA" w:rsidR="00B60B4E" w:rsidRPr="00B60B4E" w:rsidRDefault="00B60B4E" w:rsidP="003776F3">
            <w:pPr>
              <w:jc w:val="right"/>
              <w:rPr>
                <w:rFonts w:ascii="Garamond" w:hAnsi="Garamond" w:cs="Times New Roman"/>
                <w:sz w:val="20"/>
                <w:szCs w:val="20"/>
              </w:rPr>
            </w:pPr>
            <w:r w:rsidRPr="00B60B4E">
              <w:rPr>
                <w:rFonts w:ascii="Garamond" w:hAnsi="Garamond" w:cs="Times New Roman"/>
                <w:sz w:val="20"/>
                <w:szCs w:val="20"/>
              </w:rPr>
              <w:t>$</w:t>
            </w:r>
            <w:r w:rsidR="003776F3">
              <w:rPr>
                <w:rFonts w:ascii="Garamond" w:hAnsi="Garamond" w:cs="Times New Roman"/>
                <w:sz w:val="20"/>
                <w:szCs w:val="20"/>
              </w:rPr>
              <w:t>841,905</w:t>
            </w:r>
          </w:p>
        </w:tc>
      </w:tr>
      <w:tr w:rsidR="00B60B4E" w:rsidRPr="000B32C4" w14:paraId="224024FD" w14:textId="77777777" w:rsidTr="00B60B4E">
        <w:tc>
          <w:tcPr>
            <w:tcW w:w="2965" w:type="dxa"/>
          </w:tcPr>
          <w:p w14:paraId="0A0A4F4A" w14:textId="77777777" w:rsidR="00B60B4E" w:rsidRPr="00B60B4E" w:rsidRDefault="00B60B4E" w:rsidP="00713132">
            <w:pPr>
              <w:rPr>
                <w:rFonts w:ascii="Garamond" w:hAnsi="Garamond" w:cs="Times New Roman"/>
                <w:sz w:val="20"/>
                <w:szCs w:val="20"/>
              </w:rPr>
            </w:pPr>
          </w:p>
          <w:p w14:paraId="489079C3" w14:textId="77777777" w:rsidR="00B60B4E" w:rsidRPr="00B60B4E" w:rsidRDefault="00B60B4E" w:rsidP="00713132">
            <w:pPr>
              <w:rPr>
                <w:rFonts w:ascii="Garamond" w:hAnsi="Garamond" w:cs="Times New Roman"/>
                <w:sz w:val="20"/>
                <w:szCs w:val="20"/>
              </w:rPr>
            </w:pPr>
            <w:r w:rsidRPr="00B60B4E">
              <w:rPr>
                <w:rFonts w:ascii="Garamond" w:hAnsi="Garamond" w:cs="Times New Roman"/>
                <w:sz w:val="20"/>
                <w:szCs w:val="20"/>
              </w:rPr>
              <w:t>Groceries, gas, and local purchases</w:t>
            </w:r>
          </w:p>
          <w:p w14:paraId="699C0A4D" w14:textId="77777777" w:rsidR="00B60B4E" w:rsidRPr="00B60B4E" w:rsidRDefault="00B60B4E" w:rsidP="00713132">
            <w:pPr>
              <w:rPr>
                <w:rFonts w:ascii="Garamond" w:hAnsi="Garamond" w:cs="Times New Roman"/>
                <w:sz w:val="20"/>
                <w:szCs w:val="20"/>
              </w:rPr>
            </w:pPr>
          </w:p>
        </w:tc>
        <w:tc>
          <w:tcPr>
            <w:tcW w:w="3240" w:type="dxa"/>
          </w:tcPr>
          <w:p w14:paraId="22440B5C" w14:textId="77777777" w:rsidR="00B60B4E" w:rsidRPr="00B60B4E" w:rsidRDefault="00B60B4E" w:rsidP="003776F3">
            <w:pPr>
              <w:jc w:val="right"/>
              <w:rPr>
                <w:rFonts w:ascii="Garamond" w:hAnsi="Garamond" w:cs="Times New Roman"/>
                <w:sz w:val="20"/>
                <w:szCs w:val="20"/>
              </w:rPr>
            </w:pPr>
          </w:p>
          <w:p w14:paraId="277484AB" w14:textId="0E6C822E" w:rsidR="00B60B4E" w:rsidRPr="00B60B4E" w:rsidRDefault="00B60B4E" w:rsidP="003776F3">
            <w:pPr>
              <w:jc w:val="right"/>
              <w:rPr>
                <w:rFonts w:ascii="Garamond" w:hAnsi="Garamond" w:cs="Times New Roman"/>
                <w:sz w:val="20"/>
                <w:szCs w:val="20"/>
              </w:rPr>
            </w:pPr>
            <w:r w:rsidRPr="00B60B4E">
              <w:rPr>
                <w:rFonts w:ascii="Garamond" w:hAnsi="Garamond" w:cs="Times New Roman"/>
                <w:sz w:val="20"/>
                <w:szCs w:val="20"/>
              </w:rPr>
              <w:t>$1,232,29</w:t>
            </w:r>
            <w:r w:rsidR="003776F3">
              <w:rPr>
                <w:rFonts w:ascii="Garamond" w:hAnsi="Garamond" w:cs="Times New Roman"/>
                <w:sz w:val="20"/>
                <w:szCs w:val="20"/>
              </w:rPr>
              <w:t>2</w:t>
            </w:r>
          </w:p>
        </w:tc>
        <w:tc>
          <w:tcPr>
            <w:tcW w:w="3150" w:type="dxa"/>
          </w:tcPr>
          <w:p w14:paraId="3B896DA5" w14:textId="22BBC78F" w:rsidR="00B60B4E" w:rsidRPr="00B60B4E" w:rsidRDefault="003776F3" w:rsidP="003776F3">
            <w:pPr>
              <w:jc w:val="right"/>
              <w:rPr>
                <w:rFonts w:ascii="Garamond" w:hAnsi="Garamond" w:cs="Times New Roman"/>
                <w:sz w:val="20"/>
                <w:szCs w:val="20"/>
              </w:rPr>
            </w:pPr>
            <w:r>
              <w:rPr>
                <w:rFonts w:ascii="Garamond" w:hAnsi="Garamond" w:cs="Times New Roman"/>
                <w:sz w:val="20"/>
                <w:szCs w:val="20"/>
              </w:rPr>
              <w:t xml:space="preserve"> $1,262,606</w:t>
            </w:r>
          </w:p>
        </w:tc>
      </w:tr>
      <w:tr w:rsidR="00B60B4E" w:rsidRPr="000B32C4" w14:paraId="410E0367" w14:textId="77777777" w:rsidTr="00B60B4E">
        <w:tc>
          <w:tcPr>
            <w:tcW w:w="2965" w:type="dxa"/>
          </w:tcPr>
          <w:p w14:paraId="11D7D3C8" w14:textId="77777777" w:rsidR="00B60B4E" w:rsidRPr="00B60B4E" w:rsidRDefault="00B60B4E" w:rsidP="00713132">
            <w:pPr>
              <w:rPr>
                <w:rFonts w:ascii="Garamond" w:hAnsi="Garamond" w:cs="Times New Roman"/>
                <w:sz w:val="20"/>
                <w:szCs w:val="20"/>
              </w:rPr>
            </w:pPr>
          </w:p>
          <w:p w14:paraId="1FE45947" w14:textId="77777777" w:rsidR="00B60B4E" w:rsidRPr="00B60B4E" w:rsidRDefault="00B60B4E" w:rsidP="00713132">
            <w:pPr>
              <w:rPr>
                <w:rFonts w:ascii="Garamond" w:hAnsi="Garamond" w:cs="Times New Roman"/>
                <w:sz w:val="20"/>
                <w:szCs w:val="20"/>
              </w:rPr>
            </w:pPr>
            <w:r w:rsidRPr="00B60B4E">
              <w:rPr>
                <w:rFonts w:ascii="Garamond" w:hAnsi="Garamond" w:cs="Times New Roman"/>
                <w:sz w:val="20"/>
                <w:szCs w:val="20"/>
              </w:rPr>
              <w:t xml:space="preserve">Local recreational </w:t>
            </w:r>
          </w:p>
          <w:p w14:paraId="1641C66C" w14:textId="77777777" w:rsidR="00B60B4E" w:rsidRPr="00B60B4E" w:rsidRDefault="00B60B4E" w:rsidP="00713132">
            <w:pPr>
              <w:rPr>
                <w:rFonts w:ascii="Garamond" w:hAnsi="Garamond" w:cs="Times New Roman"/>
                <w:sz w:val="20"/>
                <w:szCs w:val="20"/>
              </w:rPr>
            </w:pPr>
          </w:p>
        </w:tc>
        <w:tc>
          <w:tcPr>
            <w:tcW w:w="3240" w:type="dxa"/>
          </w:tcPr>
          <w:p w14:paraId="7465D79A" w14:textId="77777777" w:rsidR="00B60B4E" w:rsidRPr="00B60B4E" w:rsidRDefault="00B60B4E" w:rsidP="003776F3">
            <w:pPr>
              <w:jc w:val="right"/>
              <w:rPr>
                <w:rFonts w:ascii="Garamond" w:hAnsi="Garamond" w:cs="Times New Roman"/>
                <w:sz w:val="20"/>
                <w:szCs w:val="20"/>
              </w:rPr>
            </w:pPr>
          </w:p>
          <w:p w14:paraId="020D1BE5" w14:textId="057AE8BA" w:rsidR="00B60B4E" w:rsidRPr="00B60B4E" w:rsidRDefault="00B60B4E" w:rsidP="003776F3">
            <w:pPr>
              <w:jc w:val="right"/>
              <w:rPr>
                <w:rFonts w:ascii="Garamond" w:hAnsi="Garamond" w:cs="Times New Roman"/>
                <w:sz w:val="20"/>
                <w:szCs w:val="20"/>
              </w:rPr>
            </w:pPr>
            <w:r w:rsidRPr="00B60B4E">
              <w:rPr>
                <w:rFonts w:ascii="Garamond" w:hAnsi="Garamond" w:cs="Times New Roman"/>
                <w:sz w:val="20"/>
                <w:szCs w:val="20"/>
              </w:rPr>
              <w:t>$597,093</w:t>
            </w:r>
          </w:p>
        </w:tc>
        <w:tc>
          <w:tcPr>
            <w:tcW w:w="3150" w:type="dxa"/>
          </w:tcPr>
          <w:p w14:paraId="5E873E04" w14:textId="77777777" w:rsidR="00B60B4E" w:rsidRPr="00B60B4E" w:rsidRDefault="00B60B4E" w:rsidP="003776F3">
            <w:pPr>
              <w:jc w:val="right"/>
              <w:rPr>
                <w:rFonts w:ascii="Garamond" w:hAnsi="Garamond" w:cs="Times New Roman"/>
                <w:sz w:val="20"/>
                <w:szCs w:val="20"/>
              </w:rPr>
            </w:pPr>
          </w:p>
          <w:p w14:paraId="0562F999" w14:textId="3C99F57A" w:rsidR="00B60B4E" w:rsidRPr="00B60B4E" w:rsidRDefault="00B60B4E" w:rsidP="003776F3">
            <w:pPr>
              <w:jc w:val="right"/>
              <w:rPr>
                <w:rFonts w:ascii="Garamond" w:hAnsi="Garamond" w:cs="Times New Roman"/>
                <w:sz w:val="20"/>
                <w:szCs w:val="20"/>
              </w:rPr>
            </w:pPr>
            <w:r w:rsidRPr="00B60B4E">
              <w:rPr>
                <w:rFonts w:ascii="Garamond" w:hAnsi="Garamond" w:cs="Times New Roman"/>
                <w:sz w:val="20"/>
                <w:szCs w:val="20"/>
              </w:rPr>
              <w:t>$</w:t>
            </w:r>
            <w:r w:rsidR="003776F3">
              <w:rPr>
                <w:rFonts w:ascii="Garamond" w:hAnsi="Garamond" w:cs="Times New Roman"/>
                <w:sz w:val="20"/>
                <w:szCs w:val="20"/>
              </w:rPr>
              <w:t>600,556</w:t>
            </w:r>
          </w:p>
        </w:tc>
      </w:tr>
      <w:tr w:rsidR="00B60B4E" w:rsidRPr="000B32C4" w14:paraId="1B56C134" w14:textId="77777777" w:rsidTr="00B60B4E">
        <w:tc>
          <w:tcPr>
            <w:tcW w:w="2965" w:type="dxa"/>
          </w:tcPr>
          <w:p w14:paraId="51A54F53" w14:textId="77777777" w:rsidR="00B60B4E" w:rsidRPr="00B60B4E" w:rsidRDefault="00B60B4E" w:rsidP="00713132">
            <w:pPr>
              <w:rPr>
                <w:rFonts w:ascii="Garamond" w:hAnsi="Garamond" w:cs="Times New Roman"/>
                <w:sz w:val="20"/>
                <w:szCs w:val="20"/>
              </w:rPr>
            </w:pPr>
          </w:p>
          <w:p w14:paraId="4DE0F2E0" w14:textId="77777777" w:rsidR="00B60B4E" w:rsidRPr="00B60B4E" w:rsidRDefault="00B60B4E" w:rsidP="00713132">
            <w:pPr>
              <w:rPr>
                <w:rFonts w:ascii="Garamond" w:hAnsi="Garamond" w:cs="Times New Roman"/>
                <w:sz w:val="20"/>
                <w:szCs w:val="20"/>
              </w:rPr>
            </w:pPr>
            <w:r w:rsidRPr="00B60B4E">
              <w:rPr>
                <w:rFonts w:ascii="Garamond" w:hAnsi="Garamond" w:cs="Times New Roman"/>
                <w:sz w:val="20"/>
                <w:szCs w:val="20"/>
              </w:rPr>
              <w:t xml:space="preserve">Local events </w:t>
            </w:r>
          </w:p>
          <w:p w14:paraId="49D25F67" w14:textId="77777777" w:rsidR="00B60B4E" w:rsidRPr="00B60B4E" w:rsidRDefault="00B60B4E" w:rsidP="00713132">
            <w:pPr>
              <w:rPr>
                <w:rFonts w:ascii="Garamond" w:hAnsi="Garamond" w:cs="Times New Roman"/>
                <w:sz w:val="20"/>
                <w:szCs w:val="20"/>
              </w:rPr>
            </w:pPr>
          </w:p>
        </w:tc>
        <w:tc>
          <w:tcPr>
            <w:tcW w:w="3240" w:type="dxa"/>
          </w:tcPr>
          <w:p w14:paraId="26A2DF11" w14:textId="77777777" w:rsidR="00B60B4E" w:rsidRPr="00B60B4E" w:rsidRDefault="00B60B4E" w:rsidP="003776F3">
            <w:pPr>
              <w:jc w:val="right"/>
              <w:rPr>
                <w:rFonts w:ascii="Garamond" w:hAnsi="Garamond" w:cs="Times New Roman"/>
                <w:sz w:val="20"/>
                <w:szCs w:val="20"/>
              </w:rPr>
            </w:pPr>
          </w:p>
          <w:p w14:paraId="51545130" w14:textId="7BF753E5" w:rsidR="00B60B4E" w:rsidRPr="00B60B4E" w:rsidRDefault="00B60B4E" w:rsidP="003776F3">
            <w:pPr>
              <w:jc w:val="right"/>
              <w:rPr>
                <w:rFonts w:ascii="Garamond" w:hAnsi="Garamond" w:cs="Times New Roman"/>
                <w:sz w:val="20"/>
                <w:szCs w:val="20"/>
              </w:rPr>
            </w:pPr>
            <w:r w:rsidRPr="00B60B4E">
              <w:rPr>
                <w:rFonts w:ascii="Garamond" w:hAnsi="Garamond" w:cs="Times New Roman"/>
                <w:sz w:val="20"/>
                <w:szCs w:val="20"/>
              </w:rPr>
              <w:t>$254,457</w:t>
            </w:r>
          </w:p>
        </w:tc>
        <w:tc>
          <w:tcPr>
            <w:tcW w:w="3150" w:type="dxa"/>
          </w:tcPr>
          <w:p w14:paraId="045EC834" w14:textId="77777777" w:rsidR="00B60B4E" w:rsidRPr="00B60B4E" w:rsidRDefault="00B60B4E" w:rsidP="003776F3">
            <w:pPr>
              <w:jc w:val="right"/>
              <w:rPr>
                <w:rFonts w:ascii="Garamond" w:hAnsi="Garamond" w:cs="Times New Roman"/>
                <w:sz w:val="20"/>
                <w:szCs w:val="20"/>
              </w:rPr>
            </w:pPr>
          </w:p>
          <w:p w14:paraId="43331FC6" w14:textId="078348AB" w:rsidR="00B60B4E" w:rsidRPr="00B60B4E" w:rsidRDefault="00B60B4E" w:rsidP="003776F3">
            <w:pPr>
              <w:jc w:val="right"/>
              <w:rPr>
                <w:rFonts w:ascii="Garamond" w:hAnsi="Garamond" w:cs="Times New Roman"/>
                <w:sz w:val="20"/>
                <w:szCs w:val="20"/>
              </w:rPr>
            </w:pPr>
            <w:r w:rsidRPr="00B60B4E">
              <w:rPr>
                <w:rFonts w:ascii="Garamond" w:hAnsi="Garamond" w:cs="Times New Roman"/>
                <w:sz w:val="20"/>
                <w:szCs w:val="20"/>
              </w:rPr>
              <w:t>$</w:t>
            </w:r>
            <w:r w:rsidR="003776F3">
              <w:rPr>
                <w:rFonts w:ascii="Garamond" w:hAnsi="Garamond" w:cs="Times New Roman"/>
                <w:sz w:val="20"/>
                <w:szCs w:val="20"/>
              </w:rPr>
              <w:t>255,780</w:t>
            </w:r>
          </w:p>
        </w:tc>
      </w:tr>
      <w:tr w:rsidR="00B60B4E" w:rsidRPr="000B32C4" w14:paraId="34909DCE" w14:textId="77777777" w:rsidTr="00B60B4E">
        <w:tc>
          <w:tcPr>
            <w:tcW w:w="2965" w:type="dxa"/>
          </w:tcPr>
          <w:p w14:paraId="6A3EAC4C" w14:textId="77777777" w:rsidR="00B60B4E" w:rsidRPr="00B60B4E" w:rsidRDefault="00B60B4E" w:rsidP="00713132">
            <w:pPr>
              <w:rPr>
                <w:rFonts w:ascii="Garamond" w:hAnsi="Garamond" w:cs="Times New Roman"/>
                <w:sz w:val="20"/>
                <w:szCs w:val="20"/>
              </w:rPr>
            </w:pPr>
          </w:p>
          <w:p w14:paraId="0164D999" w14:textId="77777777" w:rsidR="00B60B4E" w:rsidRPr="00B60B4E" w:rsidRDefault="00B60B4E" w:rsidP="00713132">
            <w:pPr>
              <w:rPr>
                <w:rFonts w:ascii="Garamond" w:hAnsi="Garamond" w:cs="Times New Roman"/>
                <w:sz w:val="20"/>
                <w:szCs w:val="20"/>
              </w:rPr>
            </w:pPr>
            <w:r w:rsidRPr="00B60B4E">
              <w:rPr>
                <w:rFonts w:ascii="Garamond" w:hAnsi="Garamond" w:cs="Times New Roman"/>
                <w:sz w:val="20"/>
                <w:szCs w:val="20"/>
              </w:rPr>
              <w:t xml:space="preserve">Maintenance, lawn services, snow services </w:t>
            </w:r>
          </w:p>
          <w:p w14:paraId="14FC6AF9" w14:textId="77777777" w:rsidR="00B60B4E" w:rsidRPr="00B60B4E" w:rsidRDefault="00B60B4E" w:rsidP="00713132">
            <w:pPr>
              <w:rPr>
                <w:rFonts w:ascii="Garamond" w:hAnsi="Garamond" w:cs="Times New Roman"/>
                <w:sz w:val="20"/>
                <w:szCs w:val="20"/>
              </w:rPr>
            </w:pPr>
          </w:p>
        </w:tc>
        <w:tc>
          <w:tcPr>
            <w:tcW w:w="3240" w:type="dxa"/>
          </w:tcPr>
          <w:p w14:paraId="32A08243" w14:textId="77777777" w:rsidR="00B60B4E" w:rsidRPr="00B60B4E" w:rsidRDefault="00B60B4E" w:rsidP="003776F3">
            <w:pPr>
              <w:jc w:val="right"/>
              <w:rPr>
                <w:rFonts w:ascii="Garamond" w:hAnsi="Garamond" w:cs="Times New Roman"/>
                <w:sz w:val="20"/>
                <w:szCs w:val="20"/>
              </w:rPr>
            </w:pPr>
          </w:p>
          <w:p w14:paraId="52B22555" w14:textId="77777777" w:rsidR="00B60B4E" w:rsidRPr="00B60B4E" w:rsidRDefault="00B60B4E" w:rsidP="003776F3">
            <w:pPr>
              <w:jc w:val="right"/>
              <w:rPr>
                <w:rFonts w:ascii="Garamond" w:hAnsi="Garamond" w:cs="Times New Roman"/>
                <w:sz w:val="20"/>
                <w:szCs w:val="20"/>
              </w:rPr>
            </w:pPr>
            <w:r w:rsidRPr="00B60B4E">
              <w:rPr>
                <w:rFonts w:ascii="Garamond" w:hAnsi="Garamond" w:cs="Times New Roman"/>
                <w:sz w:val="20"/>
                <w:szCs w:val="20"/>
              </w:rPr>
              <w:t>$603,706.43</w:t>
            </w:r>
          </w:p>
          <w:p w14:paraId="174F2009" w14:textId="77777777" w:rsidR="00B60B4E" w:rsidRPr="00B60B4E" w:rsidRDefault="00B60B4E" w:rsidP="003776F3">
            <w:pPr>
              <w:jc w:val="right"/>
              <w:rPr>
                <w:rFonts w:ascii="Garamond" w:hAnsi="Garamond" w:cs="Times New Roman"/>
                <w:sz w:val="20"/>
                <w:szCs w:val="20"/>
              </w:rPr>
            </w:pPr>
          </w:p>
        </w:tc>
        <w:tc>
          <w:tcPr>
            <w:tcW w:w="3150" w:type="dxa"/>
          </w:tcPr>
          <w:p w14:paraId="3C80970C" w14:textId="77777777" w:rsidR="00B60B4E" w:rsidRPr="00B60B4E" w:rsidRDefault="00B60B4E" w:rsidP="003776F3">
            <w:pPr>
              <w:jc w:val="right"/>
              <w:rPr>
                <w:rFonts w:ascii="Garamond" w:hAnsi="Garamond" w:cs="Times New Roman"/>
                <w:sz w:val="20"/>
                <w:szCs w:val="20"/>
              </w:rPr>
            </w:pPr>
          </w:p>
          <w:p w14:paraId="2C2F7B0E" w14:textId="2B4CF848" w:rsidR="00B60B4E" w:rsidRPr="00B60B4E" w:rsidRDefault="00B60B4E" w:rsidP="003776F3">
            <w:pPr>
              <w:jc w:val="right"/>
              <w:rPr>
                <w:rFonts w:ascii="Garamond" w:hAnsi="Garamond" w:cs="Times New Roman"/>
                <w:sz w:val="20"/>
                <w:szCs w:val="20"/>
              </w:rPr>
            </w:pPr>
            <w:r w:rsidRPr="00B60B4E">
              <w:rPr>
                <w:rFonts w:ascii="Garamond" w:hAnsi="Garamond" w:cs="Times New Roman"/>
                <w:sz w:val="20"/>
                <w:szCs w:val="20"/>
              </w:rPr>
              <w:t>$</w:t>
            </w:r>
            <w:r w:rsidR="00C51464">
              <w:rPr>
                <w:rFonts w:ascii="Garamond" w:hAnsi="Garamond" w:cs="Times New Roman"/>
                <w:sz w:val="20"/>
                <w:szCs w:val="20"/>
              </w:rPr>
              <w:t>626,526</w:t>
            </w:r>
          </w:p>
        </w:tc>
      </w:tr>
      <w:tr w:rsidR="00B60B4E" w:rsidRPr="000B32C4" w14:paraId="5FF22D1C" w14:textId="77777777" w:rsidTr="00B60B4E">
        <w:tc>
          <w:tcPr>
            <w:tcW w:w="2965" w:type="dxa"/>
          </w:tcPr>
          <w:p w14:paraId="2B02B9E2" w14:textId="77777777" w:rsidR="00B60B4E" w:rsidRPr="00B60B4E" w:rsidRDefault="00B60B4E" w:rsidP="00713132">
            <w:pPr>
              <w:rPr>
                <w:rFonts w:ascii="Garamond" w:hAnsi="Garamond" w:cs="Times New Roman"/>
                <w:sz w:val="20"/>
                <w:szCs w:val="20"/>
              </w:rPr>
            </w:pPr>
          </w:p>
          <w:p w14:paraId="22A1E8F9" w14:textId="77777777" w:rsidR="00B60B4E" w:rsidRPr="00B60B4E" w:rsidRDefault="00B60B4E" w:rsidP="00713132">
            <w:pPr>
              <w:rPr>
                <w:rFonts w:ascii="Garamond" w:hAnsi="Garamond" w:cs="Times New Roman"/>
                <w:sz w:val="20"/>
                <w:szCs w:val="20"/>
              </w:rPr>
            </w:pPr>
            <w:r w:rsidRPr="00B60B4E">
              <w:rPr>
                <w:rFonts w:ascii="Garamond" w:hAnsi="Garamond" w:cs="Times New Roman"/>
                <w:sz w:val="20"/>
                <w:szCs w:val="20"/>
              </w:rPr>
              <w:t xml:space="preserve">Aggregate Impact  </w:t>
            </w:r>
          </w:p>
          <w:p w14:paraId="38735214" w14:textId="77777777" w:rsidR="00B60B4E" w:rsidRPr="00B60B4E" w:rsidRDefault="00B60B4E" w:rsidP="00713132">
            <w:pPr>
              <w:rPr>
                <w:rFonts w:ascii="Garamond" w:hAnsi="Garamond" w:cs="Times New Roman"/>
                <w:sz w:val="20"/>
                <w:szCs w:val="20"/>
              </w:rPr>
            </w:pPr>
          </w:p>
        </w:tc>
        <w:tc>
          <w:tcPr>
            <w:tcW w:w="3240" w:type="dxa"/>
          </w:tcPr>
          <w:p w14:paraId="3B2096E4" w14:textId="77777777" w:rsidR="00B60B4E" w:rsidRPr="00B60B4E" w:rsidRDefault="00B60B4E" w:rsidP="003776F3">
            <w:pPr>
              <w:jc w:val="right"/>
              <w:rPr>
                <w:rFonts w:ascii="Garamond" w:hAnsi="Garamond" w:cs="Times New Roman"/>
                <w:sz w:val="20"/>
                <w:szCs w:val="20"/>
              </w:rPr>
            </w:pPr>
          </w:p>
          <w:p w14:paraId="6C49898F" w14:textId="77777777" w:rsidR="00B60B4E" w:rsidRPr="00B60B4E" w:rsidRDefault="00B60B4E" w:rsidP="003776F3">
            <w:pPr>
              <w:jc w:val="right"/>
              <w:rPr>
                <w:rFonts w:ascii="Garamond" w:hAnsi="Garamond" w:cs="Times New Roman"/>
                <w:sz w:val="20"/>
                <w:szCs w:val="20"/>
              </w:rPr>
            </w:pPr>
            <w:r w:rsidRPr="00B60B4E">
              <w:rPr>
                <w:rFonts w:ascii="Garamond" w:hAnsi="Garamond" w:cs="Times New Roman"/>
                <w:sz w:val="20"/>
                <w:szCs w:val="20"/>
              </w:rPr>
              <w:t>$3,442,417.84</w:t>
            </w:r>
          </w:p>
        </w:tc>
        <w:tc>
          <w:tcPr>
            <w:tcW w:w="3150" w:type="dxa"/>
          </w:tcPr>
          <w:p w14:paraId="4815F356" w14:textId="77777777" w:rsidR="00B60B4E" w:rsidRPr="00B60B4E" w:rsidRDefault="00B60B4E" w:rsidP="003776F3">
            <w:pPr>
              <w:jc w:val="right"/>
              <w:rPr>
                <w:rFonts w:ascii="Garamond" w:hAnsi="Garamond" w:cs="Times New Roman"/>
                <w:sz w:val="20"/>
                <w:szCs w:val="20"/>
              </w:rPr>
            </w:pPr>
          </w:p>
          <w:p w14:paraId="0D250309" w14:textId="2250718B" w:rsidR="00B60B4E" w:rsidRPr="00B60B4E" w:rsidRDefault="00DD69C2" w:rsidP="003776F3">
            <w:pPr>
              <w:jc w:val="right"/>
              <w:rPr>
                <w:rFonts w:ascii="Garamond" w:hAnsi="Garamond" w:cs="Times New Roman"/>
                <w:sz w:val="20"/>
                <w:szCs w:val="20"/>
              </w:rPr>
            </w:pPr>
            <w:r>
              <w:rPr>
                <w:rFonts w:ascii="Garamond" w:hAnsi="Garamond" w:cs="Times New Roman"/>
                <w:sz w:val="20"/>
                <w:szCs w:val="20"/>
              </w:rPr>
              <w:t>$3,587,373</w:t>
            </w:r>
          </w:p>
        </w:tc>
      </w:tr>
    </w:tbl>
    <w:p w14:paraId="68B977E4" w14:textId="77777777" w:rsidR="000B32C4" w:rsidRPr="000B32C4" w:rsidRDefault="000B32C4" w:rsidP="000B32C4">
      <w:pPr>
        <w:rPr>
          <w:rFonts w:ascii="Garamond" w:hAnsi="Garamond" w:cs="Times New Roman"/>
          <w:sz w:val="24"/>
          <w:szCs w:val="24"/>
        </w:rPr>
      </w:pPr>
    </w:p>
    <w:p w14:paraId="408C58E4" w14:textId="61AA26D6" w:rsidR="005B40EF" w:rsidRDefault="00DD69C2" w:rsidP="00DD69C2">
      <w:pPr>
        <w:spacing w:after="0" w:line="240" w:lineRule="auto"/>
        <w:rPr>
          <w:rFonts w:ascii="Garamond" w:hAnsi="Garamond" w:cs="Times New Roman"/>
          <w:sz w:val="24"/>
          <w:szCs w:val="24"/>
        </w:rPr>
      </w:pPr>
      <w:r>
        <w:rPr>
          <w:rFonts w:ascii="Garamond" w:hAnsi="Garamond" w:cs="Times New Roman"/>
          <w:sz w:val="24"/>
          <w:szCs w:val="24"/>
        </w:rPr>
        <w:t xml:space="preserve">It is evident that second homeowners have a sizable impact on the local economy, amounting to more than $3.5 million in 2021. </w:t>
      </w:r>
      <w:proofErr w:type="gramStart"/>
      <w:r>
        <w:rPr>
          <w:rFonts w:ascii="Garamond" w:hAnsi="Garamond" w:cs="Times New Roman"/>
          <w:sz w:val="24"/>
          <w:szCs w:val="24"/>
        </w:rPr>
        <w:t>In particular, we</w:t>
      </w:r>
      <w:proofErr w:type="gramEnd"/>
      <w:r>
        <w:rPr>
          <w:rFonts w:ascii="Garamond" w:hAnsi="Garamond" w:cs="Times New Roman"/>
          <w:sz w:val="24"/>
          <w:szCs w:val="24"/>
        </w:rPr>
        <w:t xml:space="preserve"> find it encouraging that second homeowners to value Shawano restaurants and maintenance and repair services. Note that </w:t>
      </w:r>
      <w:r w:rsidR="000B32C4" w:rsidRPr="000B32C4">
        <w:rPr>
          <w:rFonts w:ascii="Garamond" w:hAnsi="Garamond" w:cs="Times New Roman"/>
          <w:sz w:val="24"/>
          <w:szCs w:val="24"/>
        </w:rPr>
        <w:t>spending on recreational activities</w:t>
      </w:r>
      <w:r>
        <w:rPr>
          <w:rFonts w:ascii="Garamond" w:hAnsi="Garamond" w:cs="Times New Roman"/>
          <w:sz w:val="24"/>
          <w:szCs w:val="24"/>
        </w:rPr>
        <w:t xml:space="preserve"> </w:t>
      </w:r>
      <w:r w:rsidR="000B32C4" w:rsidRPr="000B32C4">
        <w:rPr>
          <w:rFonts w:ascii="Garamond" w:hAnsi="Garamond" w:cs="Times New Roman"/>
          <w:sz w:val="24"/>
          <w:szCs w:val="24"/>
        </w:rPr>
        <w:t xml:space="preserve">may appear low in our data </w:t>
      </w:r>
      <w:r>
        <w:rPr>
          <w:rFonts w:ascii="Garamond" w:hAnsi="Garamond" w:cs="Times New Roman"/>
          <w:sz w:val="24"/>
          <w:szCs w:val="24"/>
        </w:rPr>
        <w:t xml:space="preserve">since we did not ask for </w:t>
      </w:r>
      <w:r w:rsidR="000B32C4" w:rsidRPr="000B32C4">
        <w:rPr>
          <w:rFonts w:ascii="Garamond" w:hAnsi="Garamond" w:cs="Times New Roman"/>
          <w:sz w:val="24"/>
          <w:szCs w:val="24"/>
        </w:rPr>
        <w:t>expenditure</w:t>
      </w:r>
      <w:r>
        <w:rPr>
          <w:rFonts w:ascii="Garamond" w:hAnsi="Garamond" w:cs="Times New Roman"/>
          <w:sz w:val="24"/>
          <w:szCs w:val="24"/>
        </w:rPr>
        <w:t>s over time</w:t>
      </w:r>
      <w:r w:rsidR="000B32C4" w:rsidRPr="000B32C4">
        <w:rPr>
          <w:rFonts w:ascii="Garamond" w:hAnsi="Garamond" w:cs="Times New Roman"/>
          <w:sz w:val="24"/>
          <w:szCs w:val="24"/>
        </w:rPr>
        <w:t>. For example, most second</w:t>
      </w:r>
      <w:r>
        <w:rPr>
          <w:rFonts w:ascii="Garamond" w:hAnsi="Garamond" w:cs="Times New Roman"/>
          <w:sz w:val="24"/>
          <w:szCs w:val="24"/>
        </w:rPr>
        <w:t xml:space="preserve"> homeowners likely had already invested</w:t>
      </w:r>
      <w:r w:rsidR="000B32C4" w:rsidRPr="000B32C4">
        <w:rPr>
          <w:rFonts w:ascii="Garamond" w:hAnsi="Garamond" w:cs="Times New Roman"/>
          <w:sz w:val="24"/>
          <w:szCs w:val="24"/>
        </w:rPr>
        <w:t xml:space="preserve"> </w:t>
      </w:r>
      <w:r>
        <w:rPr>
          <w:rFonts w:ascii="Garamond" w:hAnsi="Garamond" w:cs="Times New Roman"/>
          <w:sz w:val="24"/>
          <w:szCs w:val="24"/>
        </w:rPr>
        <w:t xml:space="preserve">in </w:t>
      </w:r>
      <w:r w:rsidR="000B32C4" w:rsidRPr="000B32C4">
        <w:rPr>
          <w:rFonts w:ascii="Garamond" w:hAnsi="Garamond" w:cs="Times New Roman"/>
          <w:sz w:val="24"/>
          <w:szCs w:val="24"/>
        </w:rPr>
        <w:t xml:space="preserve">fishing equipment, boats, snowmobiles, skis, and other “one-time” expenditure goods. </w:t>
      </w:r>
      <w:r>
        <w:rPr>
          <w:rFonts w:ascii="Garamond" w:hAnsi="Garamond" w:cs="Times New Roman"/>
          <w:sz w:val="24"/>
          <w:szCs w:val="24"/>
        </w:rPr>
        <w:t>The s</w:t>
      </w:r>
      <w:r w:rsidR="000B32C4" w:rsidRPr="000B32C4">
        <w:rPr>
          <w:rFonts w:ascii="Garamond" w:hAnsi="Garamond" w:cs="Times New Roman"/>
          <w:sz w:val="24"/>
          <w:szCs w:val="24"/>
        </w:rPr>
        <w:t xml:space="preserve">pending </w:t>
      </w:r>
      <w:r>
        <w:rPr>
          <w:rFonts w:ascii="Garamond" w:hAnsi="Garamond" w:cs="Times New Roman"/>
          <w:sz w:val="24"/>
          <w:szCs w:val="24"/>
        </w:rPr>
        <w:t xml:space="preserve">we capture was </w:t>
      </w:r>
      <w:r w:rsidR="000B32C4" w:rsidRPr="000B32C4">
        <w:rPr>
          <w:rFonts w:ascii="Garamond" w:hAnsi="Garamond" w:cs="Times New Roman"/>
          <w:sz w:val="24"/>
          <w:szCs w:val="24"/>
        </w:rPr>
        <w:t>primarily for maintenance and updating.</w:t>
      </w:r>
      <w:r w:rsidR="005B40EF">
        <w:rPr>
          <w:rFonts w:ascii="Garamond" w:hAnsi="Garamond" w:cs="Times New Roman"/>
          <w:sz w:val="24"/>
          <w:szCs w:val="24"/>
        </w:rPr>
        <w:t xml:space="preserve"> Note that we discount the total impact by the inflation rate to estimate spending for the previous three years.</w:t>
      </w:r>
    </w:p>
    <w:p w14:paraId="05A61510" w14:textId="2663036E" w:rsidR="00DD69C2" w:rsidRDefault="00DD69C2" w:rsidP="00DD69C2">
      <w:pPr>
        <w:spacing w:after="0" w:line="240" w:lineRule="auto"/>
        <w:rPr>
          <w:rFonts w:ascii="Garamond" w:hAnsi="Garamond" w:cs="Times New Roman"/>
          <w:sz w:val="24"/>
          <w:szCs w:val="24"/>
        </w:rPr>
      </w:pPr>
    </w:p>
    <w:p w14:paraId="3F876C80" w14:textId="495A46A9" w:rsidR="00445E70" w:rsidRDefault="00445E70" w:rsidP="00DD69C2">
      <w:pPr>
        <w:spacing w:after="0" w:line="240" w:lineRule="auto"/>
        <w:rPr>
          <w:rFonts w:ascii="Garamond" w:hAnsi="Garamond" w:cs="Times New Roman"/>
          <w:sz w:val="24"/>
          <w:szCs w:val="24"/>
        </w:rPr>
      </w:pPr>
    </w:p>
    <w:p w14:paraId="2755AB45" w14:textId="77777777" w:rsidR="00445E70" w:rsidRPr="00DD69C2" w:rsidRDefault="00445E70" w:rsidP="00DD69C2">
      <w:pPr>
        <w:spacing w:after="0" w:line="240" w:lineRule="auto"/>
        <w:rPr>
          <w:rFonts w:ascii="Garamond" w:hAnsi="Garamond" w:cs="Times New Roman"/>
          <w:sz w:val="24"/>
          <w:szCs w:val="24"/>
        </w:rPr>
      </w:pPr>
    </w:p>
    <w:p w14:paraId="5C8FB019" w14:textId="69A41539" w:rsidR="00E06648" w:rsidRDefault="00E06648" w:rsidP="00DD69C2">
      <w:pPr>
        <w:spacing w:after="0" w:line="240" w:lineRule="auto"/>
        <w:rPr>
          <w:rFonts w:ascii="Garamond" w:hAnsi="Garamond"/>
          <w:b/>
          <w:bCs/>
          <w:sz w:val="24"/>
          <w:szCs w:val="24"/>
        </w:rPr>
      </w:pPr>
      <w:r>
        <w:rPr>
          <w:rFonts w:ascii="Garamond" w:hAnsi="Garamond"/>
          <w:b/>
          <w:bCs/>
          <w:sz w:val="24"/>
          <w:szCs w:val="24"/>
        </w:rPr>
        <w:lastRenderedPageBreak/>
        <w:t>5</w:t>
      </w:r>
      <w:r w:rsidR="00DD69C2">
        <w:rPr>
          <w:rFonts w:ascii="Garamond" w:hAnsi="Garamond"/>
          <w:b/>
          <w:bCs/>
          <w:sz w:val="24"/>
          <w:szCs w:val="24"/>
        </w:rPr>
        <w:t>.</w:t>
      </w:r>
      <w:r>
        <w:rPr>
          <w:rFonts w:ascii="Garamond" w:hAnsi="Garamond"/>
          <w:b/>
          <w:bCs/>
          <w:sz w:val="24"/>
          <w:szCs w:val="24"/>
        </w:rPr>
        <w:t xml:space="preserve"> </w:t>
      </w:r>
      <w:r w:rsidR="00DD69C2">
        <w:rPr>
          <w:rFonts w:ascii="Garamond" w:hAnsi="Garamond"/>
          <w:b/>
          <w:bCs/>
          <w:sz w:val="24"/>
          <w:szCs w:val="24"/>
        </w:rPr>
        <w:t xml:space="preserve">The </w:t>
      </w:r>
      <w:r>
        <w:rPr>
          <w:rFonts w:ascii="Garamond" w:hAnsi="Garamond"/>
          <w:b/>
          <w:bCs/>
          <w:sz w:val="24"/>
          <w:szCs w:val="24"/>
        </w:rPr>
        <w:t xml:space="preserve">Impact of </w:t>
      </w:r>
      <w:r w:rsidR="00DD69C2">
        <w:rPr>
          <w:rFonts w:ascii="Garamond" w:hAnsi="Garamond"/>
          <w:b/>
          <w:bCs/>
          <w:sz w:val="24"/>
          <w:szCs w:val="24"/>
        </w:rPr>
        <w:t xml:space="preserve">the </w:t>
      </w:r>
      <w:r>
        <w:rPr>
          <w:rFonts w:ascii="Garamond" w:hAnsi="Garamond"/>
          <w:b/>
          <w:bCs/>
          <w:sz w:val="24"/>
          <w:szCs w:val="24"/>
        </w:rPr>
        <w:t>Lake on Property Values and Property Tax Revenues</w:t>
      </w:r>
    </w:p>
    <w:p w14:paraId="394A03B0" w14:textId="677C4EC0" w:rsidR="00953EF3" w:rsidRDefault="00953EF3" w:rsidP="00DD69C2">
      <w:pPr>
        <w:spacing w:after="0" w:line="240" w:lineRule="auto"/>
        <w:rPr>
          <w:rFonts w:ascii="Garamond" w:hAnsi="Garamond"/>
          <w:b/>
          <w:bCs/>
          <w:sz w:val="24"/>
          <w:szCs w:val="24"/>
        </w:rPr>
      </w:pPr>
    </w:p>
    <w:p w14:paraId="18473F96" w14:textId="0EF1C66D" w:rsidR="00445E70" w:rsidRDefault="007A5F46" w:rsidP="007A5F46">
      <w:pPr>
        <w:spacing w:after="0" w:line="240" w:lineRule="auto"/>
        <w:rPr>
          <w:rFonts w:ascii="Garamond" w:hAnsi="Garamond" w:cs="Times New Roman"/>
          <w:sz w:val="24"/>
          <w:szCs w:val="24"/>
        </w:rPr>
      </w:pPr>
      <w:r w:rsidRPr="007A5F46">
        <w:rPr>
          <w:rFonts w:ascii="Garamond" w:hAnsi="Garamond" w:cs="Times New Roman"/>
          <w:sz w:val="24"/>
          <w:szCs w:val="24"/>
        </w:rPr>
        <w:t xml:space="preserve">Homes with lake frontage fetch a premium in the housing market in Wisconsin. These higher prices in turn affect property tax collections in their communities. </w:t>
      </w:r>
      <w:r w:rsidR="00445E70">
        <w:rPr>
          <w:rFonts w:ascii="Garamond" w:hAnsi="Garamond" w:cs="Times New Roman"/>
          <w:sz w:val="24"/>
          <w:szCs w:val="24"/>
        </w:rPr>
        <w:t>Shawano Lake’s proximity to the Chicago-metro area makes it a particularly attractive option for many Illinois residents.</w:t>
      </w:r>
      <w:r w:rsidR="0084284E">
        <w:rPr>
          <w:rFonts w:ascii="Garamond" w:hAnsi="Garamond" w:cs="Times New Roman"/>
          <w:sz w:val="24"/>
          <w:szCs w:val="24"/>
        </w:rPr>
        <w:t xml:space="preserve"> In fact, according to property tax records, 26 homes on Shawano Lake are owned by individuals from Illinois. An additional 6 are owned by people who claim Florida as a primary residence; ten others are owned by individuals who reside in Arizona, Connecticut, Indiana, Kansas, New York, North Carolina, and Texas. </w:t>
      </w:r>
    </w:p>
    <w:p w14:paraId="5EA137A5" w14:textId="77777777" w:rsidR="00445E70" w:rsidRDefault="00445E70" w:rsidP="007A5F46">
      <w:pPr>
        <w:spacing w:after="0" w:line="240" w:lineRule="auto"/>
        <w:rPr>
          <w:rFonts w:ascii="Garamond" w:hAnsi="Garamond" w:cs="Times New Roman"/>
          <w:sz w:val="24"/>
          <w:szCs w:val="24"/>
        </w:rPr>
      </w:pPr>
    </w:p>
    <w:p w14:paraId="512F6472" w14:textId="005F2F2B" w:rsidR="007A5F46" w:rsidRPr="007A5F46" w:rsidRDefault="007A5F46" w:rsidP="007A5F46">
      <w:pPr>
        <w:spacing w:after="0" w:line="240" w:lineRule="auto"/>
        <w:rPr>
          <w:rFonts w:ascii="Garamond" w:hAnsi="Garamond" w:cs="Times New Roman"/>
          <w:sz w:val="24"/>
          <w:szCs w:val="24"/>
        </w:rPr>
      </w:pPr>
      <w:r w:rsidRPr="007A5F46">
        <w:rPr>
          <w:rFonts w:ascii="Garamond" w:hAnsi="Garamond" w:cs="Times New Roman"/>
          <w:sz w:val="24"/>
          <w:szCs w:val="24"/>
        </w:rPr>
        <w:t xml:space="preserve">To estimate the impact that lake frontage has </w:t>
      </w:r>
      <w:r>
        <w:rPr>
          <w:rFonts w:ascii="Garamond" w:hAnsi="Garamond" w:cs="Times New Roman"/>
          <w:sz w:val="24"/>
          <w:szCs w:val="24"/>
        </w:rPr>
        <w:t xml:space="preserve">on property values </w:t>
      </w:r>
      <w:r w:rsidRPr="007A5F46">
        <w:rPr>
          <w:rFonts w:ascii="Garamond" w:hAnsi="Garamond" w:cs="Times New Roman"/>
          <w:sz w:val="24"/>
          <w:szCs w:val="24"/>
        </w:rPr>
        <w:t xml:space="preserve">in Shawano County, we use data from the Shawano County GIS map. From the map, we identified all the lots with lakefront footage. </w:t>
      </w:r>
      <w:r>
        <w:rPr>
          <w:rFonts w:ascii="Garamond" w:hAnsi="Garamond" w:cs="Times New Roman"/>
          <w:sz w:val="24"/>
          <w:szCs w:val="24"/>
        </w:rPr>
        <w:t xml:space="preserve"> </w:t>
      </w:r>
    </w:p>
    <w:p w14:paraId="3B3C0F17" w14:textId="77777777" w:rsidR="007A5F46" w:rsidRDefault="007A5F46" w:rsidP="007A5F46">
      <w:pPr>
        <w:spacing w:after="0" w:line="240" w:lineRule="auto"/>
        <w:rPr>
          <w:rFonts w:ascii="Garamond" w:hAnsi="Garamond" w:cs="Times New Roman"/>
          <w:sz w:val="24"/>
          <w:szCs w:val="24"/>
        </w:rPr>
      </w:pPr>
    </w:p>
    <w:p w14:paraId="222D4A00" w14:textId="49F0CEEF" w:rsidR="007A5F46" w:rsidRDefault="007A5F46" w:rsidP="007A5F46">
      <w:pPr>
        <w:spacing w:after="0" w:line="240" w:lineRule="auto"/>
        <w:rPr>
          <w:rFonts w:ascii="Garamond" w:hAnsi="Garamond" w:cs="Times New Roman"/>
          <w:sz w:val="24"/>
          <w:szCs w:val="24"/>
        </w:rPr>
      </w:pPr>
      <w:r w:rsidRPr="007A5F46">
        <w:rPr>
          <w:rFonts w:ascii="Garamond" w:hAnsi="Garamond" w:cs="Times New Roman"/>
          <w:sz w:val="24"/>
          <w:szCs w:val="24"/>
        </w:rPr>
        <w:t>Once the initial data was categorized, we found information via Shawano County tax records and realtor websites like Zillow.com, on the assessed value of the home, as well as the lot size, year built, livable square footage, number of bedrooms, number of bathrooms, and frontage for a subset of the data. When data were missing, most commonly for frontage, we referred to the GIS map or manual measuring methods. We have complete data on the 300 primary residences. Of the 515 secondary residences, we took a random sample of 50 and collected similar data for these houses, which allows us to compare the features of secondary homes to primary residences. To determine the impact of lakefront property on assessment values, we randomly selected another 50 properties from Shawano County that are not on the lake by using a random number generator to provide random lot numbers. If the resulting parcel was one of the excludable categories (</w:t>
      </w:r>
      <w:r>
        <w:rPr>
          <w:rFonts w:ascii="Garamond" w:hAnsi="Garamond" w:cs="Times New Roman"/>
          <w:sz w:val="24"/>
          <w:szCs w:val="24"/>
        </w:rPr>
        <w:t>e.g., g</w:t>
      </w:r>
      <w:r w:rsidRPr="007A5F46">
        <w:rPr>
          <w:rFonts w:ascii="Garamond" w:hAnsi="Garamond" w:cs="Times New Roman"/>
          <w:sz w:val="24"/>
          <w:szCs w:val="24"/>
        </w:rPr>
        <w:t xml:space="preserve">overnment-owned, commercial, etc.) another number was generated until 50 residential parcels were found. However, after collecting data for these parcels, there were many holes in the data, and without handpicking the parcels and removing complete randomness, we opted to compare our regressions and data points to the county average for those values, which was collected via realtor websites like redfin.com and point2homes.com, which yielded a median </w:t>
      </w:r>
      <w:r w:rsidR="00E64D11">
        <w:rPr>
          <w:rFonts w:ascii="Garamond" w:hAnsi="Garamond" w:cs="Times New Roman"/>
          <w:sz w:val="24"/>
          <w:szCs w:val="24"/>
        </w:rPr>
        <w:t xml:space="preserve">assessed </w:t>
      </w:r>
      <w:r w:rsidRPr="007A5F46">
        <w:rPr>
          <w:rFonts w:ascii="Garamond" w:hAnsi="Garamond" w:cs="Times New Roman"/>
          <w:sz w:val="24"/>
          <w:szCs w:val="24"/>
        </w:rPr>
        <w:t>home value of $140,000, and median year built of 1975.</w:t>
      </w:r>
    </w:p>
    <w:p w14:paraId="7585A238" w14:textId="77777777" w:rsidR="007A5F46" w:rsidRPr="007A5F46" w:rsidRDefault="007A5F46" w:rsidP="007A5F46">
      <w:pPr>
        <w:spacing w:after="0" w:line="240" w:lineRule="auto"/>
        <w:rPr>
          <w:rFonts w:ascii="Garamond" w:hAnsi="Garamond" w:cs="Times New Roman"/>
          <w:sz w:val="24"/>
          <w:szCs w:val="24"/>
        </w:rPr>
      </w:pPr>
    </w:p>
    <w:p w14:paraId="69C879C2" w14:textId="4C05EF82" w:rsidR="007A5F46" w:rsidRPr="004A7E98" w:rsidRDefault="007A5F46" w:rsidP="007A5F46">
      <w:pPr>
        <w:spacing w:after="0" w:line="240" w:lineRule="auto"/>
        <w:rPr>
          <w:rFonts w:ascii="Garamond" w:hAnsi="Garamond" w:cs="Times New Roman"/>
          <w:sz w:val="24"/>
          <w:szCs w:val="24"/>
        </w:rPr>
      </w:pPr>
      <w:r w:rsidRPr="007A5F46">
        <w:rPr>
          <w:rFonts w:ascii="Garamond" w:hAnsi="Garamond" w:cs="Times New Roman"/>
          <w:sz w:val="24"/>
          <w:szCs w:val="24"/>
        </w:rPr>
        <w:t>The average</w:t>
      </w:r>
      <w:r w:rsidR="00E64D11">
        <w:rPr>
          <w:rFonts w:ascii="Garamond" w:hAnsi="Garamond" w:cs="Times New Roman"/>
          <w:sz w:val="24"/>
          <w:szCs w:val="24"/>
        </w:rPr>
        <w:t xml:space="preserve"> assessed</w:t>
      </w:r>
      <w:r w:rsidRPr="007A5F46">
        <w:rPr>
          <w:rFonts w:ascii="Garamond" w:hAnsi="Garamond" w:cs="Times New Roman"/>
          <w:sz w:val="24"/>
          <w:szCs w:val="24"/>
        </w:rPr>
        <w:t xml:space="preserve"> value for all lakefront properties was $419,665. Primary residences average $429,590 and secondary residences average $388,182. However, at a 95% confidence level, the difference between primary and secondary house values is not statistically significant. When comparing the lakefront </w:t>
      </w:r>
      <w:r w:rsidR="00E64D11">
        <w:rPr>
          <w:rFonts w:ascii="Garamond" w:hAnsi="Garamond" w:cs="Times New Roman"/>
          <w:sz w:val="24"/>
          <w:szCs w:val="24"/>
        </w:rPr>
        <w:t xml:space="preserve">assessed value </w:t>
      </w:r>
      <w:r w:rsidRPr="007A5F46">
        <w:rPr>
          <w:rFonts w:ascii="Garamond" w:hAnsi="Garamond" w:cs="Times New Roman"/>
          <w:sz w:val="24"/>
          <w:szCs w:val="24"/>
        </w:rPr>
        <w:t>mean to the county data, we do find that the difference is statistically significant, and by quite a large margin.</w:t>
      </w:r>
      <w:r w:rsidR="00E64D11">
        <w:rPr>
          <w:rFonts w:ascii="Garamond" w:hAnsi="Garamond" w:cs="Times New Roman"/>
          <w:sz w:val="24"/>
          <w:szCs w:val="24"/>
        </w:rPr>
        <w:t xml:space="preserve"> </w:t>
      </w:r>
      <w:r w:rsidRPr="007A5F46">
        <w:rPr>
          <w:rFonts w:ascii="Garamond" w:hAnsi="Garamond" w:cs="Times New Roman"/>
          <w:sz w:val="24"/>
          <w:szCs w:val="24"/>
        </w:rPr>
        <w:t>Summary Statistics are</w:t>
      </w:r>
      <w:r w:rsidR="00E64D11">
        <w:rPr>
          <w:rFonts w:ascii="Garamond" w:hAnsi="Garamond" w:cs="Times New Roman"/>
          <w:sz w:val="24"/>
          <w:szCs w:val="24"/>
        </w:rPr>
        <w:t xml:space="preserve"> provided in </w:t>
      </w:r>
      <w:r w:rsidRPr="007A5F46">
        <w:rPr>
          <w:rFonts w:ascii="Garamond" w:hAnsi="Garamond" w:cs="Times New Roman"/>
          <w:sz w:val="24"/>
          <w:szCs w:val="24"/>
        </w:rPr>
        <w:t xml:space="preserve">Table </w:t>
      </w:r>
      <w:r w:rsidR="00E64D11">
        <w:rPr>
          <w:rFonts w:ascii="Garamond" w:hAnsi="Garamond" w:cs="Times New Roman"/>
          <w:sz w:val="24"/>
          <w:szCs w:val="24"/>
        </w:rPr>
        <w:t>12.</w:t>
      </w:r>
    </w:p>
    <w:p w14:paraId="4AF402FF" w14:textId="77777777" w:rsidR="007A5F46" w:rsidRPr="007A5F46" w:rsidRDefault="007A5F46" w:rsidP="007A5F46">
      <w:pPr>
        <w:spacing w:after="0" w:line="240" w:lineRule="auto"/>
        <w:rPr>
          <w:rFonts w:ascii="Garamond" w:hAnsi="Garamond" w:cs="Times New Roman"/>
          <w:sz w:val="24"/>
          <w:szCs w:val="24"/>
        </w:rPr>
      </w:pPr>
    </w:p>
    <w:p w14:paraId="0E23C802" w14:textId="5539B094" w:rsidR="007A5F46" w:rsidRPr="00E64D11" w:rsidRDefault="007A5F46" w:rsidP="007A5F46">
      <w:pPr>
        <w:spacing w:after="0" w:line="240" w:lineRule="auto"/>
        <w:rPr>
          <w:rFonts w:ascii="Garamond" w:hAnsi="Garamond" w:cs="Times New Roman"/>
          <w:b/>
          <w:bCs/>
          <w:sz w:val="24"/>
          <w:szCs w:val="24"/>
        </w:rPr>
      </w:pPr>
      <w:r w:rsidRPr="00E64D11">
        <w:rPr>
          <w:rFonts w:ascii="Garamond" w:hAnsi="Garamond" w:cs="Times New Roman"/>
          <w:b/>
          <w:bCs/>
          <w:sz w:val="24"/>
          <w:szCs w:val="24"/>
        </w:rPr>
        <w:t xml:space="preserve">Table </w:t>
      </w:r>
      <w:r w:rsidR="00E64D11" w:rsidRPr="00E64D11">
        <w:rPr>
          <w:rFonts w:ascii="Garamond" w:hAnsi="Garamond" w:cs="Times New Roman"/>
          <w:b/>
          <w:bCs/>
          <w:sz w:val="24"/>
          <w:szCs w:val="24"/>
        </w:rPr>
        <w:t>12</w:t>
      </w:r>
      <w:r w:rsidRPr="00E64D11">
        <w:rPr>
          <w:rFonts w:ascii="Garamond" w:hAnsi="Garamond" w:cs="Times New Roman"/>
          <w:b/>
          <w:bCs/>
          <w:sz w:val="24"/>
          <w:szCs w:val="24"/>
        </w:rPr>
        <w:t xml:space="preserve">. Summary Statistics for </w:t>
      </w:r>
      <w:r w:rsidR="00E64D11" w:rsidRPr="00E64D11">
        <w:rPr>
          <w:rFonts w:ascii="Garamond" w:hAnsi="Garamond" w:cs="Times New Roman"/>
          <w:b/>
          <w:bCs/>
          <w:sz w:val="24"/>
          <w:szCs w:val="24"/>
        </w:rPr>
        <w:t xml:space="preserve">Lakefront </w:t>
      </w:r>
      <w:r w:rsidRPr="00E64D11">
        <w:rPr>
          <w:rFonts w:ascii="Garamond" w:hAnsi="Garamond" w:cs="Times New Roman"/>
          <w:b/>
          <w:bCs/>
          <w:sz w:val="24"/>
          <w:szCs w:val="24"/>
        </w:rPr>
        <w:t>Propert</w:t>
      </w:r>
      <w:r w:rsidR="00E64D11" w:rsidRPr="00E64D11">
        <w:rPr>
          <w:rFonts w:ascii="Garamond" w:hAnsi="Garamond" w:cs="Times New Roman"/>
          <w:b/>
          <w:bCs/>
          <w:sz w:val="24"/>
          <w:szCs w:val="24"/>
        </w:rPr>
        <w:t>ies</w:t>
      </w:r>
      <w:r w:rsidR="00420B4C">
        <w:rPr>
          <w:rFonts w:ascii="Garamond" w:hAnsi="Garamond" w:cs="Times New Roman"/>
          <w:b/>
          <w:bCs/>
          <w:sz w:val="24"/>
          <w:szCs w:val="24"/>
        </w:rPr>
        <w:t xml:space="preserve"> (Means; Standard Deviation in Parenthesis)</w:t>
      </w:r>
    </w:p>
    <w:p w14:paraId="77682776" w14:textId="77777777" w:rsidR="00E64D11" w:rsidRPr="007A5F46" w:rsidRDefault="00E64D11" w:rsidP="007A5F46">
      <w:pPr>
        <w:spacing w:after="0" w:line="240" w:lineRule="auto"/>
        <w:rPr>
          <w:rFonts w:ascii="Garamond" w:hAnsi="Garamond" w:cs="Times New Roman"/>
          <w:sz w:val="24"/>
          <w:szCs w:val="24"/>
        </w:rPr>
      </w:pPr>
    </w:p>
    <w:tbl>
      <w:tblPr>
        <w:tblStyle w:val="TableGrid"/>
        <w:tblW w:w="9350" w:type="dxa"/>
        <w:tblLook w:val="04A0" w:firstRow="1" w:lastRow="0" w:firstColumn="1" w:lastColumn="0" w:noHBand="0" w:noVBand="1"/>
      </w:tblPr>
      <w:tblGrid>
        <w:gridCol w:w="2515"/>
        <w:gridCol w:w="2159"/>
        <w:gridCol w:w="2338"/>
        <w:gridCol w:w="2338"/>
      </w:tblGrid>
      <w:tr w:rsidR="007A5F46" w:rsidRPr="007A5F46" w14:paraId="00ED600B" w14:textId="77777777" w:rsidTr="004A7E98">
        <w:tc>
          <w:tcPr>
            <w:tcW w:w="2515" w:type="dxa"/>
          </w:tcPr>
          <w:p w14:paraId="0DBCA043" w14:textId="77777777" w:rsidR="007A5F46" w:rsidRPr="007A5F46" w:rsidRDefault="007A5F46" w:rsidP="007A5F46">
            <w:pPr>
              <w:rPr>
                <w:rFonts w:ascii="Garamond" w:hAnsi="Garamond" w:cs="Times New Roman"/>
                <w:sz w:val="24"/>
                <w:szCs w:val="24"/>
              </w:rPr>
            </w:pPr>
          </w:p>
        </w:tc>
        <w:tc>
          <w:tcPr>
            <w:tcW w:w="2159" w:type="dxa"/>
          </w:tcPr>
          <w:p w14:paraId="0711FED3" w14:textId="0F2DABD3" w:rsidR="007A5F46" w:rsidRDefault="007A5F46" w:rsidP="004A7E98">
            <w:pPr>
              <w:jc w:val="right"/>
              <w:rPr>
                <w:rFonts w:ascii="Garamond" w:hAnsi="Garamond" w:cs="Times New Roman"/>
                <w:sz w:val="24"/>
                <w:szCs w:val="24"/>
              </w:rPr>
            </w:pPr>
            <w:r w:rsidRPr="007A5F46">
              <w:rPr>
                <w:rFonts w:ascii="Garamond" w:hAnsi="Garamond" w:cs="Times New Roman"/>
                <w:sz w:val="24"/>
                <w:szCs w:val="24"/>
              </w:rPr>
              <w:t>All Lakefront Propert</w:t>
            </w:r>
            <w:r w:rsidR="004A7E98">
              <w:rPr>
                <w:rFonts w:ascii="Garamond" w:hAnsi="Garamond" w:cs="Times New Roman"/>
                <w:sz w:val="24"/>
                <w:szCs w:val="24"/>
              </w:rPr>
              <w:t xml:space="preserve">ies </w:t>
            </w:r>
            <w:r w:rsidRPr="007A5F46">
              <w:rPr>
                <w:rFonts w:ascii="Garamond" w:hAnsi="Garamond" w:cs="Times New Roman"/>
                <w:sz w:val="24"/>
                <w:szCs w:val="24"/>
              </w:rPr>
              <w:t xml:space="preserve"> </w:t>
            </w:r>
          </w:p>
          <w:p w14:paraId="185CF246" w14:textId="635D22EE" w:rsidR="00E64D11" w:rsidRPr="007A5F46" w:rsidRDefault="00E64D11" w:rsidP="004A7E98">
            <w:pPr>
              <w:jc w:val="right"/>
              <w:rPr>
                <w:rFonts w:ascii="Garamond" w:hAnsi="Garamond" w:cs="Times New Roman"/>
                <w:sz w:val="24"/>
                <w:szCs w:val="24"/>
              </w:rPr>
            </w:pPr>
          </w:p>
        </w:tc>
        <w:tc>
          <w:tcPr>
            <w:tcW w:w="2338" w:type="dxa"/>
          </w:tcPr>
          <w:p w14:paraId="65CF3BB2" w14:textId="77777777" w:rsidR="007A5F46" w:rsidRDefault="007A5F46" w:rsidP="004A7E98">
            <w:pPr>
              <w:jc w:val="right"/>
              <w:rPr>
                <w:rFonts w:ascii="Garamond" w:hAnsi="Garamond" w:cs="Times New Roman"/>
                <w:sz w:val="24"/>
                <w:szCs w:val="24"/>
              </w:rPr>
            </w:pPr>
            <w:r w:rsidRPr="007A5F46">
              <w:rPr>
                <w:rFonts w:ascii="Garamond" w:hAnsi="Garamond" w:cs="Times New Roman"/>
                <w:sz w:val="24"/>
                <w:szCs w:val="24"/>
              </w:rPr>
              <w:t>Primary Residences</w:t>
            </w:r>
          </w:p>
          <w:p w14:paraId="37B93354" w14:textId="231A2C21" w:rsidR="004A7E98" w:rsidRDefault="004A7E98" w:rsidP="004A7E98">
            <w:pPr>
              <w:jc w:val="right"/>
              <w:rPr>
                <w:rFonts w:ascii="Garamond" w:hAnsi="Garamond" w:cs="Times New Roman"/>
                <w:sz w:val="24"/>
                <w:szCs w:val="24"/>
              </w:rPr>
            </w:pPr>
            <w:r>
              <w:rPr>
                <w:rFonts w:ascii="Garamond" w:hAnsi="Garamond" w:cs="Times New Roman"/>
                <w:sz w:val="24"/>
                <w:szCs w:val="24"/>
              </w:rPr>
              <w:t xml:space="preserve"> </w:t>
            </w:r>
          </w:p>
          <w:p w14:paraId="40C7294B" w14:textId="4877FC96" w:rsidR="004A7E98" w:rsidRPr="007A5F46" w:rsidRDefault="004A7E98" w:rsidP="004A7E98">
            <w:pPr>
              <w:jc w:val="right"/>
              <w:rPr>
                <w:rFonts w:ascii="Garamond" w:hAnsi="Garamond" w:cs="Times New Roman"/>
                <w:sz w:val="24"/>
                <w:szCs w:val="24"/>
              </w:rPr>
            </w:pPr>
            <w:r>
              <w:rPr>
                <w:rFonts w:ascii="Garamond" w:hAnsi="Garamond" w:cs="Times New Roman"/>
                <w:sz w:val="24"/>
                <w:szCs w:val="24"/>
              </w:rPr>
              <w:t xml:space="preserve"> </w:t>
            </w:r>
          </w:p>
        </w:tc>
        <w:tc>
          <w:tcPr>
            <w:tcW w:w="2338" w:type="dxa"/>
          </w:tcPr>
          <w:p w14:paraId="651C1A67" w14:textId="77777777" w:rsidR="007A5F46" w:rsidRDefault="007A5F46" w:rsidP="004A7E98">
            <w:pPr>
              <w:jc w:val="right"/>
              <w:rPr>
                <w:rFonts w:ascii="Garamond" w:hAnsi="Garamond" w:cs="Times New Roman"/>
                <w:sz w:val="24"/>
                <w:szCs w:val="24"/>
              </w:rPr>
            </w:pPr>
            <w:r w:rsidRPr="007A5F46">
              <w:rPr>
                <w:rFonts w:ascii="Garamond" w:hAnsi="Garamond" w:cs="Times New Roman"/>
                <w:sz w:val="24"/>
                <w:szCs w:val="24"/>
              </w:rPr>
              <w:t>Secondary Residences</w:t>
            </w:r>
          </w:p>
          <w:p w14:paraId="3387EF20" w14:textId="022DC1A1" w:rsidR="004A7E98" w:rsidRPr="007A5F46" w:rsidRDefault="004A7E98" w:rsidP="004A7E98">
            <w:pPr>
              <w:rPr>
                <w:rFonts w:ascii="Garamond" w:hAnsi="Garamond" w:cs="Times New Roman"/>
                <w:sz w:val="24"/>
                <w:szCs w:val="24"/>
              </w:rPr>
            </w:pPr>
          </w:p>
        </w:tc>
      </w:tr>
      <w:tr w:rsidR="007A5F46" w:rsidRPr="007A5F46" w14:paraId="228D29E4" w14:textId="77777777" w:rsidTr="004A7E98">
        <w:tc>
          <w:tcPr>
            <w:tcW w:w="2515" w:type="dxa"/>
          </w:tcPr>
          <w:p w14:paraId="055B2B29" w14:textId="77777777" w:rsidR="007A5F46" w:rsidRDefault="007A5F46" w:rsidP="007A5F46">
            <w:pPr>
              <w:rPr>
                <w:rFonts w:ascii="Garamond" w:hAnsi="Garamond" w:cs="Times New Roman"/>
                <w:sz w:val="24"/>
                <w:szCs w:val="24"/>
              </w:rPr>
            </w:pPr>
            <w:r w:rsidRPr="007A5F46">
              <w:rPr>
                <w:rFonts w:ascii="Garamond" w:hAnsi="Garamond" w:cs="Times New Roman"/>
                <w:sz w:val="24"/>
                <w:szCs w:val="24"/>
              </w:rPr>
              <w:t>Total Assessed Value ($)</w:t>
            </w:r>
          </w:p>
          <w:p w14:paraId="2D8A2910" w14:textId="35682BC0" w:rsidR="004A7E98" w:rsidRPr="007A5F46" w:rsidRDefault="004A7E98" w:rsidP="007A5F46">
            <w:pPr>
              <w:rPr>
                <w:rFonts w:ascii="Garamond" w:hAnsi="Garamond" w:cs="Times New Roman"/>
                <w:sz w:val="24"/>
                <w:szCs w:val="24"/>
              </w:rPr>
            </w:pPr>
          </w:p>
        </w:tc>
        <w:tc>
          <w:tcPr>
            <w:tcW w:w="2159" w:type="dxa"/>
          </w:tcPr>
          <w:p w14:paraId="285624F4" w14:textId="77777777" w:rsidR="007A5F46" w:rsidRPr="007A5F46" w:rsidRDefault="007A5F46" w:rsidP="00E64D11">
            <w:pPr>
              <w:jc w:val="right"/>
              <w:rPr>
                <w:rFonts w:ascii="Garamond" w:hAnsi="Garamond" w:cs="Times New Roman"/>
                <w:sz w:val="24"/>
                <w:szCs w:val="24"/>
              </w:rPr>
            </w:pPr>
            <w:r w:rsidRPr="007A5F46">
              <w:rPr>
                <w:rFonts w:ascii="Garamond" w:hAnsi="Garamond" w:cs="Times New Roman"/>
                <w:sz w:val="24"/>
                <w:szCs w:val="24"/>
              </w:rPr>
              <w:t>419,665.26 (159,323.24)</w:t>
            </w:r>
          </w:p>
        </w:tc>
        <w:tc>
          <w:tcPr>
            <w:tcW w:w="2338" w:type="dxa"/>
          </w:tcPr>
          <w:p w14:paraId="23C49A27" w14:textId="77777777" w:rsidR="007A5F46" w:rsidRDefault="007A5F46" w:rsidP="00E64D11">
            <w:pPr>
              <w:jc w:val="right"/>
              <w:rPr>
                <w:rFonts w:ascii="Garamond" w:hAnsi="Garamond" w:cs="Times New Roman"/>
                <w:sz w:val="24"/>
                <w:szCs w:val="24"/>
              </w:rPr>
            </w:pPr>
            <w:r w:rsidRPr="007A5F46">
              <w:rPr>
                <w:rFonts w:ascii="Garamond" w:hAnsi="Garamond" w:cs="Times New Roman"/>
                <w:sz w:val="24"/>
                <w:szCs w:val="24"/>
              </w:rPr>
              <w:t>429,590.40 (163,502.60)</w:t>
            </w:r>
          </w:p>
          <w:p w14:paraId="0BD47754" w14:textId="1AC21C4E" w:rsidR="004A7E98" w:rsidRPr="007A5F46" w:rsidRDefault="004A7E98" w:rsidP="00E64D11">
            <w:pPr>
              <w:jc w:val="right"/>
              <w:rPr>
                <w:rFonts w:ascii="Garamond" w:hAnsi="Garamond" w:cs="Times New Roman"/>
                <w:sz w:val="24"/>
                <w:szCs w:val="24"/>
              </w:rPr>
            </w:pPr>
          </w:p>
        </w:tc>
        <w:tc>
          <w:tcPr>
            <w:tcW w:w="2338" w:type="dxa"/>
          </w:tcPr>
          <w:p w14:paraId="70F282B4" w14:textId="77777777" w:rsidR="007A5F46" w:rsidRPr="007A5F46" w:rsidRDefault="007A5F46" w:rsidP="00E64D11">
            <w:pPr>
              <w:jc w:val="right"/>
              <w:rPr>
                <w:rFonts w:ascii="Garamond" w:hAnsi="Garamond" w:cs="Times New Roman"/>
                <w:sz w:val="24"/>
                <w:szCs w:val="24"/>
              </w:rPr>
            </w:pPr>
            <w:r w:rsidRPr="007A5F46">
              <w:rPr>
                <w:rFonts w:ascii="Garamond" w:hAnsi="Garamond" w:cs="Times New Roman"/>
                <w:sz w:val="24"/>
                <w:szCs w:val="24"/>
              </w:rPr>
              <w:t>383,731.81 (163,398.33)</w:t>
            </w:r>
          </w:p>
        </w:tc>
      </w:tr>
      <w:tr w:rsidR="007A5F46" w:rsidRPr="007A5F46" w14:paraId="18DDEC07" w14:textId="77777777" w:rsidTr="004A7E98">
        <w:tc>
          <w:tcPr>
            <w:tcW w:w="2515" w:type="dxa"/>
          </w:tcPr>
          <w:p w14:paraId="1C8CE0AE" w14:textId="7C18C528" w:rsidR="007A5F46" w:rsidRPr="007A5F46" w:rsidRDefault="007A5F46" w:rsidP="007A5F46">
            <w:pPr>
              <w:rPr>
                <w:rFonts w:ascii="Garamond" w:hAnsi="Garamond" w:cs="Times New Roman"/>
                <w:sz w:val="24"/>
                <w:szCs w:val="24"/>
              </w:rPr>
            </w:pPr>
            <w:r w:rsidRPr="007A5F46">
              <w:rPr>
                <w:rFonts w:ascii="Garamond" w:hAnsi="Garamond" w:cs="Times New Roman"/>
                <w:sz w:val="24"/>
                <w:szCs w:val="24"/>
              </w:rPr>
              <w:t>Lot Size (sq</w:t>
            </w:r>
            <w:r w:rsidR="00E64D11">
              <w:rPr>
                <w:rFonts w:ascii="Garamond" w:hAnsi="Garamond" w:cs="Times New Roman"/>
                <w:sz w:val="24"/>
                <w:szCs w:val="24"/>
              </w:rPr>
              <w:t>uare feet</w:t>
            </w:r>
            <w:r w:rsidRPr="007A5F46">
              <w:rPr>
                <w:rFonts w:ascii="Garamond" w:hAnsi="Garamond" w:cs="Times New Roman"/>
                <w:sz w:val="24"/>
                <w:szCs w:val="24"/>
              </w:rPr>
              <w:t>)</w:t>
            </w:r>
          </w:p>
        </w:tc>
        <w:tc>
          <w:tcPr>
            <w:tcW w:w="2159" w:type="dxa"/>
          </w:tcPr>
          <w:p w14:paraId="6394264F" w14:textId="77777777" w:rsidR="007A5F46" w:rsidRPr="007A5F46" w:rsidRDefault="007A5F46" w:rsidP="00E64D11">
            <w:pPr>
              <w:jc w:val="right"/>
              <w:rPr>
                <w:rFonts w:ascii="Garamond" w:hAnsi="Garamond" w:cs="Times New Roman"/>
                <w:sz w:val="24"/>
                <w:szCs w:val="24"/>
              </w:rPr>
            </w:pPr>
            <w:r w:rsidRPr="007A5F46">
              <w:rPr>
                <w:rFonts w:ascii="Garamond" w:hAnsi="Garamond" w:cs="Times New Roman"/>
                <w:sz w:val="24"/>
                <w:szCs w:val="24"/>
              </w:rPr>
              <w:t>15,268.58 (11,963.87)</w:t>
            </w:r>
          </w:p>
        </w:tc>
        <w:tc>
          <w:tcPr>
            <w:tcW w:w="2338" w:type="dxa"/>
          </w:tcPr>
          <w:p w14:paraId="577B1C19" w14:textId="77777777" w:rsidR="004A7E98" w:rsidRDefault="007A5F46" w:rsidP="00E64D11">
            <w:pPr>
              <w:jc w:val="right"/>
              <w:rPr>
                <w:rFonts w:ascii="Garamond" w:hAnsi="Garamond" w:cs="Times New Roman"/>
                <w:sz w:val="24"/>
                <w:szCs w:val="24"/>
              </w:rPr>
            </w:pPr>
            <w:r w:rsidRPr="007A5F46">
              <w:rPr>
                <w:rFonts w:ascii="Garamond" w:hAnsi="Garamond" w:cs="Times New Roman"/>
                <w:sz w:val="24"/>
                <w:szCs w:val="24"/>
              </w:rPr>
              <w:t xml:space="preserve">14,775.90 </w:t>
            </w:r>
          </w:p>
          <w:p w14:paraId="458EA042" w14:textId="485A9E63" w:rsidR="007A5F46" w:rsidRPr="007A5F46" w:rsidRDefault="007A5F46" w:rsidP="00E64D11">
            <w:pPr>
              <w:jc w:val="right"/>
              <w:rPr>
                <w:rFonts w:ascii="Garamond" w:hAnsi="Garamond" w:cs="Times New Roman"/>
                <w:sz w:val="24"/>
                <w:szCs w:val="24"/>
              </w:rPr>
            </w:pPr>
            <w:r w:rsidRPr="007A5F46">
              <w:rPr>
                <w:rFonts w:ascii="Garamond" w:hAnsi="Garamond" w:cs="Times New Roman"/>
                <w:sz w:val="24"/>
                <w:szCs w:val="24"/>
              </w:rPr>
              <w:t>(9,835.80)</w:t>
            </w:r>
          </w:p>
        </w:tc>
        <w:tc>
          <w:tcPr>
            <w:tcW w:w="2338" w:type="dxa"/>
          </w:tcPr>
          <w:p w14:paraId="5E5E806E" w14:textId="77777777" w:rsidR="004A7E98" w:rsidRDefault="007A5F46" w:rsidP="00E64D11">
            <w:pPr>
              <w:jc w:val="right"/>
              <w:rPr>
                <w:rFonts w:ascii="Garamond" w:hAnsi="Garamond" w:cs="Times New Roman"/>
                <w:sz w:val="24"/>
                <w:szCs w:val="24"/>
              </w:rPr>
            </w:pPr>
            <w:r w:rsidRPr="007A5F46">
              <w:rPr>
                <w:rFonts w:ascii="Garamond" w:hAnsi="Garamond" w:cs="Times New Roman"/>
                <w:sz w:val="24"/>
                <w:szCs w:val="24"/>
              </w:rPr>
              <w:t xml:space="preserve">15,322.48 </w:t>
            </w:r>
          </w:p>
          <w:p w14:paraId="2F1DA8E0" w14:textId="77777777" w:rsidR="007A5F46" w:rsidRDefault="007A5F46" w:rsidP="00E64D11">
            <w:pPr>
              <w:jc w:val="right"/>
              <w:rPr>
                <w:rFonts w:ascii="Garamond" w:hAnsi="Garamond" w:cs="Times New Roman"/>
                <w:sz w:val="24"/>
                <w:szCs w:val="24"/>
              </w:rPr>
            </w:pPr>
            <w:r w:rsidRPr="007A5F46">
              <w:rPr>
                <w:rFonts w:ascii="Garamond" w:hAnsi="Garamond" w:cs="Times New Roman"/>
                <w:sz w:val="24"/>
                <w:szCs w:val="24"/>
              </w:rPr>
              <w:t>(13,413.38)</w:t>
            </w:r>
          </w:p>
          <w:p w14:paraId="0BA6CB9D" w14:textId="6A71E9A7" w:rsidR="004A7E98" w:rsidRPr="007A5F46" w:rsidRDefault="004A7E98" w:rsidP="00E64D11">
            <w:pPr>
              <w:jc w:val="right"/>
              <w:rPr>
                <w:rFonts w:ascii="Garamond" w:hAnsi="Garamond" w:cs="Times New Roman"/>
                <w:sz w:val="24"/>
                <w:szCs w:val="24"/>
              </w:rPr>
            </w:pPr>
          </w:p>
        </w:tc>
      </w:tr>
      <w:tr w:rsidR="007A5F46" w:rsidRPr="007A5F46" w14:paraId="583B1C1F" w14:textId="77777777" w:rsidTr="004A7E98">
        <w:tc>
          <w:tcPr>
            <w:tcW w:w="2515" w:type="dxa"/>
          </w:tcPr>
          <w:p w14:paraId="14B47F8B" w14:textId="77777777" w:rsidR="007A5F46" w:rsidRPr="007A5F46" w:rsidRDefault="007A5F46" w:rsidP="007A5F46">
            <w:pPr>
              <w:rPr>
                <w:rFonts w:ascii="Garamond" w:hAnsi="Garamond" w:cs="Times New Roman"/>
                <w:sz w:val="24"/>
                <w:szCs w:val="24"/>
              </w:rPr>
            </w:pPr>
            <w:r w:rsidRPr="007A5F46">
              <w:rPr>
                <w:rFonts w:ascii="Garamond" w:hAnsi="Garamond" w:cs="Times New Roman"/>
                <w:sz w:val="24"/>
                <w:szCs w:val="24"/>
              </w:rPr>
              <w:lastRenderedPageBreak/>
              <w:t>Year Built</w:t>
            </w:r>
          </w:p>
        </w:tc>
        <w:tc>
          <w:tcPr>
            <w:tcW w:w="2159" w:type="dxa"/>
          </w:tcPr>
          <w:p w14:paraId="17649657" w14:textId="77777777" w:rsidR="004A7E98" w:rsidRDefault="007A5F46" w:rsidP="00E64D11">
            <w:pPr>
              <w:jc w:val="right"/>
              <w:rPr>
                <w:rFonts w:ascii="Garamond" w:hAnsi="Garamond" w:cs="Times New Roman"/>
                <w:sz w:val="24"/>
                <w:szCs w:val="24"/>
              </w:rPr>
            </w:pPr>
            <w:r w:rsidRPr="007A5F46">
              <w:rPr>
                <w:rFonts w:ascii="Garamond" w:hAnsi="Garamond" w:cs="Times New Roman"/>
                <w:sz w:val="24"/>
                <w:szCs w:val="24"/>
              </w:rPr>
              <w:t xml:space="preserve">1965.43 </w:t>
            </w:r>
          </w:p>
          <w:p w14:paraId="6B8DB768" w14:textId="1FE460DC" w:rsidR="007A5F46" w:rsidRPr="007A5F46" w:rsidRDefault="007A5F46" w:rsidP="00E64D11">
            <w:pPr>
              <w:jc w:val="right"/>
              <w:rPr>
                <w:rFonts w:ascii="Garamond" w:hAnsi="Garamond" w:cs="Times New Roman"/>
                <w:sz w:val="24"/>
                <w:szCs w:val="24"/>
              </w:rPr>
            </w:pPr>
            <w:r w:rsidRPr="007A5F46">
              <w:rPr>
                <w:rFonts w:ascii="Garamond" w:hAnsi="Garamond" w:cs="Times New Roman"/>
                <w:sz w:val="24"/>
                <w:szCs w:val="24"/>
              </w:rPr>
              <w:t>(30.04)</w:t>
            </w:r>
          </w:p>
        </w:tc>
        <w:tc>
          <w:tcPr>
            <w:tcW w:w="2338" w:type="dxa"/>
          </w:tcPr>
          <w:p w14:paraId="51F2B1FF" w14:textId="77777777" w:rsidR="004A7E98" w:rsidRDefault="007A5F46" w:rsidP="00E64D11">
            <w:pPr>
              <w:jc w:val="right"/>
              <w:rPr>
                <w:rFonts w:ascii="Garamond" w:hAnsi="Garamond" w:cs="Times New Roman"/>
                <w:sz w:val="24"/>
                <w:szCs w:val="24"/>
              </w:rPr>
            </w:pPr>
            <w:r w:rsidRPr="007A5F46">
              <w:rPr>
                <w:rFonts w:ascii="Garamond" w:hAnsi="Garamond" w:cs="Times New Roman"/>
                <w:sz w:val="24"/>
                <w:szCs w:val="24"/>
              </w:rPr>
              <w:t xml:space="preserve">1967.04 </w:t>
            </w:r>
          </w:p>
          <w:p w14:paraId="36C20EA9" w14:textId="08E846D9" w:rsidR="007A5F46" w:rsidRPr="007A5F46" w:rsidRDefault="007A5F46" w:rsidP="00E64D11">
            <w:pPr>
              <w:jc w:val="right"/>
              <w:rPr>
                <w:rFonts w:ascii="Garamond" w:hAnsi="Garamond" w:cs="Times New Roman"/>
                <w:sz w:val="24"/>
                <w:szCs w:val="24"/>
              </w:rPr>
            </w:pPr>
            <w:r w:rsidRPr="007A5F46">
              <w:rPr>
                <w:rFonts w:ascii="Garamond" w:hAnsi="Garamond" w:cs="Times New Roman"/>
                <w:sz w:val="24"/>
                <w:szCs w:val="24"/>
              </w:rPr>
              <w:t>(28.45)</w:t>
            </w:r>
          </w:p>
        </w:tc>
        <w:tc>
          <w:tcPr>
            <w:tcW w:w="2338" w:type="dxa"/>
          </w:tcPr>
          <w:p w14:paraId="24FAFAD9" w14:textId="77777777" w:rsidR="004A7E98" w:rsidRDefault="007A5F46" w:rsidP="00E64D11">
            <w:pPr>
              <w:jc w:val="right"/>
              <w:rPr>
                <w:rFonts w:ascii="Garamond" w:hAnsi="Garamond" w:cs="Times New Roman"/>
                <w:sz w:val="24"/>
                <w:szCs w:val="24"/>
              </w:rPr>
            </w:pPr>
            <w:r w:rsidRPr="007A5F46">
              <w:rPr>
                <w:rFonts w:ascii="Garamond" w:hAnsi="Garamond" w:cs="Times New Roman"/>
                <w:sz w:val="24"/>
                <w:szCs w:val="24"/>
              </w:rPr>
              <w:t xml:space="preserve">1957.08 </w:t>
            </w:r>
          </w:p>
          <w:p w14:paraId="0BBB1BC3" w14:textId="77777777" w:rsidR="007A5F46" w:rsidRDefault="007A5F46" w:rsidP="00E64D11">
            <w:pPr>
              <w:jc w:val="right"/>
              <w:rPr>
                <w:rFonts w:ascii="Garamond" w:hAnsi="Garamond" w:cs="Times New Roman"/>
                <w:sz w:val="24"/>
                <w:szCs w:val="24"/>
              </w:rPr>
            </w:pPr>
            <w:r w:rsidRPr="007A5F46">
              <w:rPr>
                <w:rFonts w:ascii="Garamond" w:hAnsi="Garamond" w:cs="Times New Roman"/>
                <w:sz w:val="24"/>
                <w:szCs w:val="24"/>
              </w:rPr>
              <w:t>(34.73)</w:t>
            </w:r>
          </w:p>
          <w:p w14:paraId="4DB9493A" w14:textId="4B7612C6" w:rsidR="004A7E98" w:rsidRPr="007A5F46" w:rsidRDefault="004A7E98" w:rsidP="00E64D11">
            <w:pPr>
              <w:jc w:val="right"/>
              <w:rPr>
                <w:rFonts w:ascii="Garamond" w:hAnsi="Garamond" w:cs="Times New Roman"/>
                <w:sz w:val="24"/>
                <w:szCs w:val="24"/>
              </w:rPr>
            </w:pPr>
          </w:p>
        </w:tc>
      </w:tr>
      <w:tr w:rsidR="007A5F46" w:rsidRPr="007A5F46" w14:paraId="7E336575" w14:textId="77777777" w:rsidTr="004A7E98">
        <w:tc>
          <w:tcPr>
            <w:tcW w:w="2515" w:type="dxa"/>
          </w:tcPr>
          <w:p w14:paraId="6EB2BA3C" w14:textId="77777777" w:rsidR="007A5F46" w:rsidRPr="007A5F46" w:rsidRDefault="007A5F46" w:rsidP="007A5F46">
            <w:pPr>
              <w:rPr>
                <w:rFonts w:ascii="Garamond" w:hAnsi="Garamond" w:cs="Times New Roman"/>
                <w:sz w:val="24"/>
                <w:szCs w:val="24"/>
              </w:rPr>
            </w:pPr>
            <w:r w:rsidRPr="007A5F46">
              <w:rPr>
                <w:rFonts w:ascii="Garamond" w:hAnsi="Garamond" w:cs="Times New Roman"/>
                <w:sz w:val="24"/>
                <w:szCs w:val="24"/>
              </w:rPr>
              <w:t>Square footage</w:t>
            </w:r>
          </w:p>
        </w:tc>
        <w:tc>
          <w:tcPr>
            <w:tcW w:w="2159" w:type="dxa"/>
          </w:tcPr>
          <w:p w14:paraId="2F558E0F" w14:textId="77777777" w:rsidR="004A7E98" w:rsidRDefault="007A5F46" w:rsidP="00E64D11">
            <w:pPr>
              <w:jc w:val="right"/>
              <w:rPr>
                <w:rFonts w:ascii="Garamond" w:hAnsi="Garamond" w:cs="Times New Roman"/>
                <w:sz w:val="24"/>
                <w:szCs w:val="24"/>
              </w:rPr>
            </w:pPr>
            <w:r w:rsidRPr="007A5F46">
              <w:rPr>
                <w:rFonts w:ascii="Garamond" w:hAnsi="Garamond" w:cs="Times New Roman"/>
                <w:sz w:val="24"/>
                <w:szCs w:val="24"/>
              </w:rPr>
              <w:t xml:space="preserve">1748.43 </w:t>
            </w:r>
          </w:p>
          <w:p w14:paraId="599F7BFE" w14:textId="2424B58C" w:rsidR="007A5F46" w:rsidRPr="007A5F46" w:rsidRDefault="007A5F46" w:rsidP="00E64D11">
            <w:pPr>
              <w:jc w:val="right"/>
              <w:rPr>
                <w:rFonts w:ascii="Garamond" w:hAnsi="Garamond" w:cs="Times New Roman"/>
                <w:sz w:val="24"/>
                <w:szCs w:val="24"/>
              </w:rPr>
            </w:pPr>
            <w:r w:rsidRPr="007A5F46">
              <w:rPr>
                <w:rFonts w:ascii="Garamond" w:hAnsi="Garamond" w:cs="Times New Roman"/>
                <w:sz w:val="24"/>
                <w:szCs w:val="24"/>
              </w:rPr>
              <w:t>(767.07)</w:t>
            </w:r>
          </w:p>
        </w:tc>
        <w:tc>
          <w:tcPr>
            <w:tcW w:w="2338" w:type="dxa"/>
          </w:tcPr>
          <w:p w14:paraId="6F0B0C91" w14:textId="77777777" w:rsidR="004A7E98" w:rsidRDefault="007A5F46" w:rsidP="00E64D11">
            <w:pPr>
              <w:jc w:val="right"/>
              <w:rPr>
                <w:rFonts w:ascii="Garamond" w:hAnsi="Garamond" w:cs="Times New Roman"/>
                <w:sz w:val="24"/>
                <w:szCs w:val="24"/>
              </w:rPr>
            </w:pPr>
            <w:r w:rsidRPr="007A5F46">
              <w:rPr>
                <w:rFonts w:ascii="Garamond" w:hAnsi="Garamond" w:cs="Times New Roman"/>
                <w:sz w:val="24"/>
                <w:szCs w:val="24"/>
              </w:rPr>
              <w:t>1781.15</w:t>
            </w:r>
          </w:p>
          <w:p w14:paraId="5664A433" w14:textId="003792E5" w:rsidR="007A5F46" w:rsidRPr="007A5F46" w:rsidRDefault="007A5F46" w:rsidP="00E64D11">
            <w:pPr>
              <w:jc w:val="right"/>
              <w:rPr>
                <w:rFonts w:ascii="Garamond" w:hAnsi="Garamond" w:cs="Times New Roman"/>
                <w:sz w:val="24"/>
                <w:szCs w:val="24"/>
              </w:rPr>
            </w:pPr>
            <w:r w:rsidRPr="007A5F46">
              <w:rPr>
                <w:rFonts w:ascii="Garamond" w:hAnsi="Garamond" w:cs="Times New Roman"/>
                <w:sz w:val="24"/>
                <w:szCs w:val="24"/>
              </w:rPr>
              <w:t xml:space="preserve"> (752.40)</w:t>
            </w:r>
          </w:p>
        </w:tc>
        <w:tc>
          <w:tcPr>
            <w:tcW w:w="2338" w:type="dxa"/>
          </w:tcPr>
          <w:p w14:paraId="6838C995" w14:textId="77777777" w:rsidR="004A7E98" w:rsidRDefault="007A5F46" w:rsidP="00E64D11">
            <w:pPr>
              <w:jc w:val="right"/>
              <w:rPr>
                <w:rFonts w:ascii="Garamond" w:hAnsi="Garamond" w:cs="Times New Roman"/>
                <w:sz w:val="24"/>
                <w:szCs w:val="24"/>
              </w:rPr>
            </w:pPr>
            <w:r w:rsidRPr="007A5F46">
              <w:rPr>
                <w:rFonts w:ascii="Garamond" w:hAnsi="Garamond" w:cs="Times New Roman"/>
                <w:sz w:val="24"/>
                <w:szCs w:val="24"/>
              </w:rPr>
              <w:t xml:space="preserve">1605.33 </w:t>
            </w:r>
          </w:p>
          <w:p w14:paraId="6959F1FA" w14:textId="77777777" w:rsidR="007A5F46" w:rsidRDefault="007A5F46" w:rsidP="00E64D11">
            <w:pPr>
              <w:jc w:val="right"/>
              <w:rPr>
                <w:rFonts w:ascii="Garamond" w:hAnsi="Garamond" w:cs="Times New Roman"/>
                <w:sz w:val="24"/>
                <w:szCs w:val="24"/>
              </w:rPr>
            </w:pPr>
            <w:r w:rsidRPr="007A5F46">
              <w:rPr>
                <w:rFonts w:ascii="Garamond" w:hAnsi="Garamond" w:cs="Times New Roman"/>
                <w:sz w:val="24"/>
                <w:szCs w:val="24"/>
              </w:rPr>
              <w:t>(831.04)</w:t>
            </w:r>
          </w:p>
          <w:p w14:paraId="6DFC2C10" w14:textId="659A3E6E" w:rsidR="004A7E98" w:rsidRPr="007A5F46" w:rsidRDefault="004A7E98" w:rsidP="00E64D11">
            <w:pPr>
              <w:jc w:val="right"/>
              <w:rPr>
                <w:rFonts w:ascii="Garamond" w:hAnsi="Garamond" w:cs="Times New Roman"/>
                <w:sz w:val="24"/>
                <w:szCs w:val="24"/>
              </w:rPr>
            </w:pPr>
          </w:p>
        </w:tc>
      </w:tr>
      <w:tr w:rsidR="007A5F46" w:rsidRPr="007A5F46" w14:paraId="1DEDD00E" w14:textId="77777777" w:rsidTr="004A7E98">
        <w:tc>
          <w:tcPr>
            <w:tcW w:w="2515" w:type="dxa"/>
          </w:tcPr>
          <w:p w14:paraId="14C83F41" w14:textId="77777777" w:rsidR="007A5F46" w:rsidRPr="007A5F46" w:rsidRDefault="007A5F46" w:rsidP="007A5F46">
            <w:pPr>
              <w:rPr>
                <w:rFonts w:ascii="Garamond" w:hAnsi="Garamond" w:cs="Times New Roman"/>
                <w:sz w:val="24"/>
                <w:szCs w:val="24"/>
              </w:rPr>
            </w:pPr>
            <w:r w:rsidRPr="007A5F46">
              <w:rPr>
                <w:rFonts w:ascii="Garamond" w:hAnsi="Garamond" w:cs="Times New Roman"/>
                <w:sz w:val="24"/>
                <w:szCs w:val="24"/>
              </w:rPr>
              <w:t>Bedrooms</w:t>
            </w:r>
          </w:p>
        </w:tc>
        <w:tc>
          <w:tcPr>
            <w:tcW w:w="2159" w:type="dxa"/>
          </w:tcPr>
          <w:p w14:paraId="0B8A5A1A" w14:textId="77777777" w:rsidR="004A7E98" w:rsidRDefault="007A5F46" w:rsidP="004A7E98">
            <w:pPr>
              <w:jc w:val="right"/>
              <w:rPr>
                <w:rFonts w:ascii="Garamond" w:hAnsi="Garamond" w:cs="Times New Roman"/>
                <w:sz w:val="24"/>
                <w:szCs w:val="24"/>
              </w:rPr>
            </w:pPr>
            <w:r w:rsidRPr="007A5F46">
              <w:rPr>
                <w:rFonts w:ascii="Garamond" w:hAnsi="Garamond" w:cs="Times New Roman"/>
                <w:sz w:val="24"/>
                <w:szCs w:val="24"/>
              </w:rPr>
              <w:t xml:space="preserve">3.03 </w:t>
            </w:r>
          </w:p>
          <w:p w14:paraId="29C504E5" w14:textId="77777777" w:rsidR="007A5F46" w:rsidRDefault="007A5F46" w:rsidP="004A7E98">
            <w:pPr>
              <w:jc w:val="right"/>
              <w:rPr>
                <w:rFonts w:ascii="Garamond" w:hAnsi="Garamond" w:cs="Times New Roman"/>
                <w:sz w:val="24"/>
                <w:szCs w:val="24"/>
              </w:rPr>
            </w:pPr>
            <w:r w:rsidRPr="007A5F46">
              <w:rPr>
                <w:rFonts w:ascii="Garamond" w:hAnsi="Garamond" w:cs="Times New Roman"/>
                <w:sz w:val="24"/>
                <w:szCs w:val="24"/>
              </w:rPr>
              <w:t>(0.95)</w:t>
            </w:r>
          </w:p>
          <w:p w14:paraId="612F5CEE" w14:textId="3E38F2BD" w:rsidR="004A7E98" w:rsidRPr="007A5F46" w:rsidRDefault="004A7E98" w:rsidP="004A7E98">
            <w:pPr>
              <w:jc w:val="right"/>
              <w:rPr>
                <w:rFonts w:ascii="Garamond" w:hAnsi="Garamond" w:cs="Times New Roman"/>
                <w:sz w:val="24"/>
                <w:szCs w:val="24"/>
              </w:rPr>
            </w:pPr>
          </w:p>
        </w:tc>
        <w:tc>
          <w:tcPr>
            <w:tcW w:w="2338" w:type="dxa"/>
          </w:tcPr>
          <w:p w14:paraId="3EC36976" w14:textId="77777777" w:rsidR="004A7E98" w:rsidRDefault="007A5F46" w:rsidP="00E64D11">
            <w:pPr>
              <w:jc w:val="right"/>
              <w:rPr>
                <w:rFonts w:ascii="Garamond" w:hAnsi="Garamond" w:cs="Times New Roman"/>
                <w:sz w:val="24"/>
                <w:szCs w:val="24"/>
              </w:rPr>
            </w:pPr>
            <w:r w:rsidRPr="007A5F46">
              <w:rPr>
                <w:rFonts w:ascii="Garamond" w:hAnsi="Garamond" w:cs="Times New Roman"/>
                <w:sz w:val="24"/>
                <w:szCs w:val="24"/>
              </w:rPr>
              <w:t xml:space="preserve">2.97 </w:t>
            </w:r>
          </w:p>
          <w:p w14:paraId="710CF8C4" w14:textId="55AF3CFC" w:rsidR="007A5F46" w:rsidRPr="007A5F46" w:rsidRDefault="007A5F46" w:rsidP="00E64D11">
            <w:pPr>
              <w:jc w:val="right"/>
              <w:rPr>
                <w:rFonts w:ascii="Garamond" w:hAnsi="Garamond" w:cs="Times New Roman"/>
                <w:sz w:val="24"/>
                <w:szCs w:val="24"/>
              </w:rPr>
            </w:pPr>
            <w:r w:rsidRPr="007A5F46">
              <w:rPr>
                <w:rFonts w:ascii="Garamond" w:hAnsi="Garamond" w:cs="Times New Roman"/>
                <w:sz w:val="24"/>
                <w:szCs w:val="24"/>
              </w:rPr>
              <w:t>(0.91)</w:t>
            </w:r>
          </w:p>
        </w:tc>
        <w:tc>
          <w:tcPr>
            <w:tcW w:w="2338" w:type="dxa"/>
          </w:tcPr>
          <w:p w14:paraId="6033CC7E" w14:textId="77777777" w:rsidR="004A7E98" w:rsidRDefault="007A5F46" w:rsidP="00E64D11">
            <w:pPr>
              <w:jc w:val="right"/>
              <w:rPr>
                <w:rFonts w:ascii="Garamond" w:hAnsi="Garamond" w:cs="Times New Roman"/>
                <w:sz w:val="24"/>
                <w:szCs w:val="24"/>
              </w:rPr>
            </w:pPr>
            <w:r w:rsidRPr="007A5F46">
              <w:rPr>
                <w:rFonts w:ascii="Garamond" w:hAnsi="Garamond" w:cs="Times New Roman"/>
                <w:sz w:val="24"/>
                <w:szCs w:val="24"/>
              </w:rPr>
              <w:t xml:space="preserve">3.20 </w:t>
            </w:r>
          </w:p>
          <w:p w14:paraId="19B05D09" w14:textId="69B1AC81" w:rsidR="007A5F46" w:rsidRPr="007A5F46" w:rsidRDefault="007A5F46" w:rsidP="00E64D11">
            <w:pPr>
              <w:jc w:val="right"/>
              <w:rPr>
                <w:rFonts w:ascii="Garamond" w:hAnsi="Garamond" w:cs="Times New Roman"/>
                <w:sz w:val="24"/>
                <w:szCs w:val="24"/>
              </w:rPr>
            </w:pPr>
            <w:r w:rsidRPr="007A5F46">
              <w:rPr>
                <w:rFonts w:ascii="Garamond" w:hAnsi="Garamond" w:cs="Times New Roman"/>
                <w:sz w:val="24"/>
                <w:szCs w:val="24"/>
              </w:rPr>
              <w:t>(1.08)</w:t>
            </w:r>
          </w:p>
        </w:tc>
      </w:tr>
      <w:tr w:rsidR="007A5F46" w:rsidRPr="007A5F46" w14:paraId="03F93DF1" w14:textId="77777777" w:rsidTr="004A7E98">
        <w:tc>
          <w:tcPr>
            <w:tcW w:w="2515" w:type="dxa"/>
          </w:tcPr>
          <w:p w14:paraId="47535BE3" w14:textId="77777777" w:rsidR="007A5F46" w:rsidRPr="007A5F46" w:rsidRDefault="007A5F46" w:rsidP="007A5F46">
            <w:pPr>
              <w:rPr>
                <w:rFonts w:ascii="Garamond" w:hAnsi="Garamond" w:cs="Times New Roman"/>
                <w:sz w:val="24"/>
                <w:szCs w:val="24"/>
              </w:rPr>
            </w:pPr>
            <w:r w:rsidRPr="007A5F46">
              <w:rPr>
                <w:rFonts w:ascii="Garamond" w:hAnsi="Garamond" w:cs="Times New Roman"/>
                <w:sz w:val="24"/>
                <w:szCs w:val="24"/>
              </w:rPr>
              <w:t>Bathrooms</w:t>
            </w:r>
          </w:p>
        </w:tc>
        <w:tc>
          <w:tcPr>
            <w:tcW w:w="2159" w:type="dxa"/>
          </w:tcPr>
          <w:p w14:paraId="320C8312" w14:textId="77777777" w:rsidR="004A7E98" w:rsidRDefault="007A5F46" w:rsidP="00E64D11">
            <w:pPr>
              <w:jc w:val="right"/>
              <w:rPr>
                <w:rFonts w:ascii="Garamond" w:hAnsi="Garamond" w:cs="Times New Roman"/>
                <w:sz w:val="24"/>
                <w:szCs w:val="24"/>
              </w:rPr>
            </w:pPr>
            <w:r w:rsidRPr="007A5F46">
              <w:rPr>
                <w:rFonts w:ascii="Garamond" w:hAnsi="Garamond" w:cs="Times New Roman"/>
                <w:sz w:val="24"/>
                <w:szCs w:val="24"/>
              </w:rPr>
              <w:t xml:space="preserve">1.94 </w:t>
            </w:r>
          </w:p>
          <w:p w14:paraId="63F8F325" w14:textId="06597C91" w:rsidR="007A5F46" w:rsidRPr="007A5F46" w:rsidRDefault="007A5F46" w:rsidP="00E64D11">
            <w:pPr>
              <w:jc w:val="right"/>
              <w:rPr>
                <w:rFonts w:ascii="Garamond" w:hAnsi="Garamond" w:cs="Times New Roman"/>
                <w:sz w:val="24"/>
                <w:szCs w:val="24"/>
              </w:rPr>
            </w:pPr>
            <w:r w:rsidRPr="007A5F46">
              <w:rPr>
                <w:rFonts w:ascii="Garamond" w:hAnsi="Garamond" w:cs="Times New Roman"/>
                <w:sz w:val="24"/>
                <w:szCs w:val="24"/>
              </w:rPr>
              <w:t>(0.86)</w:t>
            </w:r>
          </w:p>
        </w:tc>
        <w:tc>
          <w:tcPr>
            <w:tcW w:w="2338" w:type="dxa"/>
          </w:tcPr>
          <w:p w14:paraId="00A3797D" w14:textId="77777777" w:rsidR="004A7E98" w:rsidRDefault="007A5F46" w:rsidP="00E64D11">
            <w:pPr>
              <w:jc w:val="right"/>
              <w:rPr>
                <w:rFonts w:ascii="Garamond" w:hAnsi="Garamond" w:cs="Times New Roman"/>
                <w:sz w:val="24"/>
                <w:szCs w:val="24"/>
              </w:rPr>
            </w:pPr>
            <w:r w:rsidRPr="007A5F46">
              <w:rPr>
                <w:rFonts w:ascii="Garamond" w:hAnsi="Garamond" w:cs="Times New Roman"/>
                <w:sz w:val="24"/>
                <w:szCs w:val="24"/>
              </w:rPr>
              <w:t xml:space="preserve">1.96 </w:t>
            </w:r>
          </w:p>
          <w:p w14:paraId="6094D0EB" w14:textId="250D0C74" w:rsidR="007A5F46" w:rsidRPr="007A5F46" w:rsidRDefault="007A5F46" w:rsidP="00E64D11">
            <w:pPr>
              <w:jc w:val="right"/>
              <w:rPr>
                <w:rFonts w:ascii="Garamond" w:hAnsi="Garamond" w:cs="Times New Roman"/>
                <w:sz w:val="24"/>
                <w:szCs w:val="24"/>
              </w:rPr>
            </w:pPr>
            <w:r w:rsidRPr="007A5F46">
              <w:rPr>
                <w:rFonts w:ascii="Garamond" w:hAnsi="Garamond" w:cs="Times New Roman"/>
                <w:sz w:val="24"/>
                <w:szCs w:val="24"/>
              </w:rPr>
              <w:t>(0.86)</w:t>
            </w:r>
          </w:p>
        </w:tc>
        <w:tc>
          <w:tcPr>
            <w:tcW w:w="2338" w:type="dxa"/>
          </w:tcPr>
          <w:p w14:paraId="16CDD674" w14:textId="77777777" w:rsidR="004A7E98" w:rsidRDefault="007A5F46" w:rsidP="00E64D11">
            <w:pPr>
              <w:jc w:val="right"/>
              <w:rPr>
                <w:rFonts w:ascii="Garamond" w:hAnsi="Garamond" w:cs="Times New Roman"/>
                <w:sz w:val="24"/>
                <w:szCs w:val="24"/>
              </w:rPr>
            </w:pPr>
            <w:r w:rsidRPr="007A5F46">
              <w:rPr>
                <w:rFonts w:ascii="Garamond" w:hAnsi="Garamond" w:cs="Times New Roman"/>
                <w:sz w:val="24"/>
                <w:szCs w:val="24"/>
              </w:rPr>
              <w:t xml:space="preserve">1.74 </w:t>
            </w:r>
          </w:p>
          <w:p w14:paraId="481FB896" w14:textId="1A785E7E" w:rsidR="007A5F46" w:rsidRPr="007A5F46" w:rsidRDefault="007A5F46" w:rsidP="00E64D11">
            <w:pPr>
              <w:jc w:val="right"/>
              <w:rPr>
                <w:rFonts w:ascii="Garamond" w:hAnsi="Garamond" w:cs="Times New Roman"/>
                <w:sz w:val="24"/>
                <w:szCs w:val="24"/>
              </w:rPr>
            </w:pPr>
            <w:r w:rsidRPr="007A5F46">
              <w:rPr>
                <w:rFonts w:ascii="Garamond" w:hAnsi="Garamond" w:cs="Times New Roman"/>
                <w:sz w:val="24"/>
                <w:szCs w:val="24"/>
              </w:rPr>
              <w:t>(0.79)</w:t>
            </w:r>
          </w:p>
        </w:tc>
      </w:tr>
      <w:tr w:rsidR="007A5F46" w:rsidRPr="007A5F46" w14:paraId="343DD6B6" w14:textId="77777777" w:rsidTr="004A7E98">
        <w:tc>
          <w:tcPr>
            <w:tcW w:w="2515" w:type="dxa"/>
          </w:tcPr>
          <w:p w14:paraId="0BCA0C2A" w14:textId="6B137E69" w:rsidR="007A5F46" w:rsidRPr="007A5F46" w:rsidRDefault="007A5F46" w:rsidP="007A5F46">
            <w:pPr>
              <w:rPr>
                <w:rFonts w:ascii="Garamond" w:hAnsi="Garamond" w:cs="Times New Roman"/>
                <w:sz w:val="24"/>
                <w:szCs w:val="24"/>
              </w:rPr>
            </w:pPr>
            <w:r w:rsidRPr="007A5F46">
              <w:rPr>
                <w:rFonts w:ascii="Garamond" w:hAnsi="Garamond" w:cs="Times New Roman"/>
                <w:sz w:val="24"/>
                <w:szCs w:val="24"/>
              </w:rPr>
              <w:t>Frontage (f</w:t>
            </w:r>
            <w:r w:rsidR="00E64D11">
              <w:rPr>
                <w:rFonts w:ascii="Garamond" w:hAnsi="Garamond" w:cs="Times New Roman"/>
                <w:sz w:val="24"/>
                <w:szCs w:val="24"/>
              </w:rPr>
              <w:t>eet</w:t>
            </w:r>
            <w:r w:rsidRPr="007A5F46">
              <w:rPr>
                <w:rFonts w:ascii="Garamond" w:hAnsi="Garamond" w:cs="Times New Roman"/>
                <w:sz w:val="24"/>
                <w:szCs w:val="24"/>
              </w:rPr>
              <w:t>)</w:t>
            </w:r>
          </w:p>
        </w:tc>
        <w:tc>
          <w:tcPr>
            <w:tcW w:w="2159" w:type="dxa"/>
          </w:tcPr>
          <w:p w14:paraId="75F879B1" w14:textId="77777777" w:rsidR="004A7E98" w:rsidRDefault="007A5F46" w:rsidP="00E64D11">
            <w:pPr>
              <w:jc w:val="right"/>
              <w:rPr>
                <w:rFonts w:ascii="Garamond" w:hAnsi="Garamond" w:cs="Times New Roman"/>
                <w:sz w:val="24"/>
                <w:szCs w:val="24"/>
              </w:rPr>
            </w:pPr>
            <w:r w:rsidRPr="007A5F46">
              <w:rPr>
                <w:rFonts w:ascii="Garamond" w:hAnsi="Garamond" w:cs="Times New Roman"/>
                <w:sz w:val="24"/>
                <w:szCs w:val="24"/>
              </w:rPr>
              <w:t xml:space="preserve">67.67 </w:t>
            </w:r>
          </w:p>
          <w:p w14:paraId="65DADDE9" w14:textId="77777777" w:rsidR="007A5F46" w:rsidRDefault="007A5F46" w:rsidP="00E64D11">
            <w:pPr>
              <w:jc w:val="right"/>
              <w:rPr>
                <w:rFonts w:ascii="Garamond" w:hAnsi="Garamond" w:cs="Times New Roman"/>
                <w:sz w:val="24"/>
                <w:szCs w:val="24"/>
              </w:rPr>
            </w:pPr>
            <w:r w:rsidRPr="007A5F46">
              <w:rPr>
                <w:rFonts w:ascii="Garamond" w:hAnsi="Garamond" w:cs="Times New Roman"/>
                <w:sz w:val="24"/>
                <w:szCs w:val="24"/>
              </w:rPr>
              <w:t>(40.45)</w:t>
            </w:r>
          </w:p>
          <w:p w14:paraId="614150EB" w14:textId="2A67A969" w:rsidR="004A7E98" w:rsidRPr="007A5F46" w:rsidRDefault="004A7E98" w:rsidP="00E64D11">
            <w:pPr>
              <w:jc w:val="right"/>
              <w:rPr>
                <w:rFonts w:ascii="Garamond" w:hAnsi="Garamond" w:cs="Times New Roman"/>
                <w:sz w:val="24"/>
                <w:szCs w:val="24"/>
              </w:rPr>
            </w:pPr>
          </w:p>
        </w:tc>
        <w:tc>
          <w:tcPr>
            <w:tcW w:w="2338" w:type="dxa"/>
          </w:tcPr>
          <w:p w14:paraId="2CF5D808" w14:textId="77777777" w:rsidR="004A7E98" w:rsidRDefault="007A5F46" w:rsidP="00E64D11">
            <w:pPr>
              <w:jc w:val="right"/>
              <w:rPr>
                <w:rFonts w:ascii="Garamond" w:hAnsi="Garamond" w:cs="Times New Roman"/>
                <w:sz w:val="24"/>
                <w:szCs w:val="24"/>
              </w:rPr>
            </w:pPr>
            <w:r w:rsidRPr="007A5F46">
              <w:rPr>
                <w:rFonts w:ascii="Garamond" w:hAnsi="Garamond" w:cs="Times New Roman"/>
                <w:sz w:val="24"/>
                <w:szCs w:val="24"/>
              </w:rPr>
              <w:t xml:space="preserve">67.50 </w:t>
            </w:r>
          </w:p>
          <w:p w14:paraId="21CA20EA" w14:textId="24AA1BB6" w:rsidR="007A5F46" w:rsidRPr="007A5F46" w:rsidRDefault="007A5F46" w:rsidP="00E64D11">
            <w:pPr>
              <w:jc w:val="right"/>
              <w:rPr>
                <w:rFonts w:ascii="Garamond" w:hAnsi="Garamond" w:cs="Times New Roman"/>
                <w:sz w:val="24"/>
                <w:szCs w:val="24"/>
              </w:rPr>
            </w:pPr>
            <w:r w:rsidRPr="007A5F46">
              <w:rPr>
                <w:rFonts w:ascii="Garamond" w:hAnsi="Garamond" w:cs="Times New Roman"/>
                <w:sz w:val="24"/>
                <w:szCs w:val="24"/>
              </w:rPr>
              <w:t>(30.58)</w:t>
            </w:r>
          </w:p>
        </w:tc>
        <w:tc>
          <w:tcPr>
            <w:tcW w:w="2338" w:type="dxa"/>
          </w:tcPr>
          <w:p w14:paraId="74EC3495" w14:textId="77777777" w:rsidR="004A7E98" w:rsidRDefault="007A5F46" w:rsidP="00E64D11">
            <w:pPr>
              <w:jc w:val="right"/>
              <w:rPr>
                <w:rFonts w:ascii="Garamond" w:hAnsi="Garamond" w:cs="Times New Roman"/>
                <w:sz w:val="24"/>
                <w:szCs w:val="24"/>
              </w:rPr>
            </w:pPr>
            <w:r w:rsidRPr="007A5F46">
              <w:rPr>
                <w:rFonts w:ascii="Garamond" w:hAnsi="Garamond" w:cs="Times New Roman"/>
                <w:sz w:val="24"/>
                <w:szCs w:val="24"/>
              </w:rPr>
              <w:t xml:space="preserve">63.36 </w:t>
            </w:r>
          </w:p>
          <w:p w14:paraId="625D66CE" w14:textId="71A8D47A" w:rsidR="007A5F46" w:rsidRPr="007A5F46" w:rsidRDefault="007A5F46" w:rsidP="00E64D11">
            <w:pPr>
              <w:jc w:val="right"/>
              <w:rPr>
                <w:rFonts w:ascii="Garamond" w:hAnsi="Garamond" w:cs="Times New Roman"/>
                <w:sz w:val="24"/>
                <w:szCs w:val="24"/>
              </w:rPr>
            </w:pPr>
            <w:r w:rsidRPr="007A5F46">
              <w:rPr>
                <w:rFonts w:ascii="Garamond" w:hAnsi="Garamond" w:cs="Times New Roman"/>
                <w:sz w:val="24"/>
                <w:szCs w:val="24"/>
              </w:rPr>
              <w:t>(22.70)</w:t>
            </w:r>
          </w:p>
        </w:tc>
      </w:tr>
      <w:tr w:rsidR="007A5F46" w:rsidRPr="007A5F46" w14:paraId="1485DD25" w14:textId="77777777" w:rsidTr="004A7E98">
        <w:tc>
          <w:tcPr>
            <w:tcW w:w="2515" w:type="dxa"/>
          </w:tcPr>
          <w:p w14:paraId="4362D0D8" w14:textId="77777777" w:rsidR="007A5F46" w:rsidRPr="007A5F46" w:rsidRDefault="007A5F46" w:rsidP="007A5F46">
            <w:pPr>
              <w:rPr>
                <w:rFonts w:ascii="Garamond" w:hAnsi="Garamond" w:cs="Times New Roman"/>
                <w:sz w:val="24"/>
                <w:szCs w:val="24"/>
              </w:rPr>
            </w:pPr>
            <w:r w:rsidRPr="007A5F46">
              <w:rPr>
                <w:rFonts w:ascii="Garamond" w:hAnsi="Garamond" w:cs="Times New Roman"/>
                <w:sz w:val="24"/>
                <w:szCs w:val="24"/>
              </w:rPr>
              <w:t>Second Home (Y=1/N=0)</w:t>
            </w:r>
          </w:p>
        </w:tc>
        <w:tc>
          <w:tcPr>
            <w:tcW w:w="2159" w:type="dxa"/>
          </w:tcPr>
          <w:p w14:paraId="40F2C84F" w14:textId="09B61C48" w:rsidR="007A5F46" w:rsidRPr="007A5F46" w:rsidRDefault="004A7E98" w:rsidP="00E64D11">
            <w:pPr>
              <w:jc w:val="right"/>
              <w:rPr>
                <w:rFonts w:ascii="Garamond" w:hAnsi="Garamond" w:cs="Times New Roman"/>
                <w:sz w:val="24"/>
                <w:szCs w:val="24"/>
              </w:rPr>
            </w:pPr>
            <w:r>
              <w:rPr>
                <w:rFonts w:ascii="Garamond" w:hAnsi="Garamond" w:cs="Times New Roman"/>
                <w:sz w:val="24"/>
                <w:szCs w:val="24"/>
              </w:rPr>
              <w:t>79%</w:t>
            </w:r>
          </w:p>
        </w:tc>
        <w:tc>
          <w:tcPr>
            <w:tcW w:w="2338" w:type="dxa"/>
          </w:tcPr>
          <w:p w14:paraId="3CFB505F" w14:textId="0AACEE00" w:rsidR="007A5F46" w:rsidRPr="007A5F46" w:rsidRDefault="00E64D11" w:rsidP="00E64D11">
            <w:pPr>
              <w:jc w:val="right"/>
              <w:rPr>
                <w:rFonts w:ascii="Garamond" w:hAnsi="Garamond" w:cs="Times New Roman"/>
                <w:sz w:val="24"/>
                <w:szCs w:val="24"/>
              </w:rPr>
            </w:pPr>
            <w:r>
              <w:rPr>
                <w:rFonts w:ascii="Garamond" w:hAnsi="Garamond" w:cs="Times New Roman"/>
                <w:sz w:val="24"/>
                <w:szCs w:val="24"/>
              </w:rPr>
              <w:t>--</w:t>
            </w:r>
          </w:p>
        </w:tc>
        <w:tc>
          <w:tcPr>
            <w:tcW w:w="2338" w:type="dxa"/>
          </w:tcPr>
          <w:p w14:paraId="104725E8" w14:textId="26B36083" w:rsidR="007A5F46" w:rsidRPr="007A5F46" w:rsidRDefault="00E64D11" w:rsidP="00E64D11">
            <w:pPr>
              <w:jc w:val="right"/>
              <w:rPr>
                <w:rFonts w:ascii="Garamond" w:hAnsi="Garamond" w:cs="Times New Roman"/>
                <w:sz w:val="24"/>
                <w:szCs w:val="24"/>
              </w:rPr>
            </w:pPr>
            <w:r>
              <w:rPr>
                <w:rFonts w:ascii="Garamond" w:hAnsi="Garamond" w:cs="Times New Roman"/>
                <w:sz w:val="24"/>
                <w:szCs w:val="24"/>
              </w:rPr>
              <w:t>--</w:t>
            </w:r>
          </w:p>
        </w:tc>
      </w:tr>
    </w:tbl>
    <w:p w14:paraId="6E81A031" w14:textId="77777777" w:rsidR="007A5F46" w:rsidRPr="007A5F46" w:rsidRDefault="007A5F46" w:rsidP="007A5F46">
      <w:pPr>
        <w:spacing w:after="0" w:line="240" w:lineRule="auto"/>
        <w:rPr>
          <w:rStyle w:val="FootnoteReference"/>
          <w:rFonts w:ascii="Garamond" w:hAnsi="Garamond" w:cs="Times New Roman"/>
          <w:sz w:val="24"/>
          <w:szCs w:val="24"/>
        </w:rPr>
      </w:pPr>
    </w:p>
    <w:p w14:paraId="7DEB6A23" w14:textId="4ED7EC03" w:rsidR="007A5F46" w:rsidRPr="00E64D11" w:rsidRDefault="007A5F46" w:rsidP="00E64D11">
      <w:pPr>
        <w:spacing w:after="0" w:line="240" w:lineRule="auto"/>
        <w:rPr>
          <w:rFonts w:ascii="Garamond" w:eastAsia="Calibri" w:hAnsi="Garamond" w:cs="Times New Roman"/>
          <w:sz w:val="24"/>
          <w:szCs w:val="24"/>
        </w:rPr>
      </w:pPr>
      <w:r w:rsidRPr="007A5F46">
        <w:rPr>
          <w:rFonts w:ascii="Garamond" w:eastAsia="Calibri" w:hAnsi="Garamond" w:cs="Times New Roman"/>
          <w:sz w:val="24"/>
          <w:szCs w:val="24"/>
        </w:rPr>
        <w:t xml:space="preserve">Running a simple regression of assessed property values conditional on whether the home is </w:t>
      </w:r>
      <w:r w:rsidRPr="00E64D11">
        <w:rPr>
          <w:rFonts w:ascii="Garamond" w:eastAsia="Calibri" w:hAnsi="Garamond" w:cs="Times New Roman"/>
          <w:sz w:val="24"/>
          <w:szCs w:val="24"/>
        </w:rPr>
        <w:t>lakefront yields an average premium of $220,0</w:t>
      </w:r>
      <w:r w:rsidR="00E64D11">
        <w:rPr>
          <w:rFonts w:ascii="Garamond" w:eastAsia="Calibri" w:hAnsi="Garamond" w:cs="Times New Roman"/>
          <w:sz w:val="24"/>
          <w:szCs w:val="24"/>
        </w:rPr>
        <w:t>72</w:t>
      </w:r>
      <w:r w:rsidRPr="00E64D11">
        <w:rPr>
          <w:rFonts w:ascii="Garamond" w:eastAsia="Calibri" w:hAnsi="Garamond" w:cs="Times New Roman"/>
          <w:sz w:val="24"/>
          <w:szCs w:val="24"/>
        </w:rPr>
        <w:t xml:space="preserve"> for those houses on the lake. </w:t>
      </w:r>
    </w:p>
    <w:p w14:paraId="4B53C81C" w14:textId="77777777" w:rsidR="007A5F46" w:rsidRPr="00E64D11" w:rsidRDefault="007A5F46" w:rsidP="007A5F46">
      <w:pPr>
        <w:spacing w:after="0" w:line="240" w:lineRule="auto"/>
        <w:ind w:firstLine="720"/>
        <w:rPr>
          <w:rFonts w:ascii="Garamond" w:eastAsia="Calibri" w:hAnsi="Garamond" w:cs="Times New Roman"/>
          <w:sz w:val="24"/>
          <w:szCs w:val="24"/>
        </w:rPr>
      </w:pPr>
    </w:p>
    <w:p w14:paraId="6830BCB3" w14:textId="77777777" w:rsidR="007A5F46" w:rsidRPr="00BA625C" w:rsidRDefault="007A5F46" w:rsidP="007A5F46">
      <w:pPr>
        <w:spacing w:after="0" w:line="240" w:lineRule="auto"/>
        <w:rPr>
          <w:rFonts w:ascii="Garamond" w:eastAsia="Calibri" w:hAnsi="Garamond" w:cs="Times New Roman"/>
          <w:sz w:val="24"/>
          <w:szCs w:val="24"/>
        </w:rPr>
      </w:pPr>
      <m:oMathPara>
        <m:oMath>
          <m:r>
            <w:rPr>
              <w:rFonts w:ascii="Cambria Math" w:hAnsi="Cambria Math"/>
              <w:sz w:val="24"/>
              <w:szCs w:val="24"/>
            </w:rPr>
            <m:t>Y=199593.72+220071.53LakeFr </m:t>
          </m:r>
        </m:oMath>
      </m:oMathPara>
    </w:p>
    <w:p w14:paraId="30C419C3" w14:textId="77777777" w:rsidR="007A5F46" w:rsidRPr="00E64D11" w:rsidRDefault="007A5F46" w:rsidP="007A5F46">
      <w:pPr>
        <w:spacing w:after="0" w:line="240" w:lineRule="auto"/>
        <w:rPr>
          <w:rFonts w:ascii="Garamond" w:eastAsia="Calibri" w:hAnsi="Garamond" w:cs="Times New Roman"/>
          <w:sz w:val="24"/>
          <w:szCs w:val="24"/>
        </w:rPr>
      </w:pPr>
    </w:p>
    <w:p w14:paraId="6E1D158B" w14:textId="03CF12B6" w:rsidR="007A5F46" w:rsidRPr="007A5F46" w:rsidRDefault="007A5F46" w:rsidP="007A5F46">
      <w:pPr>
        <w:spacing w:after="0" w:line="240" w:lineRule="auto"/>
        <w:rPr>
          <w:rFonts w:ascii="Garamond" w:eastAsia="Calibri" w:hAnsi="Garamond" w:cs="Times New Roman"/>
          <w:sz w:val="24"/>
          <w:szCs w:val="24"/>
        </w:rPr>
      </w:pPr>
      <w:r w:rsidRPr="00E64D11">
        <w:rPr>
          <w:rFonts w:ascii="Garamond" w:eastAsia="Calibri" w:hAnsi="Garamond" w:cs="Times New Roman"/>
          <w:sz w:val="24"/>
          <w:szCs w:val="24"/>
        </w:rPr>
        <w:t>To find the property added value of the lakefront houses in Shawano County</w:t>
      </w:r>
      <w:r w:rsidRPr="007A5F46">
        <w:rPr>
          <w:rFonts w:ascii="Garamond" w:eastAsia="Calibri" w:hAnsi="Garamond" w:cs="Times New Roman"/>
          <w:sz w:val="24"/>
          <w:szCs w:val="24"/>
        </w:rPr>
        <w:t>, we multiplied the premium by the total number of houses on the lake (815 houses). The results suggest a $179,358,297 of property value is added to Shawano County from the lake. Given the county property tax rate of 1.71%, this generates an additional $3,067,02</w:t>
      </w:r>
      <w:r w:rsidR="00E64D11">
        <w:rPr>
          <w:rFonts w:ascii="Garamond" w:eastAsia="Calibri" w:hAnsi="Garamond" w:cs="Times New Roman"/>
          <w:sz w:val="24"/>
          <w:szCs w:val="24"/>
        </w:rPr>
        <w:t>7</w:t>
      </w:r>
      <w:r w:rsidRPr="007A5F46">
        <w:rPr>
          <w:rFonts w:ascii="Garamond" w:eastAsia="Calibri" w:hAnsi="Garamond" w:cs="Times New Roman"/>
          <w:sz w:val="24"/>
          <w:szCs w:val="24"/>
        </w:rPr>
        <w:t xml:space="preserve"> in tax revenues for the county, compared to an equivalent number of houses not on the lake. We then took the original premium multiplied by the county tax rate (1.71%) to get an average tax revenue per property of $3,763.22 compared to the county average of $2,336. Dividing the lakefront revenue to the county average revenue, we found that it is 1.61 times the county average in tax revenue.  </w:t>
      </w:r>
    </w:p>
    <w:p w14:paraId="6CD06F2D" w14:textId="77777777" w:rsidR="007A5F46" w:rsidRPr="00E64D11" w:rsidRDefault="007A5F46" w:rsidP="007A5F46">
      <w:pPr>
        <w:spacing w:after="0" w:line="240" w:lineRule="auto"/>
        <w:rPr>
          <w:rFonts w:ascii="Garamond" w:eastAsia="Calibri" w:hAnsi="Garamond" w:cs="Times New Roman"/>
          <w:b/>
          <w:bCs/>
          <w:sz w:val="24"/>
          <w:szCs w:val="24"/>
        </w:rPr>
      </w:pPr>
    </w:p>
    <w:p w14:paraId="134610F4" w14:textId="14DA1A0A" w:rsidR="007A5F46" w:rsidRPr="00E64D11" w:rsidRDefault="007A5F46" w:rsidP="007A5F46">
      <w:pPr>
        <w:spacing w:after="0" w:line="240" w:lineRule="auto"/>
        <w:rPr>
          <w:rFonts w:ascii="Garamond" w:eastAsia="Calibri" w:hAnsi="Garamond" w:cs="Times New Roman"/>
          <w:b/>
          <w:bCs/>
          <w:sz w:val="24"/>
          <w:szCs w:val="24"/>
        </w:rPr>
      </w:pPr>
      <w:r w:rsidRPr="00E64D11">
        <w:rPr>
          <w:rFonts w:ascii="Garamond" w:eastAsia="Calibri" w:hAnsi="Garamond" w:cs="Times New Roman"/>
          <w:b/>
          <w:bCs/>
          <w:sz w:val="24"/>
          <w:szCs w:val="24"/>
        </w:rPr>
        <w:t xml:space="preserve">Table </w:t>
      </w:r>
      <w:r w:rsidR="00E64D11" w:rsidRPr="00E64D11">
        <w:rPr>
          <w:rFonts w:ascii="Garamond" w:eastAsia="Calibri" w:hAnsi="Garamond" w:cs="Times New Roman"/>
          <w:b/>
          <w:bCs/>
          <w:sz w:val="24"/>
          <w:szCs w:val="24"/>
        </w:rPr>
        <w:t>13</w:t>
      </w:r>
      <w:r w:rsidRPr="00E64D11">
        <w:rPr>
          <w:rFonts w:ascii="Garamond" w:eastAsia="Calibri" w:hAnsi="Garamond" w:cs="Times New Roman"/>
          <w:b/>
          <w:bCs/>
          <w:sz w:val="24"/>
          <w:szCs w:val="24"/>
        </w:rPr>
        <w:t>.</w:t>
      </w:r>
      <w:r w:rsidR="00E64D11" w:rsidRPr="00E64D11">
        <w:rPr>
          <w:rFonts w:ascii="Garamond" w:eastAsia="Calibri" w:hAnsi="Garamond" w:cs="Times New Roman"/>
          <w:b/>
          <w:bCs/>
          <w:sz w:val="24"/>
          <w:szCs w:val="24"/>
        </w:rPr>
        <w:t xml:space="preserve"> Add</w:t>
      </w:r>
      <w:r w:rsidR="00E64D11">
        <w:rPr>
          <w:rFonts w:ascii="Garamond" w:eastAsia="Calibri" w:hAnsi="Garamond" w:cs="Times New Roman"/>
          <w:b/>
          <w:bCs/>
          <w:sz w:val="24"/>
          <w:szCs w:val="24"/>
        </w:rPr>
        <w:t>ed Value from Lakefront Properties</w:t>
      </w:r>
    </w:p>
    <w:p w14:paraId="02052102" w14:textId="77777777" w:rsidR="007A5F46" w:rsidRPr="007A5F46" w:rsidRDefault="007A5F46" w:rsidP="007A5F46">
      <w:pPr>
        <w:spacing w:after="0" w:line="240" w:lineRule="auto"/>
        <w:rPr>
          <w:rFonts w:ascii="Garamond" w:eastAsia="Calibri" w:hAnsi="Garamond" w:cs="Times New Roman"/>
          <w:sz w:val="24"/>
          <w:szCs w:val="24"/>
        </w:rPr>
      </w:pPr>
    </w:p>
    <w:tbl>
      <w:tblPr>
        <w:tblStyle w:val="TableGrid"/>
        <w:tblW w:w="9420" w:type="dxa"/>
        <w:tblLook w:val="04A0" w:firstRow="1" w:lastRow="0" w:firstColumn="1" w:lastColumn="0" w:noHBand="0" w:noVBand="1"/>
      </w:tblPr>
      <w:tblGrid>
        <w:gridCol w:w="3300"/>
        <w:gridCol w:w="2700"/>
        <w:gridCol w:w="3420"/>
      </w:tblGrid>
      <w:tr w:rsidR="007A5F46" w:rsidRPr="007A5F46" w14:paraId="2BD4F8F5" w14:textId="77777777" w:rsidTr="00713132">
        <w:tc>
          <w:tcPr>
            <w:tcW w:w="3300" w:type="dxa"/>
          </w:tcPr>
          <w:p w14:paraId="19CFFE54" w14:textId="77777777" w:rsidR="007A5F46" w:rsidRPr="007A5F46" w:rsidRDefault="007A5F46" w:rsidP="00B82331">
            <w:pPr>
              <w:jc w:val="right"/>
              <w:rPr>
                <w:rFonts w:ascii="Garamond" w:eastAsia="Calibri" w:hAnsi="Garamond" w:cs="Times New Roman"/>
                <w:sz w:val="24"/>
                <w:szCs w:val="24"/>
              </w:rPr>
            </w:pPr>
            <w:r w:rsidRPr="007A5F46">
              <w:rPr>
                <w:rFonts w:ascii="Garamond" w:eastAsia="Calibri" w:hAnsi="Garamond" w:cs="Times New Roman"/>
                <w:sz w:val="24"/>
                <w:szCs w:val="24"/>
              </w:rPr>
              <w:t>Total Increase in Property Values from Lake Frontage</w:t>
            </w:r>
          </w:p>
        </w:tc>
        <w:tc>
          <w:tcPr>
            <w:tcW w:w="2700" w:type="dxa"/>
          </w:tcPr>
          <w:p w14:paraId="5B5CA3A0" w14:textId="77777777" w:rsidR="007A5F46" w:rsidRPr="007A5F46" w:rsidRDefault="007A5F46" w:rsidP="00B82331">
            <w:pPr>
              <w:jc w:val="right"/>
              <w:rPr>
                <w:rFonts w:ascii="Garamond" w:eastAsia="Calibri" w:hAnsi="Garamond" w:cs="Times New Roman"/>
                <w:sz w:val="24"/>
                <w:szCs w:val="24"/>
              </w:rPr>
            </w:pPr>
            <w:r w:rsidRPr="007A5F46">
              <w:rPr>
                <w:rFonts w:ascii="Garamond" w:eastAsia="Calibri" w:hAnsi="Garamond" w:cs="Times New Roman"/>
                <w:sz w:val="24"/>
                <w:szCs w:val="24"/>
              </w:rPr>
              <w:t>Total Increase in Property Tax Revenues</w:t>
            </w:r>
          </w:p>
        </w:tc>
        <w:tc>
          <w:tcPr>
            <w:tcW w:w="3420" w:type="dxa"/>
          </w:tcPr>
          <w:p w14:paraId="0BFE0A12" w14:textId="77777777" w:rsidR="007A5F46" w:rsidRPr="007A5F46" w:rsidRDefault="007A5F46" w:rsidP="00B82331">
            <w:pPr>
              <w:jc w:val="right"/>
              <w:rPr>
                <w:rFonts w:ascii="Garamond" w:eastAsia="Calibri" w:hAnsi="Garamond" w:cs="Times New Roman"/>
                <w:sz w:val="24"/>
                <w:szCs w:val="24"/>
              </w:rPr>
            </w:pPr>
            <w:r w:rsidRPr="007A5F46">
              <w:rPr>
                <w:rFonts w:ascii="Garamond" w:eastAsia="Calibri" w:hAnsi="Garamond" w:cs="Times New Roman"/>
                <w:sz w:val="24"/>
                <w:szCs w:val="24"/>
              </w:rPr>
              <w:t>Direct and Indirect Property Tax Impact</w:t>
            </w:r>
          </w:p>
        </w:tc>
      </w:tr>
      <w:tr w:rsidR="007A5F46" w:rsidRPr="007A5F46" w14:paraId="01E4D3FB" w14:textId="77777777" w:rsidTr="00713132">
        <w:tc>
          <w:tcPr>
            <w:tcW w:w="3300" w:type="dxa"/>
          </w:tcPr>
          <w:p w14:paraId="245F8D1F" w14:textId="77777777" w:rsidR="007A5F46" w:rsidRPr="007A5F46" w:rsidRDefault="007A5F46" w:rsidP="00B82331">
            <w:pPr>
              <w:jc w:val="right"/>
              <w:rPr>
                <w:rFonts w:ascii="Garamond" w:eastAsia="Calibri" w:hAnsi="Garamond" w:cs="Times New Roman"/>
                <w:sz w:val="24"/>
                <w:szCs w:val="24"/>
              </w:rPr>
            </w:pPr>
            <w:r w:rsidRPr="007A5F46">
              <w:rPr>
                <w:rFonts w:ascii="Garamond" w:eastAsia="Calibri" w:hAnsi="Garamond" w:cs="Times New Roman"/>
                <w:sz w:val="24"/>
                <w:szCs w:val="24"/>
              </w:rPr>
              <w:t>$179,358,279</w:t>
            </w:r>
          </w:p>
        </w:tc>
        <w:tc>
          <w:tcPr>
            <w:tcW w:w="2700" w:type="dxa"/>
          </w:tcPr>
          <w:p w14:paraId="00B5A7FF" w14:textId="09BA9801" w:rsidR="007A5F46" w:rsidRPr="007A5F46" w:rsidRDefault="007A5F46" w:rsidP="00B82331">
            <w:pPr>
              <w:jc w:val="right"/>
              <w:rPr>
                <w:rFonts w:ascii="Garamond" w:eastAsia="Calibri" w:hAnsi="Garamond" w:cs="Times New Roman"/>
                <w:sz w:val="24"/>
                <w:szCs w:val="24"/>
              </w:rPr>
            </w:pPr>
            <w:r w:rsidRPr="007A5F46">
              <w:rPr>
                <w:rFonts w:ascii="Garamond" w:eastAsia="Calibri" w:hAnsi="Garamond" w:cs="Times New Roman"/>
                <w:sz w:val="24"/>
                <w:szCs w:val="24"/>
              </w:rPr>
              <w:t>$3,067,026</w:t>
            </w:r>
          </w:p>
        </w:tc>
        <w:tc>
          <w:tcPr>
            <w:tcW w:w="3420" w:type="dxa"/>
          </w:tcPr>
          <w:p w14:paraId="53FA8AEC" w14:textId="3B54B60D" w:rsidR="007A5F46" w:rsidRPr="007A5F46" w:rsidRDefault="007A5F46" w:rsidP="00B82331">
            <w:pPr>
              <w:jc w:val="right"/>
              <w:rPr>
                <w:rFonts w:ascii="Garamond" w:eastAsia="Calibri" w:hAnsi="Garamond" w:cs="Times New Roman"/>
                <w:sz w:val="24"/>
                <w:szCs w:val="24"/>
              </w:rPr>
            </w:pPr>
            <w:r w:rsidRPr="007A5F46">
              <w:rPr>
                <w:rFonts w:ascii="Garamond" w:eastAsia="Calibri" w:hAnsi="Garamond" w:cs="Times New Roman"/>
                <w:sz w:val="24"/>
                <w:szCs w:val="24"/>
              </w:rPr>
              <w:t>= t</w:t>
            </w:r>
            <w:r w:rsidR="00F70CA6">
              <w:rPr>
                <w:rFonts w:ascii="Garamond" w:eastAsia="Calibri" w:hAnsi="Garamond" w:cs="Times New Roman"/>
                <w:sz w:val="24"/>
                <w:szCs w:val="24"/>
              </w:rPr>
              <w:t>ax revenues</w:t>
            </w:r>
            <w:r w:rsidRPr="007A5F46">
              <w:rPr>
                <w:rFonts w:ascii="Garamond" w:eastAsia="Calibri" w:hAnsi="Garamond" w:cs="Times New Roman"/>
                <w:sz w:val="24"/>
                <w:szCs w:val="24"/>
              </w:rPr>
              <w:t xml:space="preserve"> * 1.9</w:t>
            </w:r>
            <w:r w:rsidR="00F70CA6">
              <w:rPr>
                <w:rFonts w:ascii="Garamond" w:eastAsia="Calibri" w:hAnsi="Garamond" w:cs="Times New Roman"/>
                <w:sz w:val="24"/>
                <w:szCs w:val="24"/>
              </w:rPr>
              <w:t>914</w:t>
            </w:r>
            <w:r w:rsidRPr="007A5F46">
              <w:rPr>
                <w:rFonts w:ascii="Garamond" w:eastAsia="Calibri" w:hAnsi="Garamond" w:cs="Times New Roman"/>
                <w:sz w:val="24"/>
                <w:szCs w:val="24"/>
              </w:rPr>
              <w:t xml:space="preserve"> =</w:t>
            </w:r>
            <w:r w:rsidR="00F70CA6">
              <w:rPr>
                <w:rFonts w:ascii="Garamond" w:eastAsia="Calibri" w:hAnsi="Garamond" w:cs="Times New Roman"/>
                <w:sz w:val="24"/>
                <w:szCs w:val="24"/>
              </w:rPr>
              <w:t xml:space="preserve"> $6,107,676</w:t>
            </w:r>
            <w:r w:rsidRPr="007A5F46">
              <w:rPr>
                <w:rFonts w:ascii="Garamond" w:eastAsia="Calibri" w:hAnsi="Garamond" w:cs="Times New Roman"/>
                <w:sz w:val="24"/>
                <w:szCs w:val="24"/>
              </w:rPr>
              <w:t xml:space="preserve"> </w:t>
            </w:r>
            <w:r w:rsidR="003557CB">
              <w:rPr>
                <w:rFonts w:ascii="Garamond" w:eastAsia="Calibri" w:hAnsi="Garamond" w:cs="Times New Roman"/>
                <w:sz w:val="24"/>
                <w:szCs w:val="24"/>
              </w:rPr>
              <w:t xml:space="preserve"> </w:t>
            </w:r>
          </w:p>
          <w:p w14:paraId="4DB05CCC" w14:textId="77777777" w:rsidR="007A5F46" w:rsidRPr="007A5F46" w:rsidRDefault="007A5F46" w:rsidP="00B82331">
            <w:pPr>
              <w:jc w:val="right"/>
              <w:rPr>
                <w:rFonts w:ascii="Garamond" w:eastAsia="Calibri" w:hAnsi="Garamond" w:cs="Times New Roman"/>
                <w:sz w:val="24"/>
                <w:szCs w:val="24"/>
              </w:rPr>
            </w:pPr>
          </w:p>
        </w:tc>
      </w:tr>
    </w:tbl>
    <w:p w14:paraId="42A4FDCE" w14:textId="77777777" w:rsidR="007A5F46" w:rsidRPr="007A5F46" w:rsidRDefault="007A5F46" w:rsidP="007A5F46">
      <w:pPr>
        <w:spacing w:after="0" w:line="240" w:lineRule="auto"/>
        <w:rPr>
          <w:rFonts w:ascii="Garamond" w:eastAsia="Calibri" w:hAnsi="Garamond" w:cs="Times New Roman"/>
          <w:sz w:val="24"/>
          <w:szCs w:val="24"/>
        </w:rPr>
      </w:pPr>
    </w:p>
    <w:p w14:paraId="67E06DA4" w14:textId="4066467B" w:rsidR="00F70CA6" w:rsidRDefault="007A5F46" w:rsidP="00F70CA6">
      <w:pPr>
        <w:spacing w:after="0" w:line="240" w:lineRule="auto"/>
        <w:rPr>
          <w:rFonts w:ascii="Garamond" w:hAnsi="Garamond" w:cs="Times New Roman"/>
          <w:sz w:val="24"/>
          <w:szCs w:val="24"/>
        </w:rPr>
      </w:pPr>
      <w:r w:rsidRPr="007A5F46">
        <w:rPr>
          <w:rFonts w:ascii="Garamond" w:eastAsia="Calibri" w:hAnsi="Garamond" w:cs="Times New Roman"/>
          <w:sz w:val="24"/>
          <w:szCs w:val="24"/>
        </w:rPr>
        <w:t>Using the multiplier for local government activity of 1.9</w:t>
      </w:r>
      <w:r w:rsidR="00FA018D">
        <w:rPr>
          <w:rFonts w:ascii="Garamond" w:eastAsia="Calibri" w:hAnsi="Garamond" w:cs="Times New Roman"/>
          <w:sz w:val="24"/>
          <w:szCs w:val="24"/>
        </w:rPr>
        <w:t>914</w:t>
      </w:r>
      <w:r w:rsidRPr="007A5F46">
        <w:rPr>
          <w:rFonts w:ascii="Garamond" w:eastAsia="Calibri" w:hAnsi="Garamond" w:cs="Times New Roman"/>
          <w:sz w:val="24"/>
          <w:szCs w:val="24"/>
        </w:rPr>
        <w:t xml:space="preserve"> times the total increase in property values from lake frontage and the total increase in property tax revenues, we analyze the total direct and indirect property tax impact. Lakefront properties </w:t>
      </w:r>
      <w:r w:rsidR="0067545C">
        <w:rPr>
          <w:rFonts w:ascii="Garamond" w:eastAsia="Calibri" w:hAnsi="Garamond" w:cs="Times New Roman"/>
          <w:sz w:val="24"/>
          <w:szCs w:val="24"/>
        </w:rPr>
        <w:t>contribute</w:t>
      </w:r>
      <w:r w:rsidRPr="007A5F46">
        <w:rPr>
          <w:rFonts w:ascii="Garamond" w:eastAsia="Calibri" w:hAnsi="Garamond" w:cs="Times New Roman"/>
          <w:sz w:val="24"/>
          <w:szCs w:val="24"/>
        </w:rPr>
        <w:t xml:space="preserve"> a</w:t>
      </w:r>
      <w:r w:rsidR="0067545C">
        <w:rPr>
          <w:rFonts w:ascii="Garamond" w:eastAsia="Calibri" w:hAnsi="Garamond" w:cs="Times New Roman"/>
          <w:sz w:val="24"/>
          <w:szCs w:val="24"/>
        </w:rPr>
        <w:t>n additional</w:t>
      </w:r>
      <w:r w:rsidRPr="007A5F46">
        <w:rPr>
          <w:rFonts w:ascii="Garamond" w:eastAsia="Calibri" w:hAnsi="Garamond" w:cs="Times New Roman"/>
          <w:sz w:val="24"/>
          <w:szCs w:val="24"/>
        </w:rPr>
        <w:t xml:space="preserve"> $</w:t>
      </w:r>
      <w:r w:rsidR="00F70CA6">
        <w:rPr>
          <w:rFonts w:ascii="Garamond" w:eastAsia="Calibri" w:hAnsi="Garamond" w:cs="Times New Roman"/>
          <w:sz w:val="24"/>
          <w:szCs w:val="24"/>
        </w:rPr>
        <w:t>6</w:t>
      </w:r>
      <w:r w:rsidR="0067545C">
        <w:rPr>
          <w:rFonts w:ascii="Garamond" w:eastAsia="Calibri" w:hAnsi="Garamond" w:cs="Times New Roman"/>
          <w:sz w:val="24"/>
          <w:szCs w:val="24"/>
        </w:rPr>
        <w:t xml:space="preserve"> million in</w:t>
      </w:r>
      <w:r w:rsidRPr="007A5F46">
        <w:rPr>
          <w:rFonts w:ascii="Garamond" w:eastAsia="Calibri" w:hAnsi="Garamond" w:cs="Times New Roman"/>
          <w:sz w:val="24"/>
          <w:szCs w:val="24"/>
        </w:rPr>
        <w:t xml:space="preserve"> property tax</w:t>
      </w:r>
      <w:r w:rsidR="00F70CA6">
        <w:rPr>
          <w:rFonts w:ascii="Garamond" w:eastAsia="Calibri" w:hAnsi="Garamond" w:cs="Times New Roman"/>
          <w:sz w:val="24"/>
          <w:szCs w:val="24"/>
        </w:rPr>
        <w:t>es</w:t>
      </w:r>
      <w:r w:rsidRPr="007A5F46">
        <w:rPr>
          <w:rFonts w:ascii="Garamond" w:eastAsia="Calibri" w:hAnsi="Garamond" w:cs="Times New Roman"/>
          <w:sz w:val="24"/>
          <w:szCs w:val="24"/>
        </w:rPr>
        <w:t xml:space="preserve"> </w:t>
      </w:r>
      <w:r w:rsidR="00F70CA6">
        <w:rPr>
          <w:rFonts w:ascii="Garamond" w:eastAsia="Calibri" w:hAnsi="Garamond" w:cs="Times New Roman"/>
          <w:sz w:val="24"/>
          <w:szCs w:val="24"/>
        </w:rPr>
        <w:t xml:space="preserve">to </w:t>
      </w:r>
      <w:r w:rsidRPr="007A5F46">
        <w:rPr>
          <w:rFonts w:ascii="Garamond" w:eastAsia="Calibri" w:hAnsi="Garamond" w:cs="Times New Roman"/>
          <w:sz w:val="24"/>
          <w:szCs w:val="24"/>
        </w:rPr>
        <w:t>the county</w:t>
      </w:r>
      <w:r w:rsidR="00F70CA6">
        <w:rPr>
          <w:rFonts w:ascii="Garamond" w:eastAsia="Calibri" w:hAnsi="Garamond" w:cs="Times New Roman"/>
          <w:sz w:val="24"/>
          <w:szCs w:val="24"/>
        </w:rPr>
        <w:t xml:space="preserve"> in 2021</w:t>
      </w:r>
      <w:r w:rsidRPr="007A5F46">
        <w:rPr>
          <w:rFonts w:ascii="Garamond" w:eastAsia="Calibri" w:hAnsi="Garamond" w:cs="Times New Roman"/>
          <w:sz w:val="24"/>
          <w:szCs w:val="24"/>
        </w:rPr>
        <w:t>, as represented in Table 5.</w:t>
      </w:r>
      <w:r w:rsidR="00F70CA6">
        <w:rPr>
          <w:rFonts w:ascii="Garamond" w:eastAsia="Calibri" w:hAnsi="Garamond" w:cs="Times New Roman"/>
          <w:sz w:val="24"/>
          <w:szCs w:val="24"/>
        </w:rPr>
        <w:t xml:space="preserve"> </w:t>
      </w:r>
      <w:r w:rsidR="00F70CA6">
        <w:rPr>
          <w:rFonts w:ascii="Garamond" w:hAnsi="Garamond" w:cs="Times New Roman"/>
          <w:sz w:val="24"/>
          <w:szCs w:val="24"/>
        </w:rPr>
        <w:t>We discount the total impact by the inflation rate to estimate values for the previous three years.</w:t>
      </w:r>
    </w:p>
    <w:p w14:paraId="5AD7C79A" w14:textId="77777777" w:rsidR="007A5F46" w:rsidRPr="007A5F46" w:rsidRDefault="007A5F46" w:rsidP="00F70CA6">
      <w:pPr>
        <w:spacing w:after="0" w:line="240" w:lineRule="auto"/>
        <w:rPr>
          <w:rFonts w:ascii="Garamond" w:eastAsia="Calibri" w:hAnsi="Garamond" w:cs="Times New Roman"/>
          <w:sz w:val="24"/>
          <w:szCs w:val="24"/>
        </w:rPr>
      </w:pPr>
    </w:p>
    <w:p w14:paraId="231142D4" w14:textId="690E35A9" w:rsidR="007A5F46" w:rsidRPr="007A5F46" w:rsidRDefault="007A5F46" w:rsidP="00452148">
      <w:pPr>
        <w:spacing w:after="0" w:line="240" w:lineRule="auto"/>
        <w:rPr>
          <w:rFonts w:ascii="Garamond" w:eastAsia="Calibri" w:hAnsi="Garamond" w:cs="Times New Roman"/>
          <w:sz w:val="24"/>
          <w:szCs w:val="24"/>
        </w:rPr>
      </w:pPr>
      <w:r w:rsidRPr="007A5F46">
        <w:rPr>
          <w:rFonts w:ascii="Garamond" w:eastAsia="Calibri" w:hAnsi="Garamond" w:cs="Times New Roman"/>
          <w:sz w:val="24"/>
          <w:szCs w:val="24"/>
        </w:rPr>
        <w:lastRenderedPageBreak/>
        <w:t xml:space="preserve">Higher home values may also affect consumer spending. If consumers’ homes increase in value, there is a wealth effect created, making consumers feel wealthier and want to spend more in their local community (Berger et al. 2018; Guo and Hardin 2017). This could include eating out more often, engaging in more recreational activities, or spending more on their property or home improvements. Higher home assessments can also generate funds for consumer </w:t>
      </w:r>
      <w:proofErr w:type="gramStart"/>
      <w:r w:rsidRPr="007A5F46">
        <w:rPr>
          <w:rFonts w:ascii="Garamond" w:eastAsia="Calibri" w:hAnsi="Garamond" w:cs="Times New Roman"/>
          <w:sz w:val="24"/>
          <w:szCs w:val="24"/>
        </w:rPr>
        <w:t>spending, if</w:t>
      </w:r>
      <w:proofErr w:type="gramEnd"/>
      <w:r w:rsidRPr="007A5F46">
        <w:rPr>
          <w:rFonts w:ascii="Garamond" w:eastAsia="Calibri" w:hAnsi="Garamond" w:cs="Times New Roman"/>
          <w:sz w:val="24"/>
          <w:szCs w:val="24"/>
        </w:rPr>
        <w:t xml:space="preserve"> homeowners extract value through home equity loans or other similar financial maneuvers. </w:t>
      </w:r>
    </w:p>
    <w:p w14:paraId="683D775C" w14:textId="77777777" w:rsidR="007A5F46" w:rsidRPr="007A5F46" w:rsidRDefault="007A5F46" w:rsidP="00452148">
      <w:pPr>
        <w:spacing w:after="0" w:line="240" w:lineRule="auto"/>
        <w:rPr>
          <w:rFonts w:ascii="Garamond" w:eastAsia="Calibri" w:hAnsi="Garamond" w:cs="Times New Roman"/>
          <w:sz w:val="24"/>
          <w:szCs w:val="24"/>
        </w:rPr>
      </w:pPr>
    </w:p>
    <w:p w14:paraId="76A5C06F" w14:textId="2BDDC597" w:rsidR="003C6DFE" w:rsidRDefault="00B82331" w:rsidP="00452148">
      <w:pPr>
        <w:spacing w:after="0" w:line="240" w:lineRule="auto"/>
        <w:rPr>
          <w:rFonts w:ascii="Garamond" w:hAnsi="Garamond"/>
          <w:b/>
          <w:bCs/>
          <w:sz w:val="24"/>
          <w:szCs w:val="24"/>
        </w:rPr>
      </w:pPr>
      <w:r>
        <w:rPr>
          <w:rFonts w:ascii="Garamond" w:hAnsi="Garamond"/>
          <w:b/>
          <w:bCs/>
          <w:sz w:val="24"/>
          <w:szCs w:val="24"/>
        </w:rPr>
        <w:t>6. Conclusions</w:t>
      </w:r>
    </w:p>
    <w:p w14:paraId="75F1F4FD" w14:textId="5E508485" w:rsidR="00B82331" w:rsidRDefault="00B82331" w:rsidP="00452148">
      <w:pPr>
        <w:spacing w:after="0" w:line="240" w:lineRule="auto"/>
        <w:rPr>
          <w:rFonts w:ascii="Garamond" w:hAnsi="Garamond"/>
          <w:b/>
          <w:bCs/>
          <w:sz w:val="24"/>
          <w:szCs w:val="24"/>
        </w:rPr>
      </w:pPr>
    </w:p>
    <w:p w14:paraId="51F8D0D6" w14:textId="4858295C" w:rsidR="00B82331" w:rsidRDefault="00452148" w:rsidP="00452148">
      <w:pPr>
        <w:rPr>
          <w:rFonts w:ascii="Garamond" w:hAnsi="Garamond"/>
          <w:sz w:val="24"/>
          <w:szCs w:val="24"/>
        </w:rPr>
      </w:pPr>
      <w:r w:rsidRPr="00452148">
        <w:rPr>
          <w:rFonts w:ascii="Garamond" w:hAnsi="Garamond"/>
          <w:sz w:val="24"/>
          <w:szCs w:val="24"/>
        </w:rPr>
        <w:t>Shaw</w:t>
      </w:r>
      <w:r>
        <w:rPr>
          <w:rFonts w:ascii="Garamond" w:hAnsi="Garamond"/>
          <w:sz w:val="24"/>
          <w:szCs w:val="24"/>
        </w:rPr>
        <w:t>ano Lake is an important asset to the local communities in the area. In addition to direct private sector market-based contributions of non-local visitor spending to regional businesses and their spinoff multiplier, the lake provides eco-system and natural benefits that accrue to Wisconsin residents at large. The applied research reported here outlines the market-based benefits associated with Shawano Lake use</w:t>
      </w:r>
      <w:r w:rsidR="00B90978">
        <w:rPr>
          <w:rFonts w:ascii="Garamond" w:hAnsi="Garamond"/>
          <w:sz w:val="24"/>
          <w:szCs w:val="24"/>
        </w:rPr>
        <w:t>. While significant, we argue that these are in fact a conservative estimate of the overall value o the lake to Shawano County and the state of Wisconsin.</w:t>
      </w:r>
    </w:p>
    <w:p w14:paraId="028173B5" w14:textId="1A7A0682" w:rsidR="00B90978" w:rsidRPr="00755A35" w:rsidRDefault="00B90978" w:rsidP="00452148">
      <w:pPr>
        <w:rPr>
          <w:rFonts w:ascii="Garamond" w:hAnsi="Garamond"/>
          <w:sz w:val="24"/>
          <w:szCs w:val="24"/>
        </w:rPr>
      </w:pPr>
      <w:r>
        <w:rPr>
          <w:rFonts w:ascii="Garamond" w:hAnsi="Garamond"/>
          <w:sz w:val="24"/>
          <w:szCs w:val="24"/>
        </w:rPr>
        <w:t xml:space="preserve">To estimate the impact of visitor spending, we use taxable sales of hotel accommodation and restaurant and bar spending provided by the Wisconsin Department of Revenue. We estimate spending on camping and boating using revenue data provided by Shawano County Park. Estimates </w:t>
      </w:r>
      <w:r w:rsidRPr="00755A35">
        <w:rPr>
          <w:rFonts w:ascii="Garamond" w:hAnsi="Garamond"/>
          <w:sz w:val="24"/>
          <w:szCs w:val="24"/>
        </w:rPr>
        <w:t xml:space="preserve">of anglers were calculated based on information provided by the Wisconsin Department of Natural Resources. </w:t>
      </w:r>
    </w:p>
    <w:p w14:paraId="3596C32F" w14:textId="20420CF0" w:rsidR="00DD27EE" w:rsidRDefault="00755A35" w:rsidP="00452148">
      <w:pPr>
        <w:rPr>
          <w:rFonts w:ascii="Garamond" w:hAnsi="Garamond"/>
          <w:sz w:val="24"/>
          <w:szCs w:val="24"/>
        </w:rPr>
      </w:pPr>
      <w:r w:rsidRPr="00755A35">
        <w:rPr>
          <w:rFonts w:ascii="Garamond" w:hAnsi="Garamond"/>
          <w:sz w:val="24"/>
          <w:szCs w:val="24"/>
        </w:rPr>
        <w:t>We est</w:t>
      </w:r>
      <w:r>
        <w:rPr>
          <w:rFonts w:ascii="Garamond" w:hAnsi="Garamond"/>
          <w:sz w:val="24"/>
          <w:szCs w:val="24"/>
        </w:rPr>
        <w:t>imate that</w:t>
      </w:r>
      <w:r w:rsidR="00DD27EE">
        <w:rPr>
          <w:rFonts w:ascii="Garamond" w:hAnsi="Garamond"/>
          <w:sz w:val="24"/>
          <w:szCs w:val="24"/>
        </w:rPr>
        <w:t xml:space="preserve"> resident use of lake amenities combined with visitor spending contributed nearly $30 million to the communities proximate to Shawano Lake. The public properties of Shawano Lake are important drivers of local economic vitality, particularly Shawano County Park and publicly operated boat access points. Altogether, Shawano County Park activities generate nearly $5 million in direct spending on camping, fishing, and boating. </w:t>
      </w:r>
      <w:r w:rsidR="00F37F8D">
        <w:rPr>
          <w:rFonts w:ascii="Garamond" w:hAnsi="Garamond"/>
          <w:sz w:val="24"/>
          <w:szCs w:val="24"/>
        </w:rPr>
        <w:t>Beyond their capacity to generate revenues as government enterprises, l</w:t>
      </w:r>
      <w:r w:rsidR="00755AD4">
        <w:rPr>
          <w:rFonts w:ascii="Garamond" w:hAnsi="Garamond"/>
          <w:sz w:val="24"/>
          <w:szCs w:val="24"/>
        </w:rPr>
        <w:t xml:space="preserve">ocal parks serve as </w:t>
      </w:r>
      <w:r w:rsidR="00F37F8D">
        <w:rPr>
          <w:rFonts w:ascii="Garamond" w:hAnsi="Garamond"/>
          <w:sz w:val="24"/>
          <w:szCs w:val="24"/>
        </w:rPr>
        <w:t xml:space="preserve">important </w:t>
      </w:r>
      <w:r w:rsidR="00755AD4">
        <w:rPr>
          <w:rFonts w:ascii="Garamond" w:hAnsi="Garamond"/>
          <w:sz w:val="24"/>
          <w:szCs w:val="24"/>
        </w:rPr>
        <w:t xml:space="preserve">conduits for outdoor recreation. </w:t>
      </w:r>
      <w:r w:rsidR="00F37F8D">
        <w:rPr>
          <w:rFonts w:ascii="Garamond" w:hAnsi="Garamond"/>
          <w:sz w:val="24"/>
          <w:szCs w:val="24"/>
        </w:rPr>
        <w:t>P</w:t>
      </w:r>
      <w:r w:rsidR="00755AD4">
        <w:rPr>
          <w:rFonts w:ascii="Garamond" w:hAnsi="Garamond"/>
          <w:sz w:val="24"/>
          <w:szCs w:val="24"/>
        </w:rPr>
        <w:t xml:space="preserve">laygrounds, beaches, </w:t>
      </w:r>
      <w:r w:rsidR="00F37F8D">
        <w:rPr>
          <w:rFonts w:ascii="Garamond" w:hAnsi="Garamond"/>
          <w:sz w:val="24"/>
          <w:szCs w:val="24"/>
        </w:rPr>
        <w:t xml:space="preserve">picnic spaces, </w:t>
      </w:r>
      <w:r w:rsidR="00755AD4">
        <w:rPr>
          <w:rFonts w:ascii="Garamond" w:hAnsi="Garamond"/>
          <w:sz w:val="24"/>
          <w:szCs w:val="24"/>
        </w:rPr>
        <w:t xml:space="preserve">public docks, and walking and biking trails </w:t>
      </w:r>
      <w:r w:rsidR="00F37F8D">
        <w:rPr>
          <w:rFonts w:ascii="Garamond" w:hAnsi="Garamond"/>
          <w:sz w:val="24"/>
          <w:szCs w:val="24"/>
        </w:rPr>
        <w:t xml:space="preserve">all </w:t>
      </w:r>
      <w:r w:rsidR="00755AD4">
        <w:rPr>
          <w:rFonts w:ascii="Garamond" w:hAnsi="Garamond"/>
          <w:sz w:val="24"/>
          <w:szCs w:val="24"/>
        </w:rPr>
        <w:t>contribute to the health and wellness of community member</w:t>
      </w:r>
      <w:r w:rsidR="00F37F8D">
        <w:rPr>
          <w:rFonts w:ascii="Garamond" w:hAnsi="Garamond"/>
          <w:sz w:val="24"/>
          <w:szCs w:val="24"/>
        </w:rPr>
        <w:t>s in important ways, though it is difficult to assign specific monetary values to these benefits.</w:t>
      </w:r>
    </w:p>
    <w:p w14:paraId="56BBD516" w14:textId="695BE43F" w:rsidR="00DD27EE" w:rsidRDefault="00755AD4" w:rsidP="00452148">
      <w:pPr>
        <w:rPr>
          <w:rFonts w:ascii="Garamond" w:hAnsi="Garamond"/>
          <w:sz w:val="24"/>
          <w:szCs w:val="24"/>
        </w:rPr>
      </w:pPr>
      <w:r>
        <w:rPr>
          <w:rFonts w:ascii="Garamond" w:hAnsi="Garamond"/>
          <w:sz w:val="24"/>
          <w:szCs w:val="24"/>
        </w:rPr>
        <w:t xml:space="preserve">Second homeowners on Shawano Lake make significant purchases in the local community, including spending on groceries, dining out, and home service maintenance. In 2021, local expenditures were estimated at more than $3.5 million. </w:t>
      </w:r>
      <w:r w:rsidR="00F37F8D">
        <w:rPr>
          <w:rFonts w:ascii="Garamond" w:hAnsi="Garamond"/>
          <w:sz w:val="24"/>
          <w:szCs w:val="24"/>
        </w:rPr>
        <w:t>Lake frontage is also one of the largest determinants of home prices; houses on Shawano Lake command an average $220,000 more in assessed value compared to otherwise comparable homes in Shawano County not on the lake. This value translates into $6.1 million more in local property tax revenues annually,</w:t>
      </w:r>
    </w:p>
    <w:p w14:paraId="2514EFBA" w14:textId="53CAE839" w:rsidR="00DD27EE" w:rsidRDefault="00DD27EE" w:rsidP="00452148">
      <w:pPr>
        <w:rPr>
          <w:rFonts w:ascii="Garamond" w:hAnsi="Garamond"/>
          <w:sz w:val="24"/>
          <w:szCs w:val="24"/>
        </w:rPr>
      </w:pPr>
      <w:r>
        <w:rPr>
          <w:rFonts w:ascii="Garamond" w:hAnsi="Garamond"/>
          <w:sz w:val="24"/>
          <w:szCs w:val="24"/>
        </w:rPr>
        <w:t xml:space="preserve"> </w:t>
      </w:r>
    </w:p>
    <w:p w14:paraId="2A3BA7FA" w14:textId="77777777" w:rsidR="00DD27EE" w:rsidRDefault="00DD27EE">
      <w:pPr>
        <w:rPr>
          <w:rFonts w:ascii="Garamond" w:hAnsi="Garamond"/>
          <w:sz w:val="24"/>
          <w:szCs w:val="24"/>
        </w:rPr>
      </w:pPr>
      <w:r>
        <w:rPr>
          <w:rFonts w:ascii="Garamond" w:hAnsi="Garamond"/>
          <w:sz w:val="24"/>
          <w:szCs w:val="24"/>
        </w:rPr>
        <w:br w:type="page"/>
      </w:r>
    </w:p>
    <w:p w14:paraId="624D8A99" w14:textId="77777777" w:rsidR="00131539" w:rsidRPr="00755A35" w:rsidRDefault="00131539" w:rsidP="00452148">
      <w:pPr>
        <w:rPr>
          <w:rFonts w:ascii="Garamond" w:hAnsi="Garamond"/>
          <w:sz w:val="24"/>
          <w:szCs w:val="24"/>
        </w:rPr>
      </w:pPr>
    </w:p>
    <w:p w14:paraId="62CBFA1A" w14:textId="101C3474" w:rsidR="00B82331" w:rsidRDefault="00B82331" w:rsidP="00DD69C2">
      <w:pPr>
        <w:spacing w:after="0" w:line="240" w:lineRule="auto"/>
        <w:rPr>
          <w:rFonts w:ascii="Garamond" w:hAnsi="Garamond"/>
          <w:b/>
          <w:bCs/>
          <w:sz w:val="24"/>
          <w:szCs w:val="24"/>
        </w:rPr>
      </w:pPr>
      <w:r>
        <w:rPr>
          <w:rFonts w:ascii="Garamond" w:hAnsi="Garamond"/>
          <w:b/>
          <w:bCs/>
          <w:sz w:val="24"/>
          <w:szCs w:val="24"/>
        </w:rPr>
        <w:t>Appendix</w:t>
      </w:r>
    </w:p>
    <w:p w14:paraId="77801F44" w14:textId="093C6752" w:rsidR="00B82331" w:rsidRDefault="00B82331" w:rsidP="00DD69C2">
      <w:pPr>
        <w:spacing w:after="0" w:line="240" w:lineRule="auto"/>
        <w:rPr>
          <w:rFonts w:ascii="Garamond" w:hAnsi="Garamond"/>
          <w:b/>
          <w:bCs/>
          <w:sz w:val="24"/>
          <w:szCs w:val="24"/>
        </w:rPr>
      </w:pPr>
    </w:p>
    <w:p w14:paraId="67F10747" w14:textId="0309D0F4" w:rsidR="00B82331" w:rsidRDefault="00B82331" w:rsidP="00DD69C2">
      <w:pPr>
        <w:spacing w:after="0" w:line="240" w:lineRule="auto"/>
        <w:rPr>
          <w:rFonts w:ascii="Garamond" w:hAnsi="Garamond"/>
          <w:b/>
          <w:bCs/>
          <w:sz w:val="24"/>
          <w:szCs w:val="24"/>
        </w:rPr>
      </w:pPr>
      <w:r>
        <w:rPr>
          <w:rFonts w:ascii="Garamond" w:hAnsi="Garamond"/>
          <w:b/>
          <w:bCs/>
          <w:sz w:val="24"/>
          <w:szCs w:val="24"/>
        </w:rPr>
        <w:t>Table 1A. Monthly Accommodation Spending</w:t>
      </w:r>
    </w:p>
    <w:p w14:paraId="391D7B13" w14:textId="77777777" w:rsidR="00B82331" w:rsidRDefault="00B82331" w:rsidP="00DD69C2">
      <w:pPr>
        <w:spacing w:after="0" w:line="240" w:lineRule="auto"/>
        <w:rPr>
          <w:rFonts w:ascii="Garamond" w:hAnsi="Garamond"/>
          <w:b/>
          <w:bCs/>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3C6DFE" w14:paraId="3E045679" w14:textId="77777777" w:rsidTr="00C01AF3">
        <w:tc>
          <w:tcPr>
            <w:tcW w:w="1872" w:type="dxa"/>
            <w:shd w:val="clear" w:color="auto" w:fill="auto"/>
            <w:tcMar>
              <w:top w:w="100" w:type="dxa"/>
              <w:left w:w="100" w:type="dxa"/>
              <w:bottom w:w="100" w:type="dxa"/>
              <w:right w:w="100" w:type="dxa"/>
            </w:tcMar>
          </w:tcPr>
          <w:p w14:paraId="6B83533C"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p>
        </w:tc>
        <w:tc>
          <w:tcPr>
            <w:tcW w:w="1872" w:type="dxa"/>
            <w:shd w:val="clear" w:color="auto" w:fill="auto"/>
            <w:tcMar>
              <w:top w:w="100" w:type="dxa"/>
              <w:left w:w="100" w:type="dxa"/>
              <w:bottom w:w="100" w:type="dxa"/>
              <w:right w:w="100" w:type="dxa"/>
            </w:tcMar>
          </w:tcPr>
          <w:p w14:paraId="281D0B00"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2018</w:t>
            </w:r>
          </w:p>
        </w:tc>
        <w:tc>
          <w:tcPr>
            <w:tcW w:w="1872" w:type="dxa"/>
            <w:shd w:val="clear" w:color="auto" w:fill="auto"/>
            <w:tcMar>
              <w:top w:w="100" w:type="dxa"/>
              <w:left w:w="100" w:type="dxa"/>
              <w:bottom w:w="100" w:type="dxa"/>
              <w:right w:w="100" w:type="dxa"/>
            </w:tcMar>
          </w:tcPr>
          <w:p w14:paraId="7D3BCF8B"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2019</w:t>
            </w:r>
          </w:p>
        </w:tc>
        <w:tc>
          <w:tcPr>
            <w:tcW w:w="1872" w:type="dxa"/>
            <w:shd w:val="clear" w:color="auto" w:fill="auto"/>
            <w:tcMar>
              <w:top w:w="100" w:type="dxa"/>
              <w:left w:w="100" w:type="dxa"/>
              <w:bottom w:w="100" w:type="dxa"/>
              <w:right w:w="100" w:type="dxa"/>
            </w:tcMar>
          </w:tcPr>
          <w:p w14:paraId="7A9611CF"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2020</w:t>
            </w:r>
          </w:p>
        </w:tc>
        <w:tc>
          <w:tcPr>
            <w:tcW w:w="1872" w:type="dxa"/>
            <w:shd w:val="clear" w:color="auto" w:fill="auto"/>
            <w:tcMar>
              <w:top w:w="100" w:type="dxa"/>
              <w:left w:w="100" w:type="dxa"/>
              <w:bottom w:w="100" w:type="dxa"/>
              <w:right w:w="100" w:type="dxa"/>
            </w:tcMar>
          </w:tcPr>
          <w:p w14:paraId="6A363E63"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2021</w:t>
            </w:r>
          </w:p>
        </w:tc>
      </w:tr>
      <w:tr w:rsidR="003C6DFE" w14:paraId="6153CC93" w14:textId="77777777" w:rsidTr="00C01AF3">
        <w:tc>
          <w:tcPr>
            <w:tcW w:w="1872" w:type="dxa"/>
            <w:shd w:val="clear" w:color="auto" w:fill="auto"/>
            <w:tcMar>
              <w:top w:w="100" w:type="dxa"/>
              <w:left w:w="100" w:type="dxa"/>
              <w:bottom w:w="100" w:type="dxa"/>
              <w:right w:w="100" w:type="dxa"/>
            </w:tcMar>
          </w:tcPr>
          <w:p w14:paraId="4776391F"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Jan</w:t>
            </w:r>
          </w:p>
        </w:tc>
        <w:tc>
          <w:tcPr>
            <w:tcW w:w="1872" w:type="dxa"/>
            <w:shd w:val="clear" w:color="auto" w:fill="auto"/>
            <w:tcMar>
              <w:top w:w="100" w:type="dxa"/>
              <w:left w:w="100" w:type="dxa"/>
              <w:bottom w:w="100" w:type="dxa"/>
              <w:right w:w="100" w:type="dxa"/>
            </w:tcMar>
          </w:tcPr>
          <w:p w14:paraId="1D7A39F3"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p>
        </w:tc>
        <w:tc>
          <w:tcPr>
            <w:tcW w:w="1872" w:type="dxa"/>
            <w:shd w:val="clear" w:color="auto" w:fill="auto"/>
            <w:tcMar>
              <w:top w:w="100" w:type="dxa"/>
              <w:left w:w="100" w:type="dxa"/>
              <w:bottom w:w="100" w:type="dxa"/>
              <w:right w:w="100" w:type="dxa"/>
            </w:tcMar>
          </w:tcPr>
          <w:p w14:paraId="750DD107"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421,297</w:t>
            </w:r>
          </w:p>
        </w:tc>
        <w:tc>
          <w:tcPr>
            <w:tcW w:w="1872" w:type="dxa"/>
            <w:shd w:val="clear" w:color="auto" w:fill="auto"/>
            <w:tcMar>
              <w:top w:w="100" w:type="dxa"/>
              <w:left w:w="100" w:type="dxa"/>
              <w:bottom w:w="100" w:type="dxa"/>
              <w:right w:w="100" w:type="dxa"/>
            </w:tcMar>
          </w:tcPr>
          <w:p w14:paraId="2E18EAC3"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406,138</w:t>
            </w:r>
          </w:p>
        </w:tc>
        <w:tc>
          <w:tcPr>
            <w:tcW w:w="1872" w:type="dxa"/>
            <w:shd w:val="clear" w:color="auto" w:fill="auto"/>
            <w:tcMar>
              <w:top w:w="100" w:type="dxa"/>
              <w:left w:w="100" w:type="dxa"/>
              <w:bottom w:w="100" w:type="dxa"/>
              <w:right w:w="100" w:type="dxa"/>
            </w:tcMar>
          </w:tcPr>
          <w:p w14:paraId="0CF30001"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401,098</w:t>
            </w:r>
          </w:p>
        </w:tc>
      </w:tr>
      <w:tr w:rsidR="003C6DFE" w14:paraId="355C22E7" w14:textId="77777777" w:rsidTr="00C01AF3">
        <w:tc>
          <w:tcPr>
            <w:tcW w:w="1872" w:type="dxa"/>
            <w:shd w:val="clear" w:color="auto" w:fill="auto"/>
            <w:tcMar>
              <w:top w:w="100" w:type="dxa"/>
              <w:left w:w="100" w:type="dxa"/>
              <w:bottom w:w="100" w:type="dxa"/>
              <w:right w:w="100" w:type="dxa"/>
            </w:tcMar>
          </w:tcPr>
          <w:p w14:paraId="66DC15AA"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Feb</w:t>
            </w:r>
          </w:p>
        </w:tc>
        <w:tc>
          <w:tcPr>
            <w:tcW w:w="1872" w:type="dxa"/>
            <w:shd w:val="clear" w:color="auto" w:fill="auto"/>
            <w:tcMar>
              <w:top w:w="100" w:type="dxa"/>
              <w:left w:w="100" w:type="dxa"/>
              <w:bottom w:w="100" w:type="dxa"/>
              <w:right w:w="100" w:type="dxa"/>
            </w:tcMar>
          </w:tcPr>
          <w:p w14:paraId="24381B09"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p>
        </w:tc>
        <w:tc>
          <w:tcPr>
            <w:tcW w:w="1872" w:type="dxa"/>
            <w:shd w:val="clear" w:color="auto" w:fill="auto"/>
            <w:tcMar>
              <w:top w:w="100" w:type="dxa"/>
              <w:left w:w="100" w:type="dxa"/>
              <w:bottom w:w="100" w:type="dxa"/>
              <w:right w:w="100" w:type="dxa"/>
            </w:tcMar>
          </w:tcPr>
          <w:p w14:paraId="177200EA"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478,344</w:t>
            </w:r>
          </w:p>
        </w:tc>
        <w:tc>
          <w:tcPr>
            <w:tcW w:w="1872" w:type="dxa"/>
            <w:shd w:val="clear" w:color="auto" w:fill="auto"/>
            <w:tcMar>
              <w:top w:w="100" w:type="dxa"/>
              <w:left w:w="100" w:type="dxa"/>
              <w:bottom w:w="100" w:type="dxa"/>
              <w:right w:w="100" w:type="dxa"/>
            </w:tcMar>
          </w:tcPr>
          <w:p w14:paraId="0B99BFEB"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445,626</w:t>
            </w:r>
          </w:p>
        </w:tc>
        <w:tc>
          <w:tcPr>
            <w:tcW w:w="1872" w:type="dxa"/>
            <w:shd w:val="clear" w:color="auto" w:fill="auto"/>
            <w:tcMar>
              <w:top w:w="100" w:type="dxa"/>
              <w:left w:w="100" w:type="dxa"/>
              <w:bottom w:w="100" w:type="dxa"/>
              <w:right w:w="100" w:type="dxa"/>
            </w:tcMar>
          </w:tcPr>
          <w:p w14:paraId="2464429C"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364,074</w:t>
            </w:r>
          </w:p>
        </w:tc>
      </w:tr>
      <w:tr w:rsidR="003C6DFE" w14:paraId="7C8134BD" w14:textId="77777777" w:rsidTr="00C01AF3">
        <w:tc>
          <w:tcPr>
            <w:tcW w:w="1872" w:type="dxa"/>
            <w:shd w:val="clear" w:color="auto" w:fill="auto"/>
            <w:tcMar>
              <w:top w:w="100" w:type="dxa"/>
              <w:left w:w="100" w:type="dxa"/>
              <w:bottom w:w="100" w:type="dxa"/>
              <w:right w:w="100" w:type="dxa"/>
            </w:tcMar>
          </w:tcPr>
          <w:p w14:paraId="2AB3D5A8"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Mar</w:t>
            </w:r>
          </w:p>
        </w:tc>
        <w:tc>
          <w:tcPr>
            <w:tcW w:w="1872" w:type="dxa"/>
            <w:shd w:val="clear" w:color="auto" w:fill="auto"/>
            <w:tcMar>
              <w:top w:w="100" w:type="dxa"/>
              <w:left w:w="100" w:type="dxa"/>
              <w:bottom w:w="100" w:type="dxa"/>
              <w:right w:w="100" w:type="dxa"/>
            </w:tcMar>
          </w:tcPr>
          <w:p w14:paraId="50184A6C"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p>
        </w:tc>
        <w:tc>
          <w:tcPr>
            <w:tcW w:w="1872" w:type="dxa"/>
            <w:shd w:val="clear" w:color="auto" w:fill="auto"/>
            <w:tcMar>
              <w:top w:w="100" w:type="dxa"/>
              <w:left w:w="100" w:type="dxa"/>
              <w:bottom w:w="100" w:type="dxa"/>
              <w:right w:w="100" w:type="dxa"/>
            </w:tcMar>
          </w:tcPr>
          <w:p w14:paraId="4EEBFA82"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543,881</w:t>
            </w:r>
          </w:p>
        </w:tc>
        <w:tc>
          <w:tcPr>
            <w:tcW w:w="1872" w:type="dxa"/>
            <w:shd w:val="clear" w:color="auto" w:fill="auto"/>
            <w:tcMar>
              <w:top w:w="100" w:type="dxa"/>
              <w:left w:w="100" w:type="dxa"/>
              <w:bottom w:w="100" w:type="dxa"/>
              <w:right w:w="100" w:type="dxa"/>
            </w:tcMar>
          </w:tcPr>
          <w:p w14:paraId="4DF62EEF"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313,006</w:t>
            </w:r>
          </w:p>
        </w:tc>
        <w:tc>
          <w:tcPr>
            <w:tcW w:w="1872" w:type="dxa"/>
            <w:shd w:val="clear" w:color="auto" w:fill="auto"/>
            <w:tcMar>
              <w:top w:w="100" w:type="dxa"/>
              <w:left w:w="100" w:type="dxa"/>
              <w:bottom w:w="100" w:type="dxa"/>
              <w:right w:w="100" w:type="dxa"/>
            </w:tcMar>
          </w:tcPr>
          <w:p w14:paraId="78735B44"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440,113</w:t>
            </w:r>
          </w:p>
        </w:tc>
      </w:tr>
      <w:tr w:rsidR="003C6DFE" w14:paraId="60404C11" w14:textId="77777777" w:rsidTr="00C01AF3">
        <w:tc>
          <w:tcPr>
            <w:tcW w:w="1872" w:type="dxa"/>
            <w:shd w:val="clear" w:color="auto" w:fill="auto"/>
            <w:tcMar>
              <w:top w:w="100" w:type="dxa"/>
              <w:left w:w="100" w:type="dxa"/>
              <w:bottom w:w="100" w:type="dxa"/>
              <w:right w:w="100" w:type="dxa"/>
            </w:tcMar>
          </w:tcPr>
          <w:p w14:paraId="03D12C60"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Apr</w:t>
            </w:r>
          </w:p>
        </w:tc>
        <w:tc>
          <w:tcPr>
            <w:tcW w:w="1872" w:type="dxa"/>
            <w:shd w:val="clear" w:color="auto" w:fill="auto"/>
            <w:tcMar>
              <w:top w:w="100" w:type="dxa"/>
              <w:left w:w="100" w:type="dxa"/>
              <w:bottom w:w="100" w:type="dxa"/>
              <w:right w:w="100" w:type="dxa"/>
            </w:tcMar>
          </w:tcPr>
          <w:p w14:paraId="0AA02024"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p>
        </w:tc>
        <w:tc>
          <w:tcPr>
            <w:tcW w:w="1872" w:type="dxa"/>
            <w:shd w:val="clear" w:color="auto" w:fill="auto"/>
            <w:tcMar>
              <w:top w:w="100" w:type="dxa"/>
              <w:left w:w="100" w:type="dxa"/>
              <w:bottom w:w="100" w:type="dxa"/>
              <w:right w:w="100" w:type="dxa"/>
            </w:tcMar>
          </w:tcPr>
          <w:p w14:paraId="3BFDC092"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447,249</w:t>
            </w:r>
          </w:p>
        </w:tc>
        <w:tc>
          <w:tcPr>
            <w:tcW w:w="1872" w:type="dxa"/>
            <w:shd w:val="clear" w:color="auto" w:fill="auto"/>
            <w:tcMar>
              <w:top w:w="100" w:type="dxa"/>
              <w:left w:w="100" w:type="dxa"/>
              <w:bottom w:w="100" w:type="dxa"/>
              <w:right w:w="100" w:type="dxa"/>
            </w:tcMar>
          </w:tcPr>
          <w:p w14:paraId="10D1836C"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267,657</w:t>
            </w:r>
          </w:p>
        </w:tc>
        <w:tc>
          <w:tcPr>
            <w:tcW w:w="1872" w:type="dxa"/>
            <w:shd w:val="clear" w:color="auto" w:fill="auto"/>
            <w:tcMar>
              <w:top w:w="100" w:type="dxa"/>
              <w:left w:w="100" w:type="dxa"/>
              <w:bottom w:w="100" w:type="dxa"/>
              <w:right w:w="100" w:type="dxa"/>
            </w:tcMar>
          </w:tcPr>
          <w:p w14:paraId="50AB8CAB"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489,530</w:t>
            </w:r>
          </w:p>
        </w:tc>
      </w:tr>
      <w:tr w:rsidR="003C6DFE" w14:paraId="120E3909" w14:textId="77777777" w:rsidTr="00C01AF3">
        <w:tc>
          <w:tcPr>
            <w:tcW w:w="1872" w:type="dxa"/>
            <w:shd w:val="clear" w:color="auto" w:fill="auto"/>
            <w:tcMar>
              <w:top w:w="100" w:type="dxa"/>
              <w:left w:w="100" w:type="dxa"/>
              <w:bottom w:w="100" w:type="dxa"/>
              <w:right w:w="100" w:type="dxa"/>
            </w:tcMar>
          </w:tcPr>
          <w:p w14:paraId="1DB3211D"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May</w:t>
            </w:r>
          </w:p>
        </w:tc>
        <w:tc>
          <w:tcPr>
            <w:tcW w:w="1872" w:type="dxa"/>
            <w:shd w:val="clear" w:color="auto" w:fill="auto"/>
            <w:tcMar>
              <w:top w:w="100" w:type="dxa"/>
              <w:left w:w="100" w:type="dxa"/>
              <w:bottom w:w="100" w:type="dxa"/>
              <w:right w:w="100" w:type="dxa"/>
            </w:tcMar>
          </w:tcPr>
          <w:p w14:paraId="7C0A0F74"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p>
        </w:tc>
        <w:tc>
          <w:tcPr>
            <w:tcW w:w="1872" w:type="dxa"/>
            <w:shd w:val="clear" w:color="auto" w:fill="auto"/>
            <w:tcMar>
              <w:top w:w="100" w:type="dxa"/>
              <w:left w:w="100" w:type="dxa"/>
              <w:bottom w:w="100" w:type="dxa"/>
              <w:right w:w="100" w:type="dxa"/>
            </w:tcMar>
          </w:tcPr>
          <w:p w14:paraId="28FFBEA4"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484,809</w:t>
            </w:r>
          </w:p>
        </w:tc>
        <w:tc>
          <w:tcPr>
            <w:tcW w:w="1872" w:type="dxa"/>
            <w:shd w:val="clear" w:color="auto" w:fill="auto"/>
            <w:tcMar>
              <w:top w:w="100" w:type="dxa"/>
              <w:left w:w="100" w:type="dxa"/>
              <w:bottom w:w="100" w:type="dxa"/>
              <w:right w:w="100" w:type="dxa"/>
            </w:tcMar>
          </w:tcPr>
          <w:p w14:paraId="764169D3"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288,619</w:t>
            </w:r>
          </w:p>
        </w:tc>
        <w:tc>
          <w:tcPr>
            <w:tcW w:w="1872" w:type="dxa"/>
            <w:shd w:val="clear" w:color="auto" w:fill="auto"/>
            <w:tcMar>
              <w:top w:w="100" w:type="dxa"/>
              <w:left w:w="100" w:type="dxa"/>
              <w:bottom w:w="100" w:type="dxa"/>
              <w:right w:w="100" w:type="dxa"/>
            </w:tcMar>
          </w:tcPr>
          <w:p w14:paraId="4685B219"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505,339</w:t>
            </w:r>
          </w:p>
        </w:tc>
      </w:tr>
      <w:tr w:rsidR="003C6DFE" w14:paraId="63803CE7" w14:textId="77777777" w:rsidTr="00C01AF3">
        <w:tc>
          <w:tcPr>
            <w:tcW w:w="1872" w:type="dxa"/>
            <w:shd w:val="clear" w:color="auto" w:fill="auto"/>
            <w:tcMar>
              <w:top w:w="100" w:type="dxa"/>
              <w:left w:w="100" w:type="dxa"/>
              <w:bottom w:w="100" w:type="dxa"/>
              <w:right w:w="100" w:type="dxa"/>
            </w:tcMar>
          </w:tcPr>
          <w:p w14:paraId="46AEBA7A"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June</w:t>
            </w:r>
          </w:p>
        </w:tc>
        <w:tc>
          <w:tcPr>
            <w:tcW w:w="1872" w:type="dxa"/>
            <w:shd w:val="clear" w:color="auto" w:fill="auto"/>
            <w:tcMar>
              <w:top w:w="100" w:type="dxa"/>
              <w:left w:w="100" w:type="dxa"/>
              <w:bottom w:w="100" w:type="dxa"/>
              <w:right w:w="100" w:type="dxa"/>
            </w:tcMar>
          </w:tcPr>
          <w:p w14:paraId="3834BA9B"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p>
        </w:tc>
        <w:tc>
          <w:tcPr>
            <w:tcW w:w="1872" w:type="dxa"/>
            <w:shd w:val="clear" w:color="auto" w:fill="auto"/>
            <w:tcMar>
              <w:top w:w="100" w:type="dxa"/>
              <w:left w:w="100" w:type="dxa"/>
              <w:bottom w:w="100" w:type="dxa"/>
              <w:right w:w="100" w:type="dxa"/>
            </w:tcMar>
          </w:tcPr>
          <w:p w14:paraId="59E78F71"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561,412</w:t>
            </w:r>
          </w:p>
        </w:tc>
        <w:tc>
          <w:tcPr>
            <w:tcW w:w="1872" w:type="dxa"/>
            <w:shd w:val="clear" w:color="auto" w:fill="auto"/>
            <w:tcMar>
              <w:top w:w="100" w:type="dxa"/>
              <w:left w:w="100" w:type="dxa"/>
              <w:bottom w:w="100" w:type="dxa"/>
              <w:right w:w="100" w:type="dxa"/>
            </w:tcMar>
          </w:tcPr>
          <w:p w14:paraId="2376D8AA"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488,036</w:t>
            </w:r>
          </w:p>
        </w:tc>
        <w:tc>
          <w:tcPr>
            <w:tcW w:w="1872" w:type="dxa"/>
            <w:shd w:val="clear" w:color="auto" w:fill="auto"/>
            <w:tcMar>
              <w:top w:w="100" w:type="dxa"/>
              <w:left w:w="100" w:type="dxa"/>
              <w:bottom w:w="100" w:type="dxa"/>
              <w:right w:w="100" w:type="dxa"/>
            </w:tcMar>
          </w:tcPr>
          <w:p w14:paraId="2162B9D7"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635,473</w:t>
            </w:r>
          </w:p>
        </w:tc>
      </w:tr>
      <w:tr w:rsidR="003C6DFE" w14:paraId="63DC012E" w14:textId="77777777" w:rsidTr="00C01AF3">
        <w:tc>
          <w:tcPr>
            <w:tcW w:w="1872" w:type="dxa"/>
            <w:shd w:val="clear" w:color="auto" w:fill="auto"/>
            <w:tcMar>
              <w:top w:w="100" w:type="dxa"/>
              <w:left w:w="100" w:type="dxa"/>
              <w:bottom w:w="100" w:type="dxa"/>
              <w:right w:w="100" w:type="dxa"/>
            </w:tcMar>
          </w:tcPr>
          <w:p w14:paraId="49AD54EA"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July</w:t>
            </w:r>
          </w:p>
        </w:tc>
        <w:tc>
          <w:tcPr>
            <w:tcW w:w="1872" w:type="dxa"/>
            <w:shd w:val="clear" w:color="auto" w:fill="auto"/>
            <w:tcMar>
              <w:top w:w="100" w:type="dxa"/>
              <w:left w:w="100" w:type="dxa"/>
              <w:bottom w:w="100" w:type="dxa"/>
              <w:right w:w="100" w:type="dxa"/>
            </w:tcMar>
          </w:tcPr>
          <w:p w14:paraId="199F7D89"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p>
        </w:tc>
        <w:tc>
          <w:tcPr>
            <w:tcW w:w="1872" w:type="dxa"/>
            <w:shd w:val="clear" w:color="auto" w:fill="auto"/>
            <w:tcMar>
              <w:top w:w="100" w:type="dxa"/>
              <w:left w:w="100" w:type="dxa"/>
              <w:bottom w:w="100" w:type="dxa"/>
              <w:right w:w="100" w:type="dxa"/>
            </w:tcMar>
          </w:tcPr>
          <w:p w14:paraId="169FB329"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768,693</w:t>
            </w:r>
          </w:p>
        </w:tc>
        <w:tc>
          <w:tcPr>
            <w:tcW w:w="1872" w:type="dxa"/>
            <w:shd w:val="clear" w:color="auto" w:fill="auto"/>
            <w:tcMar>
              <w:top w:w="100" w:type="dxa"/>
              <w:left w:w="100" w:type="dxa"/>
              <w:bottom w:w="100" w:type="dxa"/>
              <w:right w:w="100" w:type="dxa"/>
            </w:tcMar>
          </w:tcPr>
          <w:p w14:paraId="07A8DCD4"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532,823</w:t>
            </w:r>
          </w:p>
        </w:tc>
        <w:tc>
          <w:tcPr>
            <w:tcW w:w="1872" w:type="dxa"/>
            <w:shd w:val="clear" w:color="auto" w:fill="auto"/>
            <w:tcMar>
              <w:top w:w="100" w:type="dxa"/>
              <w:left w:w="100" w:type="dxa"/>
              <w:bottom w:w="100" w:type="dxa"/>
              <w:right w:w="100" w:type="dxa"/>
            </w:tcMar>
          </w:tcPr>
          <w:p w14:paraId="742C5594"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733,046</w:t>
            </w:r>
          </w:p>
        </w:tc>
      </w:tr>
      <w:tr w:rsidR="003C6DFE" w14:paraId="5F148ED7" w14:textId="77777777" w:rsidTr="00C01AF3">
        <w:tc>
          <w:tcPr>
            <w:tcW w:w="1872" w:type="dxa"/>
            <w:shd w:val="clear" w:color="auto" w:fill="auto"/>
            <w:tcMar>
              <w:top w:w="100" w:type="dxa"/>
              <w:left w:w="100" w:type="dxa"/>
              <w:bottom w:w="100" w:type="dxa"/>
              <w:right w:w="100" w:type="dxa"/>
            </w:tcMar>
          </w:tcPr>
          <w:p w14:paraId="0A2629A4"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Aug</w:t>
            </w:r>
          </w:p>
        </w:tc>
        <w:tc>
          <w:tcPr>
            <w:tcW w:w="1872" w:type="dxa"/>
            <w:shd w:val="clear" w:color="auto" w:fill="auto"/>
            <w:tcMar>
              <w:top w:w="100" w:type="dxa"/>
              <w:left w:w="100" w:type="dxa"/>
              <w:bottom w:w="100" w:type="dxa"/>
              <w:right w:w="100" w:type="dxa"/>
            </w:tcMar>
          </w:tcPr>
          <w:p w14:paraId="75182994"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p>
        </w:tc>
        <w:tc>
          <w:tcPr>
            <w:tcW w:w="1872" w:type="dxa"/>
            <w:shd w:val="clear" w:color="auto" w:fill="auto"/>
            <w:tcMar>
              <w:top w:w="100" w:type="dxa"/>
              <w:left w:w="100" w:type="dxa"/>
              <w:bottom w:w="100" w:type="dxa"/>
              <w:right w:w="100" w:type="dxa"/>
            </w:tcMar>
          </w:tcPr>
          <w:p w14:paraId="3B000B07"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717,501</w:t>
            </w:r>
          </w:p>
        </w:tc>
        <w:tc>
          <w:tcPr>
            <w:tcW w:w="1872" w:type="dxa"/>
            <w:shd w:val="clear" w:color="auto" w:fill="auto"/>
            <w:tcMar>
              <w:top w:w="100" w:type="dxa"/>
              <w:left w:w="100" w:type="dxa"/>
              <w:bottom w:w="100" w:type="dxa"/>
              <w:right w:w="100" w:type="dxa"/>
            </w:tcMar>
          </w:tcPr>
          <w:p w14:paraId="0BB3D38D"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526,521</w:t>
            </w:r>
          </w:p>
        </w:tc>
        <w:tc>
          <w:tcPr>
            <w:tcW w:w="1872" w:type="dxa"/>
            <w:shd w:val="clear" w:color="auto" w:fill="auto"/>
            <w:tcMar>
              <w:top w:w="100" w:type="dxa"/>
              <w:left w:w="100" w:type="dxa"/>
              <w:bottom w:w="100" w:type="dxa"/>
              <w:right w:w="100" w:type="dxa"/>
            </w:tcMar>
          </w:tcPr>
          <w:p w14:paraId="0CC7910E"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698,188</w:t>
            </w:r>
          </w:p>
        </w:tc>
      </w:tr>
      <w:tr w:rsidR="003C6DFE" w14:paraId="0A6D132D" w14:textId="77777777" w:rsidTr="00C01AF3">
        <w:tc>
          <w:tcPr>
            <w:tcW w:w="1872" w:type="dxa"/>
            <w:shd w:val="clear" w:color="auto" w:fill="auto"/>
            <w:tcMar>
              <w:top w:w="100" w:type="dxa"/>
              <w:left w:w="100" w:type="dxa"/>
              <w:bottom w:w="100" w:type="dxa"/>
              <w:right w:w="100" w:type="dxa"/>
            </w:tcMar>
          </w:tcPr>
          <w:p w14:paraId="32B8B642"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Sept</w:t>
            </w:r>
          </w:p>
        </w:tc>
        <w:tc>
          <w:tcPr>
            <w:tcW w:w="1872" w:type="dxa"/>
            <w:shd w:val="clear" w:color="auto" w:fill="auto"/>
            <w:tcMar>
              <w:top w:w="100" w:type="dxa"/>
              <w:left w:w="100" w:type="dxa"/>
              <w:bottom w:w="100" w:type="dxa"/>
              <w:right w:w="100" w:type="dxa"/>
            </w:tcMar>
          </w:tcPr>
          <w:p w14:paraId="7334C7E2"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p>
        </w:tc>
        <w:tc>
          <w:tcPr>
            <w:tcW w:w="1872" w:type="dxa"/>
            <w:shd w:val="clear" w:color="auto" w:fill="auto"/>
            <w:tcMar>
              <w:top w:w="100" w:type="dxa"/>
              <w:left w:w="100" w:type="dxa"/>
              <w:bottom w:w="100" w:type="dxa"/>
              <w:right w:w="100" w:type="dxa"/>
            </w:tcMar>
          </w:tcPr>
          <w:p w14:paraId="4AE514FF"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803,341</w:t>
            </w:r>
          </w:p>
        </w:tc>
        <w:tc>
          <w:tcPr>
            <w:tcW w:w="1872" w:type="dxa"/>
            <w:shd w:val="clear" w:color="auto" w:fill="auto"/>
            <w:tcMar>
              <w:top w:w="100" w:type="dxa"/>
              <w:left w:w="100" w:type="dxa"/>
              <w:bottom w:w="100" w:type="dxa"/>
              <w:right w:w="100" w:type="dxa"/>
            </w:tcMar>
          </w:tcPr>
          <w:p w14:paraId="51636A0E"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494,209</w:t>
            </w:r>
          </w:p>
        </w:tc>
        <w:tc>
          <w:tcPr>
            <w:tcW w:w="1872" w:type="dxa"/>
            <w:shd w:val="clear" w:color="auto" w:fill="auto"/>
            <w:tcMar>
              <w:top w:w="100" w:type="dxa"/>
              <w:left w:w="100" w:type="dxa"/>
              <w:bottom w:w="100" w:type="dxa"/>
              <w:right w:w="100" w:type="dxa"/>
            </w:tcMar>
          </w:tcPr>
          <w:p w14:paraId="6DE878BE"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672,878</w:t>
            </w:r>
          </w:p>
        </w:tc>
      </w:tr>
      <w:tr w:rsidR="003C6DFE" w14:paraId="42225D93" w14:textId="77777777" w:rsidTr="00C01AF3">
        <w:tc>
          <w:tcPr>
            <w:tcW w:w="1872" w:type="dxa"/>
            <w:shd w:val="clear" w:color="auto" w:fill="auto"/>
            <w:tcMar>
              <w:top w:w="100" w:type="dxa"/>
              <w:left w:w="100" w:type="dxa"/>
              <w:bottom w:w="100" w:type="dxa"/>
              <w:right w:w="100" w:type="dxa"/>
            </w:tcMar>
          </w:tcPr>
          <w:p w14:paraId="15856C75"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Oct</w:t>
            </w:r>
          </w:p>
        </w:tc>
        <w:tc>
          <w:tcPr>
            <w:tcW w:w="1872" w:type="dxa"/>
            <w:shd w:val="clear" w:color="auto" w:fill="auto"/>
            <w:tcMar>
              <w:top w:w="100" w:type="dxa"/>
              <w:left w:w="100" w:type="dxa"/>
              <w:bottom w:w="100" w:type="dxa"/>
              <w:right w:w="100" w:type="dxa"/>
            </w:tcMar>
          </w:tcPr>
          <w:p w14:paraId="3A9E8671"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p>
        </w:tc>
        <w:tc>
          <w:tcPr>
            <w:tcW w:w="1872" w:type="dxa"/>
            <w:shd w:val="clear" w:color="auto" w:fill="auto"/>
            <w:tcMar>
              <w:top w:w="100" w:type="dxa"/>
              <w:left w:w="100" w:type="dxa"/>
              <w:bottom w:w="100" w:type="dxa"/>
              <w:right w:w="100" w:type="dxa"/>
            </w:tcMar>
          </w:tcPr>
          <w:p w14:paraId="6E9870E5"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372,591</w:t>
            </w:r>
          </w:p>
        </w:tc>
        <w:tc>
          <w:tcPr>
            <w:tcW w:w="1872" w:type="dxa"/>
            <w:shd w:val="clear" w:color="auto" w:fill="auto"/>
            <w:tcMar>
              <w:top w:w="100" w:type="dxa"/>
              <w:left w:w="100" w:type="dxa"/>
              <w:bottom w:w="100" w:type="dxa"/>
              <w:right w:w="100" w:type="dxa"/>
            </w:tcMar>
          </w:tcPr>
          <w:p w14:paraId="692FE4D8"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237,981</w:t>
            </w:r>
          </w:p>
        </w:tc>
        <w:tc>
          <w:tcPr>
            <w:tcW w:w="1872" w:type="dxa"/>
            <w:shd w:val="clear" w:color="auto" w:fill="auto"/>
            <w:tcMar>
              <w:top w:w="100" w:type="dxa"/>
              <w:left w:w="100" w:type="dxa"/>
              <w:bottom w:w="100" w:type="dxa"/>
              <w:right w:w="100" w:type="dxa"/>
            </w:tcMar>
          </w:tcPr>
          <w:p w14:paraId="6D6B22C9"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450,351</w:t>
            </w:r>
          </w:p>
        </w:tc>
      </w:tr>
      <w:tr w:rsidR="003C6DFE" w14:paraId="322FBBA2" w14:textId="77777777" w:rsidTr="00C01AF3">
        <w:tc>
          <w:tcPr>
            <w:tcW w:w="1872" w:type="dxa"/>
            <w:shd w:val="clear" w:color="auto" w:fill="auto"/>
            <w:tcMar>
              <w:top w:w="100" w:type="dxa"/>
              <w:left w:w="100" w:type="dxa"/>
              <w:bottom w:w="100" w:type="dxa"/>
              <w:right w:w="100" w:type="dxa"/>
            </w:tcMar>
          </w:tcPr>
          <w:p w14:paraId="3B6CA140"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Nov</w:t>
            </w:r>
          </w:p>
        </w:tc>
        <w:tc>
          <w:tcPr>
            <w:tcW w:w="1872" w:type="dxa"/>
            <w:shd w:val="clear" w:color="auto" w:fill="auto"/>
            <w:tcMar>
              <w:top w:w="100" w:type="dxa"/>
              <w:left w:w="100" w:type="dxa"/>
              <w:bottom w:w="100" w:type="dxa"/>
              <w:right w:w="100" w:type="dxa"/>
            </w:tcMar>
          </w:tcPr>
          <w:p w14:paraId="5172EDB7"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p>
        </w:tc>
        <w:tc>
          <w:tcPr>
            <w:tcW w:w="1872" w:type="dxa"/>
            <w:shd w:val="clear" w:color="auto" w:fill="auto"/>
            <w:tcMar>
              <w:top w:w="100" w:type="dxa"/>
              <w:left w:w="100" w:type="dxa"/>
              <w:bottom w:w="100" w:type="dxa"/>
              <w:right w:w="100" w:type="dxa"/>
            </w:tcMar>
          </w:tcPr>
          <w:p w14:paraId="41165AAD"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269,836</w:t>
            </w:r>
          </w:p>
        </w:tc>
        <w:tc>
          <w:tcPr>
            <w:tcW w:w="1872" w:type="dxa"/>
            <w:shd w:val="clear" w:color="auto" w:fill="auto"/>
            <w:tcMar>
              <w:top w:w="100" w:type="dxa"/>
              <w:left w:w="100" w:type="dxa"/>
              <w:bottom w:w="100" w:type="dxa"/>
              <w:right w:w="100" w:type="dxa"/>
            </w:tcMar>
          </w:tcPr>
          <w:p w14:paraId="11A1667B"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154,524</w:t>
            </w:r>
          </w:p>
        </w:tc>
        <w:tc>
          <w:tcPr>
            <w:tcW w:w="1872" w:type="dxa"/>
            <w:shd w:val="clear" w:color="auto" w:fill="auto"/>
            <w:tcMar>
              <w:top w:w="100" w:type="dxa"/>
              <w:left w:w="100" w:type="dxa"/>
              <w:bottom w:w="100" w:type="dxa"/>
              <w:right w:w="100" w:type="dxa"/>
            </w:tcMar>
          </w:tcPr>
          <w:p w14:paraId="77E54908"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299,831</w:t>
            </w:r>
          </w:p>
        </w:tc>
      </w:tr>
      <w:tr w:rsidR="003C6DFE" w14:paraId="7ED33074" w14:textId="77777777" w:rsidTr="00C01AF3">
        <w:tc>
          <w:tcPr>
            <w:tcW w:w="1872" w:type="dxa"/>
            <w:shd w:val="clear" w:color="auto" w:fill="auto"/>
            <w:tcMar>
              <w:top w:w="100" w:type="dxa"/>
              <w:left w:w="100" w:type="dxa"/>
              <w:bottom w:w="100" w:type="dxa"/>
              <w:right w:w="100" w:type="dxa"/>
            </w:tcMar>
          </w:tcPr>
          <w:p w14:paraId="6C3DF5EA"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Dec</w:t>
            </w:r>
          </w:p>
        </w:tc>
        <w:tc>
          <w:tcPr>
            <w:tcW w:w="1872" w:type="dxa"/>
            <w:shd w:val="clear" w:color="auto" w:fill="auto"/>
            <w:tcMar>
              <w:top w:w="100" w:type="dxa"/>
              <w:left w:w="100" w:type="dxa"/>
              <w:bottom w:w="100" w:type="dxa"/>
              <w:right w:w="100" w:type="dxa"/>
            </w:tcMar>
          </w:tcPr>
          <w:p w14:paraId="200FF777"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p>
        </w:tc>
        <w:tc>
          <w:tcPr>
            <w:tcW w:w="1872" w:type="dxa"/>
            <w:shd w:val="clear" w:color="auto" w:fill="auto"/>
            <w:tcMar>
              <w:top w:w="100" w:type="dxa"/>
              <w:left w:w="100" w:type="dxa"/>
              <w:bottom w:w="100" w:type="dxa"/>
              <w:right w:w="100" w:type="dxa"/>
            </w:tcMar>
          </w:tcPr>
          <w:p w14:paraId="1F95419C"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347,117</w:t>
            </w:r>
          </w:p>
        </w:tc>
        <w:tc>
          <w:tcPr>
            <w:tcW w:w="1872" w:type="dxa"/>
            <w:shd w:val="clear" w:color="auto" w:fill="auto"/>
            <w:tcMar>
              <w:top w:w="100" w:type="dxa"/>
              <w:left w:w="100" w:type="dxa"/>
              <w:bottom w:w="100" w:type="dxa"/>
              <w:right w:w="100" w:type="dxa"/>
            </w:tcMar>
          </w:tcPr>
          <w:p w14:paraId="3C02CC0C"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195,206</w:t>
            </w:r>
          </w:p>
        </w:tc>
        <w:tc>
          <w:tcPr>
            <w:tcW w:w="1872" w:type="dxa"/>
            <w:shd w:val="clear" w:color="auto" w:fill="auto"/>
            <w:tcMar>
              <w:top w:w="100" w:type="dxa"/>
              <w:left w:w="100" w:type="dxa"/>
              <w:bottom w:w="100" w:type="dxa"/>
              <w:right w:w="100" w:type="dxa"/>
            </w:tcMar>
          </w:tcPr>
          <w:p w14:paraId="525AC20C"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364,757</w:t>
            </w:r>
          </w:p>
        </w:tc>
      </w:tr>
      <w:tr w:rsidR="003C6DFE" w14:paraId="525435FB" w14:textId="77777777" w:rsidTr="00C01AF3">
        <w:tc>
          <w:tcPr>
            <w:tcW w:w="1872" w:type="dxa"/>
            <w:shd w:val="clear" w:color="auto" w:fill="auto"/>
            <w:tcMar>
              <w:top w:w="100" w:type="dxa"/>
              <w:left w:w="100" w:type="dxa"/>
              <w:bottom w:w="100" w:type="dxa"/>
              <w:right w:w="100" w:type="dxa"/>
            </w:tcMar>
          </w:tcPr>
          <w:p w14:paraId="06F6DA24"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Total for Dec-Apr:</w:t>
            </w:r>
          </w:p>
        </w:tc>
        <w:tc>
          <w:tcPr>
            <w:tcW w:w="1872" w:type="dxa"/>
            <w:shd w:val="clear" w:color="auto" w:fill="auto"/>
            <w:tcMar>
              <w:top w:w="100" w:type="dxa"/>
              <w:left w:w="100" w:type="dxa"/>
              <w:bottom w:w="100" w:type="dxa"/>
              <w:right w:w="100" w:type="dxa"/>
            </w:tcMar>
          </w:tcPr>
          <w:p w14:paraId="471B3E44"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p>
        </w:tc>
        <w:tc>
          <w:tcPr>
            <w:tcW w:w="1872" w:type="dxa"/>
            <w:shd w:val="clear" w:color="auto" w:fill="auto"/>
            <w:tcMar>
              <w:top w:w="100" w:type="dxa"/>
              <w:left w:w="100" w:type="dxa"/>
              <w:bottom w:w="100" w:type="dxa"/>
              <w:right w:w="100" w:type="dxa"/>
            </w:tcMar>
          </w:tcPr>
          <w:p w14:paraId="7B309077"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2,237,888</w:t>
            </w:r>
          </w:p>
        </w:tc>
        <w:tc>
          <w:tcPr>
            <w:tcW w:w="1872" w:type="dxa"/>
            <w:shd w:val="clear" w:color="auto" w:fill="auto"/>
            <w:tcMar>
              <w:top w:w="100" w:type="dxa"/>
              <w:left w:w="100" w:type="dxa"/>
              <w:bottom w:w="100" w:type="dxa"/>
              <w:right w:w="100" w:type="dxa"/>
            </w:tcMar>
          </w:tcPr>
          <w:p w14:paraId="1123164D"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1,627,633</w:t>
            </w:r>
          </w:p>
        </w:tc>
        <w:tc>
          <w:tcPr>
            <w:tcW w:w="1872" w:type="dxa"/>
            <w:shd w:val="clear" w:color="auto" w:fill="auto"/>
            <w:tcMar>
              <w:top w:w="100" w:type="dxa"/>
              <w:left w:w="100" w:type="dxa"/>
              <w:bottom w:w="100" w:type="dxa"/>
              <w:right w:w="100" w:type="dxa"/>
            </w:tcMar>
          </w:tcPr>
          <w:p w14:paraId="0A1B3F33"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1,695,498</w:t>
            </w:r>
          </w:p>
        </w:tc>
      </w:tr>
      <w:tr w:rsidR="003C6DFE" w14:paraId="63145111" w14:textId="77777777" w:rsidTr="00C01AF3">
        <w:tc>
          <w:tcPr>
            <w:tcW w:w="1872" w:type="dxa"/>
            <w:shd w:val="clear" w:color="auto" w:fill="auto"/>
            <w:tcMar>
              <w:top w:w="100" w:type="dxa"/>
              <w:left w:w="100" w:type="dxa"/>
              <w:bottom w:w="100" w:type="dxa"/>
              <w:right w:w="100" w:type="dxa"/>
            </w:tcMar>
          </w:tcPr>
          <w:p w14:paraId="03A7CFB4"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Total for May-Nov:</w:t>
            </w:r>
          </w:p>
        </w:tc>
        <w:tc>
          <w:tcPr>
            <w:tcW w:w="1872" w:type="dxa"/>
            <w:shd w:val="clear" w:color="auto" w:fill="auto"/>
            <w:tcMar>
              <w:top w:w="100" w:type="dxa"/>
              <w:left w:w="100" w:type="dxa"/>
              <w:bottom w:w="100" w:type="dxa"/>
              <w:right w:w="100" w:type="dxa"/>
            </w:tcMar>
          </w:tcPr>
          <w:p w14:paraId="57D7E6FC"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p>
        </w:tc>
        <w:tc>
          <w:tcPr>
            <w:tcW w:w="1872" w:type="dxa"/>
            <w:shd w:val="clear" w:color="auto" w:fill="auto"/>
            <w:tcMar>
              <w:top w:w="100" w:type="dxa"/>
              <w:left w:w="100" w:type="dxa"/>
              <w:bottom w:w="100" w:type="dxa"/>
              <w:right w:w="100" w:type="dxa"/>
            </w:tcMar>
          </w:tcPr>
          <w:p w14:paraId="10C52D0A"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3,978,183</w:t>
            </w:r>
          </w:p>
        </w:tc>
        <w:tc>
          <w:tcPr>
            <w:tcW w:w="1872" w:type="dxa"/>
            <w:shd w:val="clear" w:color="auto" w:fill="auto"/>
            <w:tcMar>
              <w:top w:w="100" w:type="dxa"/>
              <w:left w:w="100" w:type="dxa"/>
              <w:bottom w:w="100" w:type="dxa"/>
              <w:right w:w="100" w:type="dxa"/>
            </w:tcMar>
          </w:tcPr>
          <w:p w14:paraId="775D83CA"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2,990,370</w:t>
            </w:r>
          </w:p>
        </w:tc>
        <w:tc>
          <w:tcPr>
            <w:tcW w:w="1872" w:type="dxa"/>
            <w:shd w:val="clear" w:color="auto" w:fill="auto"/>
            <w:tcMar>
              <w:top w:w="100" w:type="dxa"/>
              <w:left w:w="100" w:type="dxa"/>
              <w:bottom w:w="100" w:type="dxa"/>
              <w:right w:w="100" w:type="dxa"/>
            </w:tcMar>
          </w:tcPr>
          <w:p w14:paraId="5995CE33"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3,995,106</w:t>
            </w:r>
          </w:p>
        </w:tc>
      </w:tr>
      <w:tr w:rsidR="003C6DFE" w14:paraId="72A09EA0" w14:textId="77777777" w:rsidTr="00C01AF3">
        <w:tc>
          <w:tcPr>
            <w:tcW w:w="1872" w:type="dxa"/>
            <w:shd w:val="clear" w:color="auto" w:fill="auto"/>
            <w:tcMar>
              <w:top w:w="100" w:type="dxa"/>
              <w:left w:w="100" w:type="dxa"/>
              <w:bottom w:w="100" w:type="dxa"/>
              <w:right w:w="100" w:type="dxa"/>
            </w:tcMar>
          </w:tcPr>
          <w:p w14:paraId="1D76F183"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Difference = Lake Induced Spending</w:t>
            </w:r>
          </w:p>
        </w:tc>
        <w:tc>
          <w:tcPr>
            <w:tcW w:w="1872" w:type="dxa"/>
            <w:shd w:val="clear" w:color="auto" w:fill="auto"/>
            <w:tcMar>
              <w:top w:w="100" w:type="dxa"/>
              <w:left w:w="100" w:type="dxa"/>
              <w:bottom w:w="100" w:type="dxa"/>
              <w:right w:w="100" w:type="dxa"/>
            </w:tcMar>
          </w:tcPr>
          <w:p w14:paraId="771BFD7C"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p>
        </w:tc>
        <w:tc>
          <w:tcPr>
            <w:tcW w:w="1872" w:type="dxa"/>
            <w:shd w:val="clear" w:color="auto" w:fill="auto"/>
            <w:tcMar>
              <w:top w:w="100" w:type="dxa"/>
              <w:left w:w="100" w:type="dxa"/>
              <w:bottom w:w="100" w:type="dxa"/>
              <w:right w:w="100" w:type="dxa"/>
            </w:tcMar>
          </w:tcPr>
          <w:p w14:paraId="07D88885"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1,444,444.85</w:t>
            </w:r>
          </w:p>
        </w:tc>
        <w:tc>
          <w:tcPr>
            <w:tcW w:w="1872" w:type="dxa"/>
            <w:shd w:val="clear" w:color="auto" w:fill="auto"/>
            <w:tcMar>
              <w:top w:w="100" w:type="dxa"/>
              <w:left w:w="100" w:type="dxa"/>
              <w:bottom w:w="100" w:type="dxa"/>
              <w:right w:w="100" w:type="dxa"/>
            </w:tcMar>
          </w:tcPr>
          <w:p w14:paraId="18F9FD35"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1,131,071.71</w:t>
            </w:r>
          </w:p>
        </w:tc>
        <w:tc>
          <w:tcPr>
            <w:tcW w:w="1872" w:type="dxa"/>
            <w:shd w:val="clear" w:color="auto" w:fill="auto"/>
            <w:tcMar>
              <w:top w:w="100" w:type="dxa"/>
              <w:left w:w="100" w:type="dxa"/>
              <w:bottom w:w="100" w:type="dxa"/>
              <w:right w:w="100" w:type="dxa"/>
            </w:tcMar>
          </w:tcPr>
          <w:p w14:paraId="49739825" w14:textId="77777777" w:rsidR="003C6DFE" w:rsidRPr="00B82331" w:rsidRDefault="003C6DFE" w:rsidP="003C6DFE">
            <w:pPr>
              <w:widowControl w:val="0"/>
              <w:pBdr>
                <w:top w:val="nil"/>
                <w:left w:val="nil"/>
                <w:bottom w:val="nil"/>
                <w:right w:val="nil"/>
                <w:between w:val="nil"/>
              </w:pBdr>
              <w:spacing w:after="0" w:line="240" w:lineRule="auto"/>
              <w:rPr>
                <w:rFonts w:ascii="Garamond" w:eastAsia="Georgia" w:hAnsi="Garamond" w:cs="Georgia"/>
                <w:sz w:val="20"/>
                <w:szCs w:val="20"/>
              </w:rPr>
            </w:pPr>
            <w:r w:rsidRPr="00B82331">
              <w:rPr>
                <w:rFonts w:ascii="Garamond" w:eastAsia="Georgia" w:hAnsi="Garamond" w:cs="Georgia"/>
                <w:sz w:val="20"/>
                <w:szCs w:val="20"/>
              </w:rPr>
              <w:t>1,908,674.64</w:t>
            </w:r>
          </w:p>
        </w:tc>
      </w:tr>
    </w:tbl>
    <w:p w14:paraId="5D864CE9" w14:textId="77777777" w:rsidR="003C6DFE" w:rsidRDefault="003C6DFE" w:rsidP="004A7E62">
      <w:pPr>
        <w:spacing w:after="0" w:line="240" w:lineRule="auto"/>
        <w:rPr>
          <w:rFonts w:ascii="Garamond" w:hAnsi="Garamond"/>
          <w:b/>
          <w:bCs/>
          <w:sz w:val="24"/>
          <w:szCs w:val="24"/>
        </w:rPr>
      </w:pPr>
    </w:p>
    <w:p w14:paraId="00864ADF" w14:textId="4953F771" w:rsidR="00B82331" w:rsidRPr="00B82331" w:rsidRDefault="00B82331" w:rsidP="00B82331">
      <w:pPr>
        <w:spacing w:after="0" w:line="240" w:lineRule="auto"/>
        <w:rPr>
          <w:rFonts w:ascii="Garamond" w:eastAsia="Calibri" w:hAnsi="Garamond" w:cs="Times New Roman"/>
          <w:b/>
          <w:bCs/>
          <w:sz w:val="24"/>
          <w:szCs w:val="24"/>
        </w:rPr>
      </w:pPr>
      <w:r w:rsidRPr="00B82331">
        <w:rPr>
          <w:rFonts w:ascii="Garamond" w:eastAsia="Calibri" w:hAnsi="Garamond" w:cs="Times New Roman"/>
          <w:b/>
          <w:bCs/>
          <w:sz w:val="24"/>
          <w:szCs w:val="24"/>
        </w:rPr>
        <w:t>Discussion of Hedonic Pricing Models</w:t>
      </w:r>
    </w:p>
    <w:p w14:paraId="1683774E" w14:textId="77777777" w:rsidR="00B82331" w:rsidRDefault="00B82331" w:rsidP="00B82331">
      <w:pPr>
        <w:spacing w:after="0" w:line="240" w:lineRule="auto"/>
        <w:rPr>
          <w:rFonts w:ascii="Garamond" w:eastAsia="Calibri" w:hAnsi="Garamond" w:cs="Times New Roman"/>
          <w:sz w:val="24"/>
          <w:szCs w:val="24"/>
        </w:rPr>
      </w:pPr>
    </w:p>
    <w:p w14:paraId="09B1D785" w14:textId="6D30D35D" w:rsidR="00B82331" w:rsidRPr="007A5F46" w:rsidRDefault="00B82331" w:rsidP="00B82331">
      <w:pPr>
        <w:spacing w:after="0" w:line="240" w:lineRule="auto"/>
        <w:rPr>
          <w:rFonts w:ascii="Garamond" w:eastAsia="Calibri" w:hAnsi="Garamond" w:cs="Times New Roman"/>
          <w:sz w:val="24"/>
          <w:szCs w:val="24"/>
        </w:rPr>
      </w:pPr>
      <w:r w:rsidRPr="007A5F46">
        <w:rPr>
          <w:rFonts w:ascii="Garamond" w:eastAsia="Calibri" w:hAnsi="Garamond" w:cs="Times New Roman"/>
          <w:sz w:val="24"/>
          <w:szCs w:val="24"/>
        </w:rPr>
        <w:t xml:space="preserve">Reviewing Table </w:t>
      </w:r>
      <w:r>
        <w:rPr>
          <w:rFonts w:ascii="Garamond" w:eastAsia="Calibri" w:hAnsi="Garamond" w:cs="Times New Roman"/>
          <w:sz w:val="24"/>
          <w:szCs w:val="24"/>
        </w:rPr>
        <w:t>2A</w:t>
      </w:r>
      <w:r w:rsidRPr="007A5F46">
        <w:rPr>
          <w:rFonts w:ascii="Garamond" w:eastAsia="Calibri" w:hAnsi="Garamond" w:cs="Times New Roman"/>
          <w:sz w:val="24"/>
          <w:szCs w:val="24"/>
        </w:rPr>
        <w:t xml:space="preserve">, we </w:t>
      </w:r>
      <w:proofErr w:type="gramStart"/>
      <w:r w:rsidRPr="007A5F46">
        <w:rPr>
          <w:rFonts w:ascii="Garamond" w:eastAsia="Calibri" w:hAnsi="Garamond" w:cs="Times New Roman"/>
          <w:sz w:val="24"/>
          <w:szCs w:val="24"/>
        </w:rPr>
        <w:t>are able to</w:t>
      </w:r>
      <w:proofErr w:type="gramEnd"/>
      <w:r w:rsidRPr="007A5F46">
        <w:rPr>
          <w:rFonts w:ascii="Garamond" w:eastAsia="Calibri" w:hAnsi="Garamond" w:cs="Times New Roman"/>
          <w:sz w:val="24"/>
          <w:szCs w:val="24"/>
        </w:rPr>
        <w:t xml:space="preserve"> account for and analyze the economic impact that the certain factors have on the Assessed Value of homes on Lake Shawano. Analyzing the Adjusted R</w:t>
      </w:r>
      <w:r>
        <w:rPr>
          <w:rFonts w:ascii="Garamond" w:eastAsia="Calibri" w:hAnsi="Garamond" w:cs="Times New Roman"/>
          <w:sz w:val="24"/>
          <w:szCs w:val="24"/>
          <w:vertAlign w:val="superscript"/>
        </w:rPr>
        <w:t>2</w:t>
      </w:r>
      <w:r w:rsidRPr="007A5F46">
        <w:rPr>
          <w:rFonts w:ascii="Garamond" w:eastAsia="Calibri" w:hAnsi="Garamond" w:cs="Times New Roman"/>
          <w:sz w:val="24"/>
          <w:szCs w:val="24"/>
        </w:rPr>
        <w:t xml:space="preserve"> we can see that approximately 68% of the Assessed Values (Y) are explained by our X-values. In this case we would utilize the Adjusted R instead of R</w:t>
      </w:r>
      <w:r>
        <w:rPr>
          <w:rFonts w:ascii="Garamond" w:eastAsia="Calibri" w:hAnsi="Garamond" w:cs="Times New Roman"/>
          <w:sz w:val="24"/>
          <w:szCs w:val="24"/>
          <w:vertAlign w:val="superscript"/>
        </w:rPr>
        <w:t>2</w:t>
      </w:r>
      <w:r w:rsidRPr="007A5F46">
        <w:rPr>
          <w:rFonts w:ascii="Garamond" w:eastAsia="Calibri" w:hAnsi="Garamond" w:cs="Times New Roman"/>
          <w:sz w:val="24"/>
          <w:szCs w:val="24"/>
        </w:rPr>
        <w:t xml:space="preserve"> to account for the multiple X-values. The Multiple R (0.83) illustrates a strong linear relationship between the correlated values. Looking at the </w:t>
      </w:r>
      <w:r w:rsidR="000B37BC">
        <w:rPr>
          <w:rFonts w:ascii="Garamond" w:eastAsia="Calibri" w:hAnsi="Garamond" w:cs="Times New Roman"/>
          <w:sz w:val="24"/>
          <w:szCs w:val="24"/>
        </w:rPr>
        <w:t>p</w:t>
      </w:r>
      <w:r w:rsidRPr="007A5F46">
        <w:rPr>
          <w:rFonts w:ascii="Garamond" w:eastAsia="Calibri" w:hAnsi="Garamond" w:cs="Times New Roman"/>
          <w:sz w:val="24"/>
          <w:szCs w:val="24"/>
        </w:rPr>
        <w:t xml:space="preserve">-values, using a 95% confidence interval, we can view that Lot Size, Square Footage, Bathrooms, and Frontage are all statistically significant in explaining the Assessed Value, while Year Built, Bedrooms, and Second Home, are all statistically insignificant in explaining the Assessed Value. Utilizing the coefficients in Table </w:t>
      </w:r>
      <w:r>
        <w:rPr>
          <w:rFonts w:ascii="Garamond" w:eastAsia="Calibri" w:hAnsi="Garamond" w:cs="Times New Roman"/>
          <w:sz w:val="24"/>
          <w:szCs w:val="24"/>
        </w:rPr>
        <w:t>2A</w:t>
      </w:r>
      <w:r w:rsidRPr="007A5F46">
        <w:rPr>
          <w:rFonts w:ascii="Garamond" w:eastAsia="Calibri" w:hAnsi="Garamond" w:cs="Times New Roman"/>
          <w:sz w:val="24"/>
          <w:szCs w:val="24"/>
        </w:rPr>
        <w:t>, we can see that the regression data can be interpreted into the following equation:</w:t>
      </w:r>
    </w:p>
    <w:p w14:paraId="06A5BB86" w14:textId="77777777" w:rsidR="00B82331" w:rsidRPr="007A5F46" w:rsidRDefault="00B82331" w:rsidP="00B82331">
      <w:pPr>
        <w:spacing w:after="0" w:line="240" w:lineRule="auto"/>
        <w:rPr>
          <w:rFonts w:ascii="Garamond" w:eastAsia="Calibri" w:hAnsi="Garamond" w:cs="Times New Roman"/>
          <w:sz w:val="24"/>
          <w:szCs w:val="24"/>
        </w:rPr>
      </w:pPr>
    </w:p>
    <w:p w14:paraId="1F17C29D" w14:textId="56C04441" w:rsidR="00B82331" w:rsidRPr="007A5F46" w:rsidRDefault="00B82331" w:rsidP="00B82331">
      <w:pPr>
        <w:spacing w:after="0" w:line="240" w:lineRule="auto"/>
        <w:jc w:val="center"/>
        <w:rPr>
          <w:rFonts w:ascii="Garamond" w:eastAsia="Calibri" w:hAnsi="Garamond" w:cs="Times New Roman"/>
          <w:sz w:val="24"/>
          <w:szCs w:val="24"/>
        </w:rPr>
      </w:pPr>
      <m:oMathPara>
        <m:oMath>
          <m:r>
            <w:rPr>
              <w:rFonts w:ascii="Cambria Math" w:eastAsia="Calibri" w:hAnsi="Cambria Math" w:cs="Times New Roman"/>
              <w:sz w:val="24"/>
              <w:szCs w:val="24"/>
            </w:rPr>
            <w:lastRenderedPageBreak/>
            <m:t>Y=51212.12+2.74Lot+4.80Year+111.55Sqr-3363.59Bdr+38715.46Bth+650.72Frn+14812.62Sec</m:t>
          </m:r>
        </m:oMath>
      </m:oMathPara>
    </w:p>
    <w:p w14:paraId="791611F6" w14:textId="7E31BC15" w:rsidR="00B82331" w:rsidRPr="00BC286D" w:rsidRDefault="00BC286D" w:rsidP="00B82331">
      <w:pPr>
        <w:spacing w:after="0" w:line="240" w:lineRule="auto"/>
        <w:rPr>
          <w:rFonts w:ascii="Garamond" w:eastAsia="Calibri" w:hAnsi="Garamond" w:cs="Times New Roman"/>
          <w:b/>
          <w:bCs/>
          <w:sz w:val="24"/>
          <w:szCs w:val="24"/>
        </w:rPr>
      </w:pPr>
      <w:r w:rsidRPr="00BC286D">
        <w:rPr>
          <w:rFonts w:ascii="Garamond" w:eastAsia="Calibri" w:hAnsi="Garamond" w:cs="Times New Roman"/>
          <w:b/>
          <w:bCs/>
          <w:sz w:val="24"/>
          <w:szCs w:val="24"/>
        </w:rPr>
        <w:t xml:space="preserve">Table 2A. Initial Hedonic Pricing Model for Lakefront Homes </w:t>
      </w:r>
    </w:p>
    <w:p w14:paraId="55095B80" w14:textId="3A0FB872" w:rsidR="00BC286D" w:rsidRDefault="00BC286D" w:rsidP="00B82331">
      <w:pPr>
        <w:spacing w:after="0" w:line="240" w:lineRule="auto"/>
        <w:rPr>
          <w:rFonts w:ascii="Garamond" w:eastAsia="Calibri" w:hAnsi="Garamond" w:cs="Times New Roman"/>
          <w:sz w:val="24"/>
          <w:szCs w:val="24"/>
        </w:rPr>
      </w:pPr>
      <w:r>
        <w:rPr>
          <w:noProof/>
        </w:rPr>
        <w:drawing>
          <wp:inline distT="0" distB="0" distL="0" distR="0" wp14:anchorId="0823CAEE" wp14:editId="68F41529">
            <wp:extent cx="5943600" cy="2324100"/>
            <wp:effectExtent l="0" t="0" r="0" b="0"/>
            <wp:docPr id="2" name="image1.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Table&#10;&#10;Description automatically generated"/>
                    <pic:cNvPicPr/>
                  </pic:nvPicPr>
                  <pic:blipFill>
                    <a:blip r:embed="rId15"/>
                    <a:srcRect/>
                    <a:stretch>
                      <a:fillRect/>
                    </a:stretch>
                  </pic:blipFill>
                  <pic:spPr>
                    <a:xfrm>
                      <a:off x="0" y="0"/>
                      <a:ext cx="5943600" cy="2324100"/>
                    </a:xfrm>
                    <a:prstGeom prst="rect">
                      <a:avLst/>
                    </a:prstGeom>
                    <a:ln/>
                  </pic:spPr>
                </pic:pic>
              </a:graphicData>
            </a:graphic>
          </wp:inline>
        </w:drawing>
      </w:r>
    </w:p>
    <w:p w14:paraId="7008081C" w14:textId="77777777" w:rsidR="00B82331" w:rsidRDefault="00B82331" w:rsidP="00B82331">
      <w:pPr>
        <w:spacing w:after="0" w:line="240" w:lineRule="auto"/>
        <w:rPr>
          <w:rFonts w:ascii="Garamond" w:eastAsia="Calibri" w:hAnsi="Garamond" w:cs="Times New Roman"/>
          <w:sz w:val="24"/>
          <w:szCs w:val="24"/>
        </w:rPr>
      </w:pPr>
    </w:p>
    <w:p w14:paraId="6D91BB6E" w14:textId="484E1BDE" w:rsidR="00B82331" w:rsidRPr="007A5F46" w:rsidRDefault="00B82331" w:rsidP="00B82331">
      <w:pPr>
        <w:spacing w:after="0" w:line="240" w:lineRule="auto"/>
        <w:rPr>
          <w:rFonts w:ascii="Garamond" w:eastAsia="Calibri" w:hAnsi="Garamond" w:cs="Times New Roman"/>
          <w:sz w:val="24"/>
          <w:szCs w:val="24"/>
        </w:rPr>
      </w:pPr>
      <w:r w:rsidRPr="007A5F46">
        <w:rPr>
          <w:rFonts w:ascii="Garamond" w:eastAsia="Calibri" w:hAnsi="Garamond" w:cs="Times New Roman"/>
          <w:sz w:val="24"/>
          <w:szCs w:val="24"/>
        </w:rPr>
        <w:t xml:space="preserve">From the X coefficients we can conclude that the base Assessed Value for a home on Lake Shawano is $51,212.12. We can see that Lot Size has a positive correlation with the Assessed Value, increasing $2.74 to the home's value for each square foot of the lot. There is a $4.80 increase in value for every year the home was built. Square Footage adds a $111.55 increase in value for every square foot of interior livable area. The </w:t>
      </w:r>
      <w:r w:rsidR="000B37BC" w:rsidRPr="007A5F46">
        <w:rPr>
          <w:rFonts w:ascii="Garamond" w:eastAsia="Calibri" w:hAnsi="Garamond" w:cs="Times New Roman"/>
          <w:sz w:val="24"/>
          <w:szCs w:val="24"/>
        </w:rPr>
        <w:t>number</w:t>
      </w:r>
      <w:r w:rsidRPr="007A5F46">
        <w:rPr>
          <w:rFonts w:ascii="Garamond" w:eastAsia="Calibri" w:hAnsi="Garamond" w:cs="Times New Roman"/>
          <w:sz w:val="24"/>
          <w:szCs w:val="24"/>
        </w:rPr>
        <w:t xml:space="preserve"> of Bedrooms surprisingly had a negative correlation with the Assessed Value, decreasing by $3,363.59 per bedroom added to the home. This could be because there are a variety of homes with different price points with the average amount of bedrooms being 3. Meaning that there is little to no effect in increasing the Assessed Value, as supported by Bedrooms being statistically insignificant. On the other hand, Bathrooms have a large positive correlation with Assessed Value, increasing the by $38,715.46 for every bathroom added to the property. The Frontage also increases the home’s value by $650.72 per foot of frontage. Surprisingly, if the home was not a secondary home, represented by 1 in the dataset, it had a significant increase on the home’s value, increasing by $14,812.62 if it is not a secondary property. This may be due to the idea of vacation homes. They are usually not lived in </w:t>
      </w:r>
      <w:proofErr w:type="gramStart"/>
      <w:r w:rsidRPr="007A5F46">
        <w:rPr>
          <w:rFonts w:ascii="Garamond" w:eastAsia="Calibri" w:hAnsi="Garamond" w:cs="Times New Roman"/>
          <w:sz w:val="24"/>
          <w:szCs w:val="24"/>
        </w:rPr>
        <w:t>on a daily basis</w:t>
      </w:r>
      <w:proofErr w:type="gramEnd"/>
      <w:r w:rsidRPr="007A5F46">
        <w:rPr>
          <w:rFonts w:ascii="Garamond" w:eastAsia="Calibri" w:hAnsi="Garamond" w:cs="Times New Roman"/>
          <w:sz w:val="24"/>
          <w:szCs w:val="24"/>
        </w:rPr>
        <w:t xml:space="preserve">, so the idea of renovations is rarer, compared to a home that is lived in quite often and has more wear-and-tear. </w:t>
      </w:r>
    </w:p>
    <w:p w14:paraId="0B10A824" w14:textId="77777777" w:rsidR="00BC286D" w:rsidRDefault="00BC286D" w:rsidP="00BC286D">
      <w:pPr>
        <w:spacing w:after="0" w:line="240" w:lineRule="auto"/>
        <w:rPr>
          <w:rFonts w:ascii="Garamond" w:eastAsia="Calibri" w:hAnsi="Garamond" w:cs="Times New Roman"/>
          <w:sz w:val="24"/>
          <w:szCs w:val="24"/>
        </w:rPr>
      </w:pPr>
    </w:p>
    <w:p w14:paraId="0AD05F54" w14:textId="33820F57" w:rsidR="00B82331" w:rsidRPr="007A5F46" w:rsidRDefault="00B82331" w:rsidP="00BC286D">
      <w:pPr>
        <w:spacing w:after="0" w:line="240" w:lineRule="auto"/>
        <w:rPr>
          <w:rFonts w:ascii="Garamond" w:eastAsia="Calibri" w:hAnsi="Garamond" w:cs="Times New Roman"/>
          <w:sz w:val="24"/>
          <w:szCs w:val="24"/>
        </w:rPr>
      </w:pPr>
      <w:r w:rsidRPr="007A5F46">
        <w:rPr>
          <w:rFonts w:ascii="Garamond" w:eastAsia="Calibri" w:hAnsi="Garamond" w:cs="Times New Roman"/>
          <w:sz w:val="24"/>
          <w:szCs w:val="24"/>
        </w:rPr>
        <w:t xml:space="preserve">Running the regression again, we can see the economic impact of adding 50 randomized non-frontage homes into the dataset to get a basis on how much value is added by being on the lake. We then put in “0” for the Frontage value. Looking at Table </w:t>
      </w:r>
      <w:r w:rsidR="000B37BC">
        <w:rPr>
          <w:rFonts w:ascii="Garamond" w:eastAsia="Calibri" w:hAnsi="Garamond" w:cs="Times New Roman"/>
          <w:sz w:val="24"/>
          <w:szCs w:val="24"/>
        </w:rPr>
        <w:t>3A</w:t>
      </w:r>
      <w:r w:rsidRPr="007A5F46">
        <w:rPr>
          <w:rFonts w:ascii="Garamond" w:eastAsia="Calibri" w:hAnsi="Garamond" w:cs="Times New Roman"/>
          <w:sz w:val="24"/>
          <w:szCs w:val="24"/>
        </w:rPr>
        <w:t>, the new Adjusted R</w:t>
      </w:r>
      <w:r w:rsidR="000B37BC">
        <w:rPr>
          <w:rFonts w:ascii="Garamond" w:eastAsia="Calibri" w:hAnsi="Garamond" w:cs="Times New Roman"/>
          <w:sz w:val="24"/>
          <w:szCs w:val="24"/>
          <w:vertAlign w:val="superscript"/>
        </w:rPr>
        <w:t>2</w:t>
      </w:r>
      <w:r w:rsidRPr="007A5F46">
        <w:rPr>
          <w:rFonts w:ascii="Garamond" w:eastAsia="Calibri" w:hAnsi="Garamond" w:cs="Times New Roman"/>
          <w:sz w:val="24"/>
          <w:szCs w:val="24"/>
        </w:rPr>
        <w:t xml:space="preserve"> decreased by a small margin to explaining only 66% of Assessed Values (Y) by our X-values. The Multiple R also decreases to 0.82, interpreting a still strong linear correlation between the Y and X-values. Analyzing the </w:t>
      </w:r>
      <w:r w:rsidR="000B37BC">
        <w:rPr>
          <w:rFonts w:ascii="Garamond" w:eastAsia="Calibri" w:hAnsi="Garamond" w:cs="Times New Roman"/>
          <w:sz w:val="24"/>
          <w:szCs w:val="24"/>
        </w:rPr>
        <w:t>p</w:t>
      </w:r>
      <w:r w:rsidRPr="007A5F46">
        <w:rPr>
          <w:rFonts w:ascii="Garamond" w:eastAsia="Calibri" w:hAnsi="Garamond" w:cs="Times New Roman"/>
          <w:sz w:val="24"/>
          <w:szCs w:val="24"/>
        </w:rPr>
        <w:t>-value</w:t>
      </w:r>
      <w:r w:rsidR="000B37BC">
        <w:rPr>
          <w:rFonts w:ascii="Garamond" w:eastAsia="Calibri" w:hAnsi="Garamond" w:cs="Times New Roman"/>
          <w:sz w:val="24"/>
          <w:szCs w:val="24"/>
        </w:rPr>
        <w:t>s</w:t>
      </w:r>
      <w:r w:rsidRPr="007A5F46">
        <w:rPr>
          <w:rFonts w:ascii="Garamond" w:eastAsia="Calibri" w:hAnsi="Garamond" w:cs="Times New Roman"/>
          <w:sz w:val="24"/>
          <w:szCs w:val="24"/>
        </w:rPr>
        <w:t>, we can see that Square Footage, Bedrooms, Bathrooms, and Frontage are statistically significant while, Lot Size, Year Built, and Second Home are statistically insignificant. To see the actual economic impact of the frontage and non-frontage homes in Shawano on the Assessed Value, we can view that the new formula is:</w:t>
      </w:r>
    </w:p>
    <w:p w14:paraId="76E5D06F" w14:textId="77777777" w:rsidR="00B82331" w:rsidRPr="007A5F46" w:rsidRDefault="00B82331" w:rsidP="00B82331">
      <w:pPr>
        <w:spacing w:after="0" w:line="240" w:lineRule="auto"/>
        <w:rPr>
          <w:rFonts w:ascii="Garamond" w:eastAsia="Calibri" w:hAnsi="Garamond" w:cs="Times New Roman"/>
          <w:sz w:val="24"/>
          <w:szCs w:val="24"/>
        </w:rPr>
      </w:pPr>
    </w:p>
    <w:p w14:paraId="697A37FE" w14:textId="7309585E" w:rsidR="00B82331" w:rsidRPr="000B37BC" w:rsidRDefault="00B82331" w:rsidP="00B82331">
      <w:pPr>
        <w:spacing w:after="0" w:line="240" w:lineRule="auto"/>
        <w:jc w:val="center"/>
        <w:rPr>
          <w:rFonts w:ascii="Garamond" w:eastAsia="Calibri" w:hAnsi="Garamond" w:cs="Times New Roman"/>
          <w:sz w:val="24"/>
          <w:szCs w:val="24"/>
        </w:rPr>
      </w:pPr>
      <m:oMathPara>
        <m:oMath>
          <m:r>
            <w:rPr>
              <w:rFonts w:ascii="Cambria Math" w:eastAsia="Calibri" w:hAnsi="Cambria Math" w:cs="Times New Roman"/>
              <w:sz w:val="24"/>
              <w:szCs w:val="24"/>
            </w:rPr>
            <m:t>Y=129637.89+0.02Lot+5.34Year+103.07Sqr-19973.91Bdr+41948.13Bth+1090.19Frn+2649.26Sec</m:t>
          </m:r>
        </m:oMath>
      </m:oMathPara>
    </w:p>
    <w:p w14:paraId="0B1B60C0" w14:textId="77777777" w:rsidR="000B37BC" w:rsidRPr="007A5F46" w:rsidRDefault="000B37BC" w:rsidP="00B82331">
      <w:pPr>
        <w:spacing w:after="0" w:line="240" w:lineRule="auto"/>
        <w:jc w:val="center"/>
        <w:rPr>
          <w:rFonts w:ascii="Garamond" w:eastAsia="Calibri" w:hAnsi="Garamond" w:cs="Times New Roman"/>
          <w:sz w:val="24"/>
          <w:szCs w:val="24"/>
        </w:rPr>
      </w:pPr>
    </w:p>
    <w:p w14:paraId="60B3979A" w14:textId="0D9744AB" w:rsidR="000B37BC" w:rsidRDefault="000B37BC" w:rsidP="00B82331">
      <w:pPr>
        <w:spacing w:after="0" w:line="240" w:lineRule="auto"/>
        <w:rPr>
          <w:rFonts w:ascii="Garamond" w:eastAsia="Calibri" w:hAnsi="Garamond" w:cs="Times New Roman"/>
          <w:sz w:val="24"/>
          <w:szCs w:val="24"/>
        </w:rPr>
      </w:pPr>
    </w:p>
    <w:p w14:paraId="7F3219E0" w14:textId="4017AAB3" w:rsidR="000B37BC" w:rsidRDefault="000B37BC" w:rsidP="00B82331">
      <w:pPr>
        <w:spacing w:after="0" w:line="240" w:lineRule="auto"/>
        <w:rPr>
          <w:rFonts w:ascii="Garamond" w:eastAsia="Calibri" w:hAnsi="Garamond" w:cs="Times New Roman"/>
          <w:sz w:val="24"/>
          <w:szCs w:val="24"/>
        </w:rPr>
      </w:pPr>
    </w:p>
    <w:p w14:paraId="66FC6679" w14:textId="77777777" w:rsidR="000B37BC" w:rsidRDefault="000B37BC" w:rsidP="00B82331">
      <w:pPr>
        <w:spacing w:after="0" w:line="240" w:lineRule="auto"/>
        <w:rPr>
          <w:rFonts w:ascii="Garamond" w:eastAsia="Calibri" w:hAnsi="Garamond" w:cs="Times New Roman"/>
          <w:sz w:val="24"/>
          <w:szCs w:val="24"/>
        </w:rPr>
      </w:pPr>
    </w:p>
    <w:p w14:paraId="7CC52BF1" w14:textId="674FBF4D" w:rsidR="000B37BC" w:rsidRDefault="000B37BC" w:rsidP="00B82331">
      <w:pPr>
        <w:spacing w:after="0" w:line="240" w:lineRule="auto"/>
        <w:rPr>
          <w:rFonts w:ascii="Garamond" w:eastAsia="Calibri" w:hAnsi="Garamond" w:cs="Times New Roman"/>
          <w:b/>
          <w:bCs/>
          <w:sz w:val="24"/>
          <w:szCs w:val="24"/>
        </w:rPr>
      </w:pPr>
      <w:r w:rsidRPr="000B37BC">
        <w:rPr>
          <w:rFonts w:ascii="Garamond" w:eastAsia="Calibri" w:hAnsi="Garamond" w:cs="Times New Roman"/>
          <w:b/>
          <w:bCs/>
          <w:sz w:val="24"/>
          <w:szCs w:val="24"/>
        </w:rPr>
        <w:t xml:space="preserve">Table 3A. Refined Hedonic Model </w:t>
      </w:r>
      <w:r>
        <w:rPr>
          <w:rFonts w:ascii="Garamond" w:eastAsia="Calibri" w:hAnsi="Garamond" w:cs="Times New Roman"/>
          <w:b/>
          <w:bCs/>
          <w:sz w:val="24"/>
          <w:szCs w:val="24"/>
        </w:rPr>
        <w:t>w</w:t>
      </w:r>
      <w:r w:rsidRPr="000B37BC">
        <w:rPr>
          <w:rFonts w:ascii="Garamond" w:eastAsia="Calibri" w:hAnsi="Garamond" w:cs="Times New Roman"/>
          <w:b/>
          <w:bCs/>
          <w:sz w:val="24"/>
          <w:szCs w:val="24"/>
        </w:rPr>
        <w:t xml:space="preserve">ith Additional </w:t>
      </w:r>
      <w:proofErr w:type="spellStart"/>
      <w:r w:rsidRPr="000B37BC">
        <w:rPr>
          <w:rFonts w:ascii="Garamond" w:eastAsia="Calibri" w:hAnsi="Garamond" w:cs="Times New Roman"/>
          <w:b/>
          <w:bCs/>
          <w:sz w:val="24"/>
          <w:szCs w:val="24"/>
        </w:rPr>
        <w:t>Nonlakefront</w:t>
      </w:r>
      <w:proofErr w:type="spellEnd"/>
      <w:r w:rsidRPr="000B37BC">
        <w:rPr>
          <w:rFonts w:ascii="Garamond" w:eastAsia="Calibri" w:hAnsi="Garamond" w:cs="Times New Roman"/>
          <w:b/>
          <w:bCs/>
          <w:sz w:val="24"/>
          <w:szCs w:val="24"/>
        </w:rPr>
        <w:t xml:space="preserve"> Homes </w:t>
      </w:r>
    </w:p>
    <w:p w14:paraId="796ACA7B" w14:textId="68FB1A18" w:rsidR="000B37BC" w:rsidRDefault="000F3A92" w:rsidP="00B82331">
      <w:pPr>
        <w:spacing w:after="0" w:line="240" w:lineRule="auto"/>
        <w:rPr>
          <w:rFonts w:ascii="Garamond" w:eastAsia="Calibri" w:hAnsi="Garamond" w:cs="Times New Roman"/>
          <w:b/>
          <w:bCs/>
          <w:sz w:val="24"/>
          <w:szCs w:val="24"/>
        </w:rPr>
      </w:pPr>
      <w:r>
        <w:rPr>
          <w:noProof/>
        </w:rPr>
        <w:drawing>
          <wp:inline distT="0" distB="0" distL="0" distR="0" wp14:anchorId="04250BC0" wp14:editId="211784E2">
            <wp:extent cx="5943600" cy="2616200"/>
            <wp:effectExtent l="0" t="0" r="0" b="0"/>
            <wp:docPr id="4" name="image2.png" descr="Table, Excel&#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2.png" descr="Table, Excel&#10;&#10;Description automatically generated"/>
                    <pic:cNvPicPr/>
                  </pic:nvPicPr>
                  <pic:blipFill>
                    <a:blip r:embed="rId16"/>
                    <a:srcRect/>
                    <a:stretch>
                      <a:fillRect/>
                    </a:stretch>
                  </pic:blipFill>
                  <pic:spPr>
                    <a:xfrm>
                      <a:off x="0" y="0"/>
                      <a:ext cx="5943600" cy="2616200"/>
                    </a:xfrm>
                    <a:prstGeom prst="rect">
                      <a:avLst/>
                    </a:prstGeom>
                    <a:ln/>
                  </pic:spPr>
                </pic:pic>
              </a:graphicData>
            </a:graphic>
          </wp:inline>
        </w:drawing>
      </w:r>
    </w:p>
    <w:p w14:paraId="6A9AF8AA" w14:textId="77777777" w:rsidR="000B37BC" w:rsidRPr="000B37BC" w:rsidRDefault="000B37BC" w:rsidP="00B82331">
      <w:pPr>
        <w:spacing w:after="0" w:line="240" w:lineRule="auto"/>
        <w:rPr>
          <w:rFonts w:ascii="Garamond" w:eastAsia="Calibri" w:hAnsi="Garamond" w:cs="Times New Roman"/>
          <w:b/>
          <w:bCs/>
          <w:sz w:val="24"/>
          <w:szCs w:val="24"/>
        </w:rPr>
      </w:pPr>
    </w:p>
    <w:p w14:paraId="10C30D47" w14:textId="3F5C025E" w:rsidR="00B82331" w:rsidRPr="007A5F46" w:rsidRDefault="00B82331" w:rsidP="00B82331">
      <w:pPr>
        <w:spacing w:after="0" w:line="240" w:lineRule="auto"/>
        <w:rPr>
          <w:rFonts w:ascii="Garamond" w:eastAsia="Calibri" w:hAnsi="Garamond" w:cs="Times New Roman"/>
          <w:sz w:val="24"/>
          <w:szCs w:val="24"/>
        </w:rPr>
      </w:pPr>
      <w:r w:rsidRPr="007A5F46">
        <w:rPr>
          <w:rFonts w:ascii="Garamond" w:eastAsia="Calibri" w:hAnsi="Garamond" w:cs="Times New Roman"/>
          <w:sz w:val="24"/>
          <w:szCs w:val="24"/>
        </w:rPr>
        <w:t xml:space="preserve">When looking at the adjustments to the regression equation and the X coefficients, we can see a significant adjustment for most variables. The base Assessed Value (Y-intercept) has increased to $129,637.89 as the lowest value for a property without any adjustments. The Lot Size has decreased to $0.02 per square footage on the </w:t>
      </w:r>
      <w:proofErr w:type="gramStart"/>
      <w:r w:rsidRPr="007A5F46">
        <w:rPr>
          <w:rFonts w:ascii="Garamond" w:eastAsia="Calibri" w:hAnsi="Garamond" w:cs="Times New Roman"/>
          <w:sz w:val="24"/>
          <w:szCs w:val="24"/>
        </w:rPr>
        <w:t>property, but</w:t>
      </w:r>
      <w:proofErr w:type="gramEnd"/>
      <w:r w:rsidRPr="007A5F46">
        <w:rPr>
          <w:rFonts w:ascii="Garamond" w:eastAsia="Calibri" w:hAnsi="Garamond" w:cs="Times New Roman"/>
          <w:sz w:val="24"/>
          <w:szCs w:val="24"/>
        </w:rPr>
        <w:t xml:space="preserve"> </w:t>
      </w:r>
      <w:r w:rsidR="000F3A92" w:rsidRPr="007A5F46">
        <w:rPr>
          <w:rFonts w:ascii="Garamond" w:eastAsia="Calibri" w:hAnsi="Garamond" w:cs="Times New Roman"/>
          <w:sz w:val="24"/>
          <w:szCs w:val="24"/>
        </w:rPr>
        <w:t>remains</w:t>
      </w:r>
      <w:r w:rsidRPr="007A5F46">
        <w:rPr>
          <w:rFonts w:ascii="Garamond" w:eastAsia="Calibri" w:hAnsi="Garamond" w:cs="Times New Roman"/>
          <w:sz w:val="24"/>
          <w:szCs w:val="24"/>
        </w:rPr>
        <w:t xml:space="preserve"> positively correlated to the Assessed Value. Year Built has increased to $5.34 per year that the home was built. Square Footage of the interior livable area has decreased to $103.07 per square foot added. Bedrooms </w:t>
      </w:r>
      <w:r w:rsidR="000F3A92" w:rsidRPr="007A5F46">
        <w:rPr>
          <w:rFonts w:ascii="Garamond" w:eastAsia="Calibri" w:hAnsi="Garamond" w:cs="Times New Roman"/>
          <w:sz w:val="24"/>
          <w:szCs w:val="24"/>
        </w:rPr>
        <w:t>remain</w:t>
      </w:r>
      <w:r w:rsidRPr="007A5F46">
        <w:rPr>
          <w:rFonts w:ascii="Garamond" w:eastAsia="Calibri" w:hAnsi="Garamond" w:cs="Times New Roman"/>
          <w:sz w:val="24"/>
          <w:szCs w:val="24"/>
        </w:rPr>
        <w:t xml:space="preserve"> as a negative correlation to the Assessed Value but have dramatically increased to $19,973.91 per bedroom added to a property. Bathrooms have also increased by a fair margin to $41,948.13 per bathroom added to the property. Frontage has almost doubled, bringing the coefficient to $1,090.19 per foot of frontage added to the property. The adjustment for the correlation of a Secondary Home has also dramatically decreased to $2,649.26 if the home is a secondary residence. Overall, Frontage does seem to have a </w:t>
      </w:r>
      <w:r w:rsidR="000F3A92" w:rsidRPr="007A5F46">
        <w:rPr>
          <w:rFonts w:ascii="Garamond" w:eastAsia="Calibri" w:hAnsi="Garamond" w:cs="Times New Roman"/>
          <w:sz w:val="24"/>
          <w:szCs w:val="24"/>
        </w:rPr>
        <w:t>large</w:t>
      </w:r>
      <w:r w:rsidRPr="007A5F46">
        <w:rPr>
          <w:rFonts w:ascii="Garamond" w:eastAsia="Calibri" w:hAnsi="Garamond" w:cs="Times New Roman"/>
          <w:sz w:val="24"/>
          <w:szCs w:val="24"/>
        </w:rPr>
        <w:t xml:space="preserve"> effect on the value of a home as comparing both equations and their coefficients.</w:t>
      </w:r>
    </w:p>
    <w:p w14:paraId="1DC8851C" w14:textId="77777777" w:rsidR="000F3A92" w:rsidRDefault="000F3A92" w:rsidP="000F3A92">
      <w:pPr>
        <w:spacing w:after="0" w:line="240" w:lineRule="auto"/>
        <w:rPr>
          <w:rFonts w:ascii="Garamond" w:eastAsia="Calibri" w:hAnsi="Garamond" w:cs="Times New Roman"/>
          <w:sz w:val="24"/>
          <w:szCs w:val="24"/>
        </w:rPr>
      </w:pPr>
    </w:p>
    <w:p w14:paraId="1E353E72" w14:textId="4236EC9F" w:rsidR="000F3A92" w:rsidRDefault="00B82331" w:rsidP="000F3A92">
      <w:pPr>
        <w:spacing w:after="0" w:line="240" w:lineRule="auto"/>
        <w:rPr>
          <w:rFonts w:ascii="Garamond" w:eastAsia="Calibri" w:hAnsi="Garamond" w:cs="Times New Roman"/>
          <w:sz w:val="24"/>
          <w:szCs w:val="24"/>
        </w:rPr>
      </w:pPr>
      <w:r w:rsidRPr="007A5F46">
        <w:rPr>
          <w:rFonts w:ascii="Garamond" w:eastAsia="Calibri" w:hAnsi="Garamond" w:cs="Times New Roman"/>
          <w:sz w:val="24"/>
          <w:szCs w:val="24"/>
        </w:rPr>
        <w:t xml:space="preserve">To find the property added value of the lakefront houses in Shawano County, we multiplied the premium from regression output (Table </w:t>
      </w:r>
      <w:r w:rsidR="000F3A92">
        <w:rPr>
          <w:rFonts w:ascii="Garamond" w:eastAsia="Calibri" w:hAnsi="Garamond" w:cs="Times New Roman"/>
          <w:sz w:val="24"/>
          <w:szCs w:val="24"/>
        </w:rPr>
        <w:t>4A</w:t>
      </w:r>
      <w:r w:rsidRPr="007A5F46">
        <w:rPr>
          <w:rFonts w:ascii="Garamond" w:eastAsia="Calibri" w:hAnsi="Garamond" w:cs="Times New Roman"/>
          <w:sz w:val="24"/>
          <w:szCs w:val="24"/>
        </w:rPr>
        <w:t xml:space="preserve">), focused on lakefront compared to non-lakefront properties on the Assessed Value, by the total number of houses on the lake (815 houses). The results showed a $179,358,297 of value added to Shawano County. We then took the original premium multiplied by the county tax rate (1.71%) to get a tax revenue of $3,763 compared to the county average of $2,336. Dividing the lakefront revenue to the county average revenue, we found that it is 1.61 times the county average in tax revenue. </w:t>
      </w:r>
    </w:p>
    <w:p w14:paraId="13B16C7D" w14:textId="7B1187C1" w:rsidR="00C30DE3" w:rsidRPr="007A5F46" w:rsidRDefault="00B82331" w:rsidP="000F3A92">
      <w:pPr>
        <w:spacing w:after="0" w:line="240" w:lineRule="auto"/>
        <w:rPr>
          <w:rFonts w:ascii="Garamond" w:eastAsia="Calibri" w:hAnsi="Garamond" w:cs="Times New Roman"/>
          <w:sz w:val="24"/>
          <w:szCs w:val="24"/>
        </w:rPr>
      </w:pPr>
      <w:r w:rsidRPr="007A5F46">
        <w:rPr>
          <w:rFonts w:ascii="Garamond" w:eastAsia="Calibri" w:hAnsi="Garamond" w:cs="Times New Roman"/>
          <w:sz w:val="24"/>
          <w:szCs w:val="24"/>
        </w:rPr>
        <w:t xml:space="preserve"> </w:t>
      </w:r>
    </w:p>
    <w:p w14:paraId="3103A2E0" w14:textId="21DCC56F" w:rsidR="00C30DE3" w:rsidRPr="00C30DE3" w:rsidRDefault="00C30DE3" w:rsidP="00B82331">
      <w:pPr>
        <w:spacing w:after="0" w:line="240" w:lineRule="auto"/>
        <w:rPr>
          <w:rFonts w:ascii="Garamond" w:eastAsia="Calibri" w:hAnsi="Garamond" w:cs="Times New Roman"/>
          <w:b/>
          <w:bCs/>
          <w:sz w:val="24"/>
          <w:szCs w:val="24"/>
        </w:rPr>
      </w:pPr>
      <w:r w:rsidRPr="00C30DE3">
        <w:rPr>
          <w:rFonts w:ascii="Garamond" w:eastAsia="Calibri" w:hAnsi="Garamond" w:cs="Times New Roman"/>
          <w:b/>
          <w:bCs/>
          <w:sz w:val="24"/>
          <w:szCs w:val="24"/>
        </w:rPr>
        <w:t>Table 4A. One Variable Regression Model for Impact of Lake</w:t>
      </w:r>
      <w:r w:rsidR="00420B4C">
        <w:rPr>
          <w:rFonts w:ascii="Garamond" w:eastAsia="Calibri" w:hAnsi="Garamond" w:cs="Times New Roman"/>
          <w:b/>
          <w:bCs/>
          <w:sz w:val="24"/>
          <w:szCs w:val="24"/>
        </w:rPr>
        <w:t xml:space="preserve"> Fr</w:t>
      </w:r>
      <w:r w:rsidRPr="00C30DE3">
        <w:rPr>
          <w:rFonts w:ascii="Garamond" w:eastAsia="Calibri" w:hAnsi="Garamond" w:cs="Times New Roman"/>
          <w:b/>
          <w:bCs/>
          <w:sz w:val="24"/>
          <w:szCs w:val="24"/>
        </w:rPr>
        <w:t xml:space="preserve">ontage </w:t>
      </w:r>
    </w:p>
    <w:p w14:paraId="5BD73E71" w14:textId="058095E8" w:rsidR="003C6DFE" w:rsidRDefault="00C30DE3" w:rsidP="00B82331">
      <w:pPr>
        <w:spacing w:after="0" w:line="240" w:lineRule="auto"/>
        <w:rPr>
          <w:rFonts w:ascii="Garamond" w:hAnsi="Garamond"/>
          <w:b/>
          <w:bCs/>
          <w:sz w:val="24"/>
          <w:szCs w:val="24"/>
        </w:rPr>
      </w:pPr>
      <w:r>
        <w:rPr>
          <w:noProof/>
        </w:rPr>
        <w:lastRenderedPageBreak/>
        <w:drawing>
          <wp:inline distT="0" distB="0" distL="0" distR="0" wp14:anchorId="4394EF4A" wp14:editId="696C6233">
            <wp:extent cx="6209731" cy="1828421"/>
            <wp:effectExtent l="0" t="0" r="635" b="635"/>
            <wp:docPr id="5" name="Picture 5"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233386" cy="1835386"/>
                    </a:xfrm>
                    <a:prstGeom prst="rect">
                      <a:avLst/>
                    </a:prstGeom>
                  </pic:spPr>
                </pic:pic>
              </a:graphicData>
            </a:graphic>
          </wp:inline>
        </w:drawing>
      </w:r>
    </w:p>
    <w:p w14:paraId="1D9CB3BB" w14:textId="1FA7C056" w:rsidR="00B82331" w:rsidRDefault="00B82331" w:rsidP="004A7E62">
      <w:pPr>
        <w:spacing w:after="0" w:line="240" w:lineRule="auto"/>
        <w:rPr>
          <w:rFonts w:ascii="Garamond" w:hAnsi="Garamond"/>
          <w:b/>
          <w:bCs/>
          <w:sz w:val="24"/>
          <w:szCs w:val="24"/>
        </w:rPr>
      </w:pPr>
    </w:p>
    <w:p w14:paraId="018A6DF3" w14:textId="189BC33E" w:rsidR="00C30DE3" w:rsidRDefault="00C30DE3">
      <w:pPr>
        <w:rPr>
          <w:rFonts w:ascii="Garamond" w:hAnsi="Garamond"/>
          <w:b/>
          <w:bCs/>
          <w:sz w:val="24"/>
          <w:szCs w:val="24"/>
        </w:rPr>
      </w:pPr>
      <w:r>
        <w:rPr>
          <w:rFonts w:ascii="Garamond" w:hAnsi="Garamond"/>
          <w:b/>
          <w:bCs/>
          <w:sz w:val="24"/>
          <w:szCs w:val="24"/>
        </w:rPr>
        <w:br w:type="page"/>
      </w:r>
    </w:p>
    <w:p w14:paraId="09AED204" w14:textId="04416548" w:rsidR="00953EF3" w:rsidRPr="00C30DE3" w:rsidRDefault="00953EF3" w:rsidP="00C30DE3">
      <w:pPr>
        <w:spacing w:after="0" w:line="240" w:lineRule="auto"/>
        <w:rPr>
          <w:rFonts w:ascii="Garamond" w:hAnsi="Garamond"/>
          <w:b/>
          <w:bCs/>
          <w:sz w:val="24"/>
          <w:szCs w:val="24"/>
        </w:rPr>
      </w:pPr>
      <w:r w:rsidRPr="00C30DE3">
        <w:rPr>
          <w:rFonts w:ascii="Garamond" w:hAnsi="Garamond"/>
          <w:b/>
          <w:bCs/>
          <w:sz w:val="24"/>
          <w:szCs w:val="24"/>
        </w:rPr>
        <w:lastRenderedPageBreak/>
        <w:t>References</w:t>
      </w:r>
    </w:p>
    <w:p w14:paraId="55944004" w14:textId="77777777" w:rsidR="00380D58" w:rsidRPr="00C30DE3" w:rsidRDefault="00380D58" w:rsidP="00C30DE3">
      <w:pPr>
        <w:spacing w:after="0" w:line="240" w:lineRule="auto"/>
        <w:rPr>
          <w:rFonts w:ascii="Garamond" w:hAnsi="Garamond"/>
          <w:b/>
          <w:bCs/>
          <w:i/>
          <w:iCs/>
          <w:sz w:val="24"/>
          <w:szCs w:val="24"/>
        </w:rPr>
      </w:pPr>
    </w:p>
    <w:p w14:paraId="74106D6B" w14:textId="77777777" w:rsidR="00C30DE3" w:rsidRPr="00420B4C" w:rsidRDefault="00380D58" w:rsidP="00420B4C">
      <w:pPr>
        <w:spacing w:after="0" w:line="240" w:lineRule="auto"/>
        <w:rPr>
          <w:rFonts w:ascii="Garamond" w:hAnsi="Garamond"/>
          <w:sz w:val="24"/>
          <w:szCs w:val="24"/>
        </w:rPr>
      </w:pPr>
      <w:r w:rsidRPr="00420B4C">
        <w:rPr>
          <w:rFonts w:ascii="Garamond" w:hAnsi="Garamond"/>
          <w:sz w:val="24"/>
          <w:szCs w:val="24"/>
        </w:rPr>
        <w:t>Bartsch, Anna.</w:t>
      </w:r>
      <w:r w:rsidR="00C30DE3" w:rsidRPr="00420B4C">
        <w:rPr>
          <w:rFonts w:ascii="Garamond" w:hAnsi="Garamond"/>
          <w:sz w:val="24"/>
          <w:szCs w:val="24"/>
        </w:rPr>
        <w:t xml:space="preserve"> (2021)</w:t>
      </w:r>
      <w:r w:rsidRPr="00420B4C">
        <w:rPr>
          <w:rFonts w:ascii="Garamond" w:hAnsi="Garamond"/>
          <w:sz w:val="24"/>
          <w:szCs w:val="24"/>
        </w:rPr>
        <w:t xml:space="preserve"> Shawano County Invasive Species Strategic Management Plan Revisions </w:t>
      </w:r>
    </w:p>
    <w:p w14:paraId="75D9CC16" w14:textId="258C256D" w:rsidR="00C30DE3" w:rsidRPr="00420B4C" w:rsidRDefault="00380D58" w:rsidP="00420B4C">
      <w:pPr>
        <w:spacing w:after="0" w:line="240" w:lineRule="auto"/>
        <w:rPr>
          <w:rFonts w:ascii="Garamond" w:hAnsi="Garamond"/>
          <w:sz w:val="24"/>
          <w:szCs w:val="24"/>
        </w:rPr>
      </w:pPr>
      <w:r w:rsidRPr="00420B4C">
        <w:rPr>
          <w:rFonts w:ascii="Garamond" w:hAnsi="Garamond"/>
          <w:sz w:val="24"/>
          <w:szCs w:val="24"/>
        </w:rPr>
        <w:t>Approved</w:t>
      </w:r>
      <w:r w:rsidR="00C30DE3" w:rsidRPr="00420B4C">
        <w:rPr>
          <w:rFonts w:ascii="Garamond" w:hAnsi="Garamond"/>
          <w:sz w:val="24"/>
          <w:szCs w:val="24"/>
        </w:rPr>
        <w:t>,</w:t>
      </w:r>
      <w:r w:rsidRPr="00420B4C">
        <w:rPr>
          <w:rFonts w:ascii="Garamond" w:hAnsi="Garamond"/>
          <w:sz w:val="24"/>
          <w:szCs w:val="24"/>
        </w:rPr>
        <w:t xml:space="preserve"> </w:t>
      </w:r>
      <w:r w:rsidRPr="00420B4C">
        <w:rPr>
          <w:rFonts w:ascii="Garamond" w:hAnsi="Garamond"/>
          <w:i/>
          <w:iCs/>
          <w:sz w:val="24"/>
          <w:szCs w:val="24"/>
        </w:rPr>
        <w:t>Fox-Wolf Watershed Alliance</w:t>
      </w:r>
      <w:r w:rsidRPr="00420B4C">
        <w:rPr>
          <w:rFonts w:ascii="Garamond" w:hAnsi="Garamond"/>
          <w:sz w:val="24"/>
          <w:szCs w:val="24"/>
        </w:rPr>
        <w:t xml:space="preserve">, Fox-Wolf Watershed Alliance, </w:t>
      </w:r>
      <w:r w:rsidR="00C30DE3" w:rsidRPr="00420B4C">
        <w:rPr>
          <w:rFonts w:ascii="Garamond" w:hAnsi="Garamond"/>
          <w:sz w:val="24"/>
          <w:szCs w:val="24"/>
        </w:rPr>
        <w:t>(</w:t>
      </w:r>
      <w:r w:rsidRPr="00420B4C">
        <w:rPr>
          <w:rFonts w:ascii="Garamond" w:hAnsi="Garamond"/>
          <w:sz w:val="24"/>
          <w:szCs w:val="24"/>
        </w:rPr>
        <w:t>9 Feb.</w:t>
      </w:r>
      <w:r w:rsidR="00C30DE3" w:rsidRPr="00420B4C">
        <w:rPr>
          <w:rFonts w:ascii="Garamond" w:hAnsi="Garamond"/>
          <w:sz w:val="24"/>
          <w:szCs w:val="24"/>
        </w:rPr>
        <w:t>).</w:t>
      </w:r>
    </w:p>
    <w:p w14:paraId="22BE5A8D" w14:textId="668FBD12" w:rsidR="00380D58" w:rsidRPr="00420B4C" w:rsidRDefault="0013604B" w:rsidP="00420B4C">
      <w:pPr>
        <w:spacing w:after="0" w:line="240" w:lineRule="auto"/>
        <w:rPr>
          <w:rFonts w:ascii="Garamond" w:hAnsi="Garamond"/>
          <w:sz w:val="24"/>
          <w:szCs w:val="24"/>
        </w:rPr>
      </w:pPr>
      <w:hyperlink r:id="rId18">
        <w:r w:rsidR="00380D58" w:rsidRPr="00420B4C">
          <w:rPr>
            <w:rStyle w:val="Hyperlink"/>
            <w:rFonts w:ascii="Garamond" w:eastAsia="Times New Roman" w:hAnsi="Garamond" w:cs="Times New Roman"/>
            <w:sz w:val="24"/>
            <w:szCs w:val="24"/>
          </w:rPr>
          <w:t>https://fwwa.org/2021/02/09/shawano-county-invasive-species-strategic-management-plan-revisions-approved/</w:t>
        </w:r>
      </w:hyperlink>
    </w:p>
    <w:p w14:paraId="65D9C86A" w14:textId="77777777" w:rsidR="00C30DE3" w:rsidRPr="00243281" w:rsidRDefault="00C30DE3" w:rsidP="00243281">
      <w:pPr>
        <w:spacing w:after="0" w:line="240" w:lineRule="auto"/>
        <w:ind w:left="562" w:hanging="562"/>
        <w:rPr>
          <w:rFonts w:ascii="Garamond" w:hAnsi="Garamond"/>
          <w:sz w:val="24"/>
          <w:szCs w:val="24"/>
        </w:rPr>
      </w:pPr>
    </w:p>
    <w:p w14:paraId="52CCA6AE" w14:textId="12A43A43" w:rsidR="00243281" w:rsidRPr="004B3FBC" w:rsidRDefault="00243281" w:rsidP="004B3FBC">
      <w:pPr>
        <w:spacing w:after="0" w:line="240" w:lineRule="auto"/>
        <w:rPr>
          <w:rFonts w:ascii="Garamond" w:hAnsi="Garamond"/>
          <w:sz w:val="24"/>
          <w:szCs w:val="24"/>
        </w:rPr>
      </w:pPr>
      <w:r w:rsidRPr="00243281">
        <w:rPr>
          <w:rFonts w:ascii="Garamond" w:eastAsia="Calibri" w:hAnsi="Garamond" w:cs="Calibri"/>
          <w:sz w:val="24"/>
          <w:szCs w:val="24"/>
        </w:rPr>
        <w:t xml:space="preserve">Burkett, Erin </w:t>
      </w:r>
      <w:proofErr w:type="gramStart"/>
      <w:r w:rsidRPr="00243281">
        <w:rPr>
          <w:rFonts w:ascii="Garamond" w:eastAsia="Calibri" w:hAnsi="Garamond" w:cs="Calibri"/>
          <w:sz w:val="24"/>
          <w:szCs w:val="24"/>
        </w:rPr>
        <w:t>M.</w:t>
      </w:r>
      <w:proofErr w:type="gramEnd"/>
      <w:r w:rsidRPr="00243281">
        <w:rPr>
          <w:rFonts w:ascii="Garamond" w:eastAsia="Calibri" w:hAnsi="Garamond" w:cs="Calibri"/>
          <w:sz w:val="24"/>
          <w:szCs w:val="24"/>
        </w:rPr>
        <w:t xml:space="preserve"> and Richelle L. Winkler. (2017) Recreational Fishing in Wisconsin: Using an Age-</w:t>
      </w:r>
      <w:r w:rsidRPr="004B3FBC">
        <w:rPr>
          <w:rFonts w:ascii="Garamond" w:eastAsia="Calibri" w:hAnsi="Garamond" w:cs="Calibri"/>
          <w:sz w:val="24"/>
          <w:szCs w:val="24"/>
        </w:rPr>
        <w:t>Period-</w:t>
      </w:r>
      <w:r w:rsidRPr="004B3FBC">
        <w:rPr>
          <w:rFonts w:ascii="Garamond" w:hAnsi="Garamond"/>
          <w:sz w:val="24"/>
          <w:szCs w:val="24"/>
        </w:rPr>
        <w:tab/>
      </w:r>
      <w:r w:rsidRPr="004B3FBC">
        <w:rPr>
          <w:rFonts w:ascii="Garamond" w:eastAsia="Calibri" w:hAnsi="Garamond" w:cs="Calibri"/>
          <w:sz w:val="24"/>
          <w:szCs w:val="24"/>
        </w:rPr>
        <w:t xml:space="preserve">Cohort Approach to Understand Fishing Participation. Michigan Technological University. </w:t>
      </w:r>
      <w:r w:rsidRPr="004B3FBC">
        <w:rPr>
          <w:rFonts w:ascii="Garamond" w:hAnsi="Garamond"/>
          <w:sz w:val="24"/>
          <w:szCs w:val="24"/>
        </w:rPr>
        <w:tab/>
      </w:r>
    </w:p>
    <w:p w14:paraId="374EE40A" w14:textId="365845B7" w:rsidR="00243281" w:rsidRPr="004B3FBC" w:rsidRDefault="00243281" w:rsidP="004B3FBC">
      <w:pPr>
        <w:spacing w:after="0" w:line="240" w:lineRule="auto"/>
        <w:rPr>
          <w:rFonts w:ascii="Garamond" w:hAnsi="Garamond"/>
          <w:sz w:val="24"/>
          <w:szCs w:val="24"/>
        </w:rPr>
      </w:pPr>
      <w:r w:rsidRPr="004B3FBC">
        <w:rPr>
          <w:rFonts w:ascii="Garamond" w:eastAsia="Calibri" w:hAnsi="Garamond" w:cs="Calibri"/>
          <w:sz w:val="24"/>
          <w:szCs w:val="24"/>
        </w:rPr>
        <w:t>Houghton, MI.</w:t>
      </w:r>
    </w:p>
    <w:p w14:paraId="0318C627" w14:textId="77777777" w:rsidR="004B3FBC" w:rsidRPr="004B3FBC" w:rsidRDefault="004B3FBC" w:rsidP="004B3FBC">
      <w:pPr>
        <w:spacing w:after="0" w:line="240" w:lineRule="auto"/>
        <w:rPr>
          <w:rFonts w:ascii="Garamond" w:eastAsia="Calibri" w:hAnsi="Garamond" w:cs="Calibri"/>
          <w:sz w:val="24"/>
          <w:szCs w:val="24"/>
        </w:rPr>
      </w:pPr>
    </w:p>
    <w:p w14:paraId="354DCE2A" w14:textId="72500690" w:rsidR="00243281" w:rsidRPr="004B3FBC" w:rsidRDefault="00243281" w:rsidP="004B3FBC">
      <w:pPr>
        <w:spacing w:after="0" w:line="240" w:lineRule="auto"/>
        <w:ind w:left="562" w:hanging="562"/>
        <w:rPr>
          <w:rFonts w:ascii="Garamond" w:eastAsia="Calibri" w:hAnsi="Garamond" w:cs="Calibri"/>
          <w:sz w:val="24"/>
          <w:szCs w:val="24"/>
        </w:rPr>
      </w:pPr>
      <w:r w:rsidRPr="004B3FBC">
        <w:rPr>
          <w:rFonts w:ascii="Garamond" w:eastAsia="Calibri" w:hAnsi="Garamond" w:cs="Calibri"/>
          <w:sz w:val="24"/>
          <w:szCs w:val="24"/>
        </w:rPr>
        <w:t xml:space="preserve">dba AA Fishing. (2020) Fishing at Shawano Lake </w:t>
      </w:r>
      <w:r w:rsidRPr="004B3FBC">
        <w:rPr>
          <w:rFonts w:ascii="Garamond" w:eastAsia="Calibri" w:hAnsi="Garamond" w:cs="Calibri"/>
          <w:i/>
          <w:iCs/>
          <w:sz w:val="24"/>
          <w:szCs w:val="24"/>
        </w:rPr>
        <w:t>All About Fishing</w:t>
      </w:r>
      <w:r w:rsidRPr="004B3FBC">
        <w:rPr>
          <w:rFonts w:ascii="Garamond" w:eastAsia="Calibri" w:hAnsi="Garamond" w:cs="Calibri"/>
          <w:sz w:val="24"/>
          <w:szCs w:val="24"/>
        </w:rPr>
        <w:t xml:space="preserve">, The Guru Group, Inc. </w:t>
      </w:r>
    </w:p>
    <w:p w14:paraId="5EBD28F4" w14:textId="68935C28" w:rsidR="00243281" w:rsidRPr="004B3FBC" w:rsidRDefault="0013604B" w:rsidP="004B3FBC">
      <w:pPr>
        <w:spacing w:after="0" w:line="240" w:lineRule="auto"/>
        <w:ind w:left="562" w:hanging="562"/>
        <w:rPr>
          <w:rFonts w:ascii="Garamond" w:hAnsi="Garamond"/>
          <w:sz w:val="24"/>
          <w:szCs w:val="24"/>
        </w:rPr>
      </w:pPr>
      <w:hyperlink r:id="rId19" w:history="1">
        <w:r w:rsidR="00243281" w:rsidRPr="004B3FBC">
          <w:rPr>
            <w:rStyle w:val="Hyperlink"/>
            <w:rFonts w:ascii="Garamond" w:eastAsia="Calibri" w:hAnsi="Garamond" w:cs="Calibri"/>
            <w:sz w:val="24"/>
            <w:szCs w:val="24"/>
          </w:rPr>
          <w:t>https://www.aa-fishing.com/wi/wi-fishing-lake-shawano.html</w:t>
        </w:r>
      </w:hyperlink>
      <w:r w:rsidR="00243281" w:rsidRPr="004B3FBC">
        <w:rPr>
          <w:rFonts w:ascii="Garamond" w:eastAsia="Calibri" w:hAnsi="Garamond" w:cs="Calibri"/>
          <w:sz w:val="24"/>
          <w:szCs w:val="24"/>
        </w:rPr>
        <w:t>.</w:t>
      </w:r>
    </w:p>
    <w:p w14:paraId="5206822F" w14:textId="77777777" w:rsidR="00243281" w:rsidRPr="00243281" w:rsidRDefault="00243281" w:rsidP="00243281">
      <w:pPr>
        <w:spacing w:after="0" w:line="240" w:lineRule="auto"/>
        <w:rPr>
          <w:rFonts w:ascii="Garamond" w:eastAsia="Times New Roman" w:hAnsi="Garamond" w:cs="Times New Roman"/>
          <w:sz w:val="24"/>
          <w:szCs w:val="24"/>
        </w:rPr>
      </w:pPr>
    </w:p>
    <w:p w14:paraId="37C6F882" w14:textId="0169C711" w:rsidR="004677B4" w:rsidRPr="00243281" w:rsidRDefault="00380D58" w:rsidP="00243281">
      <w:pPr>
        <w:spacing w:after="0" w:line="240" w:lineRule="auto"/>
        <w:ind w:left="562" w:hanging="562"/>
        <w:rPr>
          <w:rFonts w:ascii="Garamond" w:eastAsia="Times New Roman" w:hAnsi="Garamond" w:cs="Times New Roman"/>
          <w:sz w:val="24"/>
          <w:szCs w:val="24"/>
        </w:rPr>
      </w:pPr>
      <w:r w:rsidRPr="00243281">
        <w:rPr>
          <w:rFonts w:ascii="Garamond" w:eastAsia="Times New Roman" w:hAnsi="Garamond" w:cs="Times New Roman"/>
          <w:sz w:val="24"/>
          <w:szCs w:val="24"/>
        </w:rPr>
        <w:t xml:space="preserve">Fox-Wolf Watershed Alliance, and Waterways Association of Menominee and Shawano Counties, </w:t>
      </w:r>
    </w:p>
    <w:p w14:paraId="7BA4AACF" w14:textId="3CB99CF3" w:rsidR="00380D58" w:rsidRPr="00243281" w:rsidRDefault="00380D58" w:rsidP="00243281">
      <w:pPr>
        <w:spacing w:after="0" w:line="240" w:lineRule="auto"/>
        <w:ind w:left="562" w:hanging="562"/>
        <w:rPr>
          <w:rFonts w:ascii="Garamond" w:eastAsia="Times New Roman" w:hAnsi="Garamond" w:cs="Times New Roman"/>
          <w:sz w:val="24"/>
          <w:szCs w:val="24"/>
        </w:rPr>
      </w:pPr>
      <w:r w:rsidRPr="00243281">
        <w:rPr>
          <w:rFonts w:ascii="Garamond" w:eastAsia="Times New Roman" w:hAnsi="Garamond" w:cs="Times New Roman"/>
          <w:sz w:val="24"/>
          <w:szCs w:val="24"/>
        </w:rPr>
        <w:t xml:space="preserve">Inc. </w:t>
      </w:r>
      <w:r w:rsidR="00C30DE3" w:rsidRPr="00243281">
        <w:rPr>
          <w:rFonts w:ascii="Garamond" w:eastAsia="Times New Roman" w:hAnsi="Garamond" w:cs="Times New Roman"/>
          <w:sz w:val="24"/>
          <w:szCs w:val="24"/>
        </w:rPr>
        <w:t xml:space="preserve">(2019). </w:t>
      </w:r>
      <w:r w:rsidRPr="00243281">
        <w:rPr>
          <w:rFonts w:ascii="Garamond" w:eastAsia="Times New Roman" w:hAnsi="Garamond" w:cs="Times New Roman"/>
          <w:i/>
          <w:iCs/>
          <w:sz w:val="24"/>
          <w:szCs w:val="24"/>
        </w:rPr>
        <w:t>Shawano Lake, Shawano County Shoreline Assessment</w:t>
      </w:r>
      <w:r w:rsidRPr="00243281">
        <w:rPr>
          <w:rFonts w:ascii="Garamond" w:eastAsia="Times New Roman" w:hAnsi="Garamond" w:cs="Times New Roman"/>
          <w:sz w:val="24"/>
          <w:szCs w:val="24"/>
        </w:rPr>
        <w:t>.</w:t>
      </w:r>
    </w:p>
    <w:p w14:paraId="334BE2A8" w14:textId="77777777" w:rsidR="00C30DE3" w:rsidRPr="00243281" w:rsidRDefault="00C30DE3" w:rsidP="00243281">
      <w:pPr>
        <w:spacing w:after="0" w:line="240" w:lineRule="auto"/>
        <w:ind w:left="562" w:hanging="562"/>
        <w:rPr>
          <w:rFonts w:ascii="Garamond" w:hAnsi="Garamond"/>
          <w:sz w:val="24"/>
          <w:szCs w:val="24"/>
        </w:rPr>
      </w:pPr>
    </w:p>
    <w:p w14:paraId="4996E41A" w14:textId="77777777" w:rsidR="004677B4" w:rsidRDefault="00380D58" w:rsidP="00243281">
      <w:pPr>
        <w:spacing w:after="0" w:line="240" w:lineRule="auto"/>
        <w:ind w:left="562" w:hanging="562"/>
        <w:rPr>
          <w:rFonts w:ascii="Garamond" w:eastAsia="Times New Roman" w:hAnsi="Garamond" w:cs="Times New Roman"/>
          <w:sz w:val="24"/>
          <w:szCs w:val="24"/>
        </w:rPr>
      </w:pPr>
      <w:r w:rsidRPr="00C30DE3">
        <w:rPr>
          <w:rFonts w:ascii="Garamond" w:eastAsia="Times New Roman" w:hAnsi="Garamond" w:cs="Times New Roman"/>
          <w:sz w:val="24"/>
          <w:szCs w:val="24"/>
        </w:rPr>
        <w:t xml:space="preserve">Heath, Eddie, et al. </w:t>
      </w:r>
      <w:r w:rsidR="00C30DE3">
        <w:rPr>
          <w:rFonts w:ascii="Garamond" w:eastAsia="Times New Roman" w:hAnsi="Garamond" w:cs="Times New Roman"/>
          <w:sz w:val="24"/>
          <w:szCs w:val="24"/>
        </w:rPr>
        <w:t xml:space="preserve">(2021) </w:t>
      </w:r>
      <w:r w:rsidRPr="00C30DE3">
        <w:rPr>
          <w:rFonts w:ascii="Garamond" w:eastAsia="Times New Roman" w:hAnsi="Garamond" w:cs="Times New Roman"/>
          <w:i/>
          <w:iCs/>
          <w:sz w:val="24"/>
          <w:szCs w:val="24"/>
        </w:rPr>
        <w:t>Shawano Lake; Shawano County, Wisconsin; Comprehensive Management Plan</w:t>
      </w:r>
      <w:r w:rsidRPr="00C30DE3">
        <w:rPr>
          <w:rFonts w:ascii="Garamond" w:eastAsia="Times New Roman" w:hAnsi="Garamond" w:cs="Times New Roman"/>
          <w:sz w:val="24"/>
          <w:szCs w:val="24"/>
        </w:rPr>
        <w:t xml:space="preserve">. </w:t>
      </w:r>
    </w:p>
    <w:p w14:paraId="7739D45C" w14:textId="23D8A74C" w:rsidR="00380D58" w:rsidRDefault="00380D58" w:rsidP="00243281">
      <w:pPr>
        <w:spacing w:after="0" w:line="240" w:lineRule="auto"/>
        <w:ind w:left="562" w:hanging="562"/>
        <w:rPr>
          <w:rFonts w:ascii="Garamond" w:eastAsia="Times New Roman" w:hAnsi="Garamond" w:cs="Times New Roman"/>
          <w:sz w:val="24"/>
          <w:szCs w:val="24"/>
        </w:rPr>
      </w:pPr>
      <w:proofErr w:type="spellStart"/>
      <w:r w:rsidRPr="00C30DE3">
        <w:rPr>
          <w:rFonts w:ascii="Garamond" w:eastAsia="Times New Roman" w:hAnsi="Garamond" w:cs="Times New Roman"/>
          <w:sz w:val="24"/>
          <w:szCs w:val="24"/>
        </w:rPr>
        <w:t>Onterra</w:t>
      </w:r>
      <w:proofErr w:type="spellEnd"/>
      <w:r w:rsidRPr="00C30DE3">
        <w:rPr>
          <w:rFonts w:ascii="Garamond" w:eastAsia="Times New Roman" w:hAnsi="Garamond" w:cs="Times New Roman"/>
          <w:sz w:val="24"/>
          <w:szCs w:val="24"/>
        </w:rPr>
        <w:t>, LLC.</w:t>
      </w:r>
    </w:p>
    <w:p w14:paraId="4E2E7153" w14:textId="77777777" w:rsidR="00C30DE3" w:rsidRPr="00C30DE3" w:rsidRDefault="00C30DE3" w:rsidP="00243281">
      <w:pPr>
        <w:spacing w:after="0" w:line="240" w:lineRule="auto"/>
        <w:ind w:left="562" w:hanging="562"/>
        <w:rPr>
          <w:rFonts w:ascii="Garamond" w:hAnsi="Garamond"/>
          <w:sz w:val="24"/>
          <w:szCs w:val="24"/>
        </w:rPr>
      </w:pPr>
    </w:p>
    <w:p w14:paraId="019BBBE3" w14:textId="7F948B34" w:rsidR="00C30DE3" w:rsidRPr="00420B4C" w:rsidRDefault="00380D58" w:rsidP="00420B4C">
      <w:pPr>
        <w:spacing w:after="0" w:line="240" w:lineRule="auto"/>
        <w:rPr>
          <w:rFonts w:ascii="Garamond" w:hAnsi="Garamond"/>
          <w:i/>
          <w:iCs/>
          <w:sz w:val="24"/>
          <w:szCs w:val="24"/>
        </w:rPr>
      </w:pPr>
      <w:r w:rsidRPr="00420B4C">
        <w:rPr>
          <w:rFonts w:ascii="Garamond" w:hAnsi="Garamond"/>
          <w:sz w:val="24"/>
          <w:szCs w:val="24"/>
        </w:rPr>
        <w:t xml:space="preserve">Hurley, Scott. </w:t>
      </w:r>
      <w:r w:rsidR="00C30DE3" w:rsidRPr="00420B4C">
        <w:rPr>
          <w:rFonts w:ascii="Garamond" w:hAnsi="Garamond"/>
          <w:sz w:val="24"/>
          <w:szCs w:val="24"/>
        </w:rPr>
        <w:t xml:space="preserve">(2021). </w:t>
      </w:r>
      <w:r w:rsidRPr="00420B4C">
        <w:rPr>
          <w:rFonts w:ascii="Garamond" w:hAnsi="Garamond"/>
          <w:sz w:val="24"/>
          <w:szCs w:val="24"/>
        </w:rPr>
        <w:t>Shawano Lake Groups Want Higher Water Allowed Permanently</w:t>
      </w:r>
      <w:r w:rsidR="00C30DE3" w:rsidRPr="00420B4C">
        <w:rPr>
          <w:rFonts w:ascii="Garamond" w:hAnsi="Garamond"/>
          <w:sz w:val="24"/>
          <w:szCs w:val="24"/>
        </w:rPr>
        <w:t>,</w:t>
      </w:r>
      <w:r w:rsidRPr="00420B4C">
        <w:rPr>
          <w:rFonts w:ascii="Garamond" w:hAnsi="Garamond"/>
          <w:sz w:val="24"/>
          <w:szCs w:val="24"/>
        </w:rPr>
        <w:t xml:space="preserve"> </w:t>
      </w:r>
      <w:r w:rsidRPr="00420B4C">
        <w:rPr>
          <w:rFonts w:ascii="Garamond" w:hAnsi="Garamond"/>
          <w:i/>
          <w:iCs/>
          <w:sz w:val="24"/>
          <w:szCs w:val="24"/>
        </w:rPr>
        <w:t xml:space="preserve">Fox 11 </w:t>
      </w:r>
    </w:p>
    <w:p w14:paraId="78622A8B" w14:textId="6C9CA2DB" w:rsidR="00C30DE3" w:rsidRPr="00420B4C" w:rsidRDefault="00380D58" w:rsidP="00420B4C">
      <w:pPr>
        <w:spacing w:after="0" w:line="240" w:lineRule="auto"/>
        <w:rPr>
          <w:rFonts w:ascii="Garamond" w:hAnsi="Garamond"/>
          <w:sz w:val="24"/>
          <w:szCs w:val="24"/>
        </w:rPr>
      </w:pPr>
      <w:r w:rsidRPr="00420B4C">
        <w:rPr>
          <w:rFonts w:ascii="Garamond" w:hAnsi="Garamond"/>
          <w:i/>
          <w:iCs/>
          <w:sz w:val="24"/>
          <w:szCs w:val="24"/>
        </w:rPr>
        <w:t>News</w:t>
      </w:r>
      <w:r w:rsidR="00C30DE3" w:rsidRPr="00420B4C">
        <w:rPr>
          <w:rFonts w:ascii="Garamond" w:hAnsi="Garamond"/>
          <w:sz w:val="24"/>
          <w:szCs w:val="24"/>
        </w:rPr>
        <w:t xml:space="preserve"> (</w:t>
      </w:r>
      <w:r w:rsidRPr="00420B4C">
        <w:rPr>
          <w:rFonts w:ascii="Garamond" w:hAnsi="Garamond"/>
          <w:sz w:val="24"/>
          <w:szCs w:val="24"/>
        </w:rPr>
        <w:t>3 May</w:t>
      </w:r>
      <w:r w:rsidR="00C30DE3" w:rsidRPr="00420B4C">
        <w:rPr>
          <w:rFonts w:ascii="Garamond" w:hAnsi="Garamond"/>
          <w:sz w:val="24"/>
          <w:szCs w:val="24"/>
        </w:rPr>
        <w:t>).</w:t>
      </w:r>
      <w:r w:rsidRPr="00420B4C">
        <w:rPr>
          <w:rFonts w:ascii="Garamond" w:hAnsi="Garamond"/>
          <w:sz w:val="24"/>
          <w:szCs w:val="24"/>
        </w:rPr>
        <w:t xml:space="preserve"> </w:t>
      </w:r>
    </w:p>
    <w:p w14:paraId="0094D5B8" w14:textId="594927FB" w:rsidR="00380D58" w:rsidRPr="00420B4C" w:rsidRDefault="0013604B" w:rsidP="00420B4C">
      <w:pPr>
        <w:spacing w:after="0" w:line="240" w:lineRule="auto"/>
        <w:rPr>
          <w:rFonts w:ascii="Garamond" w:hAnsi="Garamond"/>
          <w:sz w:val="24"/>
          <w:szCs w:val="24"/>
        </w:rPr>
      </w:pPr>
      <w:hyperlink r:id="rId20" w:history="1">
        <w:r w:rsidR="00C30DE3" w:rsidRPr="00420B4C">
          <w:rPr>
            <w:rStyle w:val="Hyperlink"/>
            <w:rFonts w:ascii="Garamond" w:eastAsia="Times New Roman" w:hAnsi="Garamond" w:cs="Times New Roman"/>
            <w:sz w:val="24"/>
            <w:szCs w:val="24"/>
          </w:rPr>
          <w:t>https://fox11online.com/sports/outdoors/shawano-lake-groups-want-higher-water-allowed-permanently?src=link</w:t>
        </w:r>
      </w:hyperlink>
    </w:p>
    <w:p w14:paraId="2DC1720F" w14:textId="77777777" w:rsidR="00C30DE3" w:rsidRPr="00420B4C" w:rsidRDefault="00C30DE3" w:rsidP="00420B4C">
      <w:pPr>
        <w:spacing w:after="0" w:line="240" w:lineRule="auto"/>
        <w:rPr>
          <w:rFonts w:ascii="Garamond" w:hAnsi="Garamond"/>
          <w:sz w:val="24"/>
          <w:szCs w:val="24"/>
        </w:rPr>
      </w:pPr>
    </w:p>
    <w:p w14:paraId="7BC76DEA" w14:textId="1286C161" w:rsidR="004677B4" w:rsidRDefault="00380D58" w:rsidP="00420B4C">
      <w:pPr>
        <w:spacing w:after="0" w:line="240" w:lineRule="auto"/>
        <w:ind w:left="567" w:hanging="567"/>
        <w:rPr>
          <w:rFonts w:ascii="Garamond" w:eastAsia="Times New Roman" w:hAnsi="Garamond" w:cs="Times New Roman"/>
          <w:sz w:val="24"/>
          <w:szCs w:val="24"/>
        </w:rPr>
      </w:pPr>
      <w:proofErr w:type="spellStart"/>
      <w:r w:rsidRPr="00420B4C">
        <w:rPr>
          <w:rFonts w:ascii="Garamond" w:eastAsia="Times New Roman" w:hAnsi="Garamond" w:cs="Times New Roman"/>
          <w:sz w:val="24"/>
          <w:szCs w:val="24"/>
        </w:rPr>
        <w:t>Kerhin</w:t>
      </w:r>
      <w:proofErr w:type="spellEnd"/>
      <w:r w:rsidRPr="00420B4C">
        <w:rPr>
          <w:rFonts w:ascii="Garamond" w:eastAsia="Times New Roman" w:hAnsi="Garamond" w:cs="Times New Roman"/>
          <w:sz w:val="24"/>
          <w:szCs w:val="24"/>
        </w:rPr>
        <w:t xml:space="preserve">, Brian. </w:t>
      </w:r>
      <w:r w:rsidR="00C30DE3" w:rsidRPr="00420B4C">
        <w:rPr>
          <w:rFonts w:ascii="Garamond" w:eastAsia="Times New Roman" w:hAnsi="Garamond" w:cs="Times New Roman"/>
          <w:sz w:val="24"/>
          <w:szCs w:val="24"/>
        </w:rPr>
        <w:t xml:space="preserve">(2021) </w:t>
      </w:r>
      <w:r w:rsidRPr="00420B4C">
        <w:rPr>
          <w:rFonts w:ascii="Garamond" w:eastAsia="Times New Roman" w:hAnsi="Garamond" w:cs="Times New Roman"/>
          <w:sz w:val="24"/>
          <w:szCs w:val="24"/>
        </w:rPr>
        <w:t>Higher Shawano Lake Water Levels</w:t>
      </w:r>
      <w:r w:rsidRPr="00C30DE3">
        <w:rPr>
          <w:rFonts w:ascii="Garamond" w:eastAsia="Times New Roman" w:hAnsi="Garamond" w:cs="Times New Roman"/>
          <w:sz w:val="24"/>
          <w:szCs w:val="24"/>
        </w:rPr>
        <w:t xml:space="preserve"> Get 2-Year OK</w:t>
      </w:r>
      <w:r w:rsidR="00C30DE3">
        <w:rPr>
          <w:rFonts w:ascii="Garamond" w:eastAsia="Times New Roman" w:hAnsi="Garamond" w:cs="Times New Roman"/>
          <w:sz w:val="24"/>
          <w:szCs w:val="24"/>
        </w:rPr>
        <w:t>,</w:t>
      </w:r>
      <w:r w:rsidRPr="00C30DE3">
        <w:rPr>
          <w:rFonts w:ascii="Garamond" w:eastAsia="Times New Roman" w:hAnsi="Garamond" w:cs="Times New Roman"/>
          <w:sz w:val="24"/>
          <w:szCs w:val="24"/>
        </w:rPr>
        <w:t xml:space="preserve"> </w:t>
      </w:r>
      <w:r w:rsidRPr="00C30DE3">
        <w:rPr>
          <w:rFonts w:ascii="Garamond" w:eastAsia="Times New Roman" w:hAnsi="Garamond" w:cs="Times New Roman"/>
          <w:i/>
          <w:iCs/>
          <w:sz w:val="24"/>
          <w:szCs w:val="24"/>
        </w:rPr>
        <w:t>Fox 11 News</w:t>
      </w:r>
      <w:r w:rsidR="00C30DE3">
        <w:rPr>
          <w:rFonts w:ascii="Garamond" w:eastAsia="Times New Roman" w:hAnsi="Garamond" w:cs="Times New Roman"/>
          <w:i/>
          <w:iCs/>
          <w:sz w:val="24"/>
          <w:szCs w:val="24"/>
        </w:rPr>
        <w:t xml:space="preserve"> </w:t>
      </w:r>
      <w:r w:rsidR="00C30DE3">
        <w:rPr>
          <w:rFonts w:ascii="Garamond" w:eastAsia="Times New Roman" w:hAnsi="Garamond" w:cs="Times New Roman"/>
          <w:sz w:val="24"/>
          <w:szCs w:val="24"/>
        </w:rPr>
        <w:t>(</w:t>
      </w:r>
      <w:r w:rsidRPr="00C30DE3">
        <w:rPr>
          <w:rFonts w:ascii="Garamond" w:eastAsia="Times New Roman" w:hAnsi="Garamond" w:cs="Times New Roman"/>
          <w:sz w:val="24"/>
          <w:szCs w:val="24"/>
        </w:rPr>
        <w:t>21 July</w:t>
      </w:r>
      <w:r w:rsidR="00C30DE3">
        <w:rPr>
          <w:rFonts w:ascii="Garamond" w:eastAsia="Times New Roman" w:hAnsi="Garamond" w:cs="Times New Roman"/>
          <w:sz w:val="24"/>
          <w:szCs w:val="24"/>
        </w:rPr>
        <w:t>)</w:t>
      </w:r>
      <w:r w:rsidR="004677B4">
        <w:rPr>
          <w:rFonts w:ascii="Garamond" w:eastAsia="Times New Roman" w:hAnsi="Garamond" w:cs="Times New Roman"/>
          <w:sz w:val="24"/>
          <w:szCs w:val="24"/>
        </w:rPr>
        <w:t>.</w:t>
      </w:r>
    </w:p>
    <w:p w14:paraId="68D7B6E7" w14:textId="5FA6D085" w:rsidR="00380D58" w:rsidRDefault="0013604B" w:rsidP="00C30DE3">
      <w:pPr>
        <w:spacing w:after="0" w:line="240" w:lineRule="auto"/>
        <w:ind w:left="567" w:hanging="567"/>
        <w:rPr>
          <w:rFonts w:ascii="Garamond" w:eastAsia="Times New Roman" w:hAnsi="Garamond" w:cs="Times New Roman"/>
          <w:sz w:val="24"/>
          <w:szCs w:val="24"/>
        </w:rPr>
      </w:pPr>
      <w:hyperlink r:id="rId21" w:history="1">
        <w:r w:rsidR="004677B4" w:rsidRPr="00D06F59">
          <w:rPr>
            <w:rStyle w:val="Hyperlink"/>
            <w:rFonts w:ascii="Garamond" w:eastAsia="Times New Roman" w:hAnsi="Garamond" w:cs="Times New Roman"/>
            <w:sz w:val="24"/>
            <w:szCs w:val="24"/>
          </w:rPr>
          <w:t>https://fox11online.com/news/local/shawano-lake-levels-permitted-to-be-higher</w:t>
        </w:r>
      </w:hyperlink>
    </w:p>
    <w:p w14:paraId="5697CC83" w14:textId="77777777" w:rsidR="00C30DE3" w:rsidRPr="00C30DE3" w:rsidRDefault="00C30DE3" w:rsidP="00C30DE3">
      <w:pPr>
        <w:spacing w:after="0" w:line="240" w:lineRule="auto"/>
        <w:ind w:left="567" w:hanging="567"/>
        <w:rPr>
          <w:rFonts w:ascii="Garamond" w:hAnsi="Garamond"/>
          <w:sz w:val="24"/>
          <w:szCs w:val="24"/>
        </w:rPr>
      </w:pPr>
    </w:p>
    <w:p w14:paraId="62896012" w14:textId="77777777" w:rsidR="00C30DE3" w:rsidRDefault="00380D58" w:rsidP="00C30DE3">
      <w:pPr>
        <w:spacing w:after="0" w:line="240" w:lineRule="auto"/>
        <w:ind w:left="567" w:hanging="567"/>
        <w:rPr>
          <w:rFonts w:ascii="Garamond" w:eastAsia="Times New Roman" w:hAnsi="Garamond" w:cs="Times New Roman"/>
          <w:sz w:val="24"/>
          <w:szCs w:val="24"/>
        </w:rPr>
      </w:pPr>
      <w:r w:rsidRPr="00C30DE3">
        <w:rPr>
          <w:rFonts w:ascii="Garamond" w:eastAsia="Times New Roman" w:hAnsi="Garamond" w:cs="Times New Roman"/>
          <w:sz w:val="24"/>
          <w:szCs w:val="24"/>
        </w:rPr>
        <w:t>Shawano Lake</w:t>
      </w:r>
      <w:r w:rsidR="00C30DE3">
        <w:rPr>
          <w:rFonts w:ascii="Garamond" w:eastAsia="Times New Roman" w:hAnsi="Garamond" w:cs="Times New Roman"/>
          <w:sz w:val="24"/>
          <w:szCs w:val="24"/>
        </w:rPr>
        <w:t>:</w:t>
      </w:r>
      <w:r w:rsidRPr="00C30DE3">
        <w:rPr>
          <w:rFonts w:ascii="Garamond" w:eastAsia="Times New Roman" w:hAnsi="Garamond" w:cs="Times New Roman"/>
          <w:sz w:val="24"/>
          <w:szCs w:val="24"/>
        </w:rPr>
        <w:t xml:space="preserve"> Facts and Figures.</w:t>
      </w:r>
      <w:r w:rsidR="00C30DE3">
        <w:rPr>
          <w:rFonts w:ascii="Garamond" w:eastAsia="Times New Roman" w:hAnsi="Garamond" w:cs="Times New Roman"/>
          <w:sz w:val="24"/>
          <w:szCs w:val="24"/>
        </w:rPr>
        <w:t xml:space="preserve"> (No date)</w:t>
      </w:r>
      <w:r w:rsidRPr="00C30DE3">
        <w:rPr>
          <w:rFonts w:ascii="Garamond" w:eastAsia="Times New Roman" w:hAnsi="Garamond" w:cs="Times New Roman"/>
          <w:sz w:val="24"/>
          <w:szCs w:val="24"/>
        </w:rPr>
        <w:t xml:space="preserve"> </w:t>
      </w:r>
      <w:r w:rsidRPr="00C30DE3">
        <w:rPr>
          <w:rFonts w:ascii="Garamond" w:eastAsia="Times New Roman" w:hAnsi="Garamond" w:cs="Times New Roman"/>
          <w:i/>
          <w:iCs/>
          <w:sz w:val="24"/>
          <w:szCs w:val="24"/>
        </w:rPr>
        <w:t>Shawano Lake</w:t>
      </w:r>
      <w:r w:rsidRPr="00C30DE3">
        <w:rPr>
          <w:rFonts w:ascii="Garamond" w:eastAsia="Times New Roman" w:hAnsi="Garamond" w:cs="Times New Roman"/>
          <w:sz w:val="24"/>
          <w:szCs w:val="24"/>
        </w:rPr>
        <w:t>, Wisconsin Department of Natural</w:t>
      </w:r>
    </w:p>
    <w:p w14:paraId="4289F0BF" w14:textId="4B3788ED" w:rsidR="00C30DE3" w:rsidRDefault="00380D58" w:rsidP="00C30DE3">
      <w:pPr>
        <w:spacing w:after="0" w:line="240" w:lineRule="auto"/>
        <w:ind w:left="567" w:hanging="567"/>
        <w:rPr>
          <w:rFonts w:ascii="Garamond" w:eastAsia="Times New Roman" w:hAnsi="Garamond" w:cs="Times New Roman"/>
          <w:sz w:val="24"/>
          <w:szCs w:val="24"/>
        </w:rPr>
      </w:pPr>
      <w:r w:rsidRPr="00C30DE3">
        <w:rPr>
          <w:rFonts w:ascii="Garamond" w:eastAsia="Times New Roman" w:hAnsi="Garamond" w:cs="Times New Roman"/>
          <w:sz w:val="24"/>
          <w:szCs w:val="24"/>
        </w:rPr>
        <w:t>Resources</w:t>
      </w:r>
      <w:r w:rsidR="00C30DE3">
        <w:rPr>
          <w:rFonts w:ascii="Garamond" w:eastAsia="Times New Roman" w:hAnsi="Garamond" w:cs="Times New Roman"/>
          <w:sz w:val="24"/>
          <w:szCs w:val="24"/>
        </w:rPr>
        <w:t>.</w:t>
      </w:r>
    </w:p>
    <w:p w14:paraId="3690AB90" w14:textId="3F55DFF8" w:rsidR="00380D58" w:rsidRDefault="0013604B" w:rsidP="00C30DE3">
      <w:pPr>
        <w:spacing w:after="0" w:line="240" w:lineRule="auto"/>
        <w:ind w:left="567" w:hanging="567"/>
        <w:rPr>
          <w:rFonts w:ascii="Garamond" w:eastAsia="Times New Roman" w:hAnsi="Garamond" w:cs="Times New Roman"/>
          <w:sz w:val="24"/>
          <w:szCs w:val="24"/>
        </w:rPr>
      </w:pPr>
      <w:hyperlink r:id="rId22" w:history="1">
        <w:r w:rsidR="00C30DE3" w:rsidRPr="00D06F59">
          <w:rPr>
            <w:rStyle w:val="Hyperlink"/>
            <w:rFonts w:ascii="Garamond" w:eastAsia="Times New Roman" w:hAnsi="Garamond" w:cs="Times New Roman"/>
            <w:sz w:val="24"/>
            <w:szCs w:val="24"/>
          </w:rPr>
          <w:t>https://dnr.wi.gov/lakes/lakepages/LakeDetail.aspx?wbic=322800&amp;page=facts</w:t>
        </w:r>
      </w:hyperlink>
      <w:r w:rsidR="00380D58" w:rsidRPr="00C30DE3">
        <w:rPr>
          <w:rFonts w:ascii="Garamond" w:eastAsia="Times New Roman" w:hAnsi="Garamond" w:cs="Times New Roman"/>
          <w:sz w:val="24"/>
          <w:szCs w:val="24"/>
        </w:rPr>
        <w:t>.</w:t>
      </w:r>
    </w:p>
    <w:p w14:paraId="0B44C525" w14:textId="77777777" w:rsidR="00C30DE3" w:rsidRPr="00C30DE3" w:rsidRDefault="00C30DE3" w:rsidP="00C30DE3">
      <w:pPr>
        <w:spacing w:after="0" w:line="240" w:lineRule="auto"/>
        <w:ind w:left="567" w:hanging="567"/>
        <w:rPr>
          <w:rFonts w:ascii="Garamond" w:hAnsi="Garamond"/>
          <w:sz w:val="24"/>
          <w:szCs w:val="24"/>
        </w:rPr>
      </w:pPr>
    </w:p>
    <w:p w14:paraId="307ED605" w14:textId="77777777" w:rsidR="00C30DE3" w:rsidRDefault="00380D58" w:rsidP="00C30DE3">
      <w:pPr>
        <w:spacing w:after="0" w:line="240" w:lineRule="auto"/>
        <w:ind w:left="567" w:hanging="567"/>
        <w:rPr>
          <w:rFonts w:ascii="Garamond" w:eastAsia="Times New Roman" w:hAnsi="Garamond" w:cs="Times New Roman"/>
          <w:sz w:val="24"/>
          <w:szCs w:val="24"/>
        </w:rPr>
      </w:pPr>
      <w:r w:rsidRPr="00C30DE3">
        <w:rPr>
          <w:rFonts w:ascii="Garamond" w:eastAsia="Times New Roman" w:hAnsi="Garamond" w:cs="Times New Roman"/>
          <w:sz w:val="24"/>
          <w:szCs w:val="24"/>
        </w:rPr>
        <w:t>Shawano Lake; Overview.</w:t>
      </w:r>
      <w:r w:rsidR="00C30DE3">
        <w:rPr>
          <w:rFonts w:ascii="Garamond" w:eastAsia="Times New Roman" w:hAnsi="Garamond" w:cs="Times New Roman"/>
          <w:sz w:val="24"/>
          <w:szCs w:val="24"/>
        </w:rPr>
        <w:t xml:space="preserve"> (No date)</w:t>
      </w:r>
      <w:r w:rsidRPr="00C30DE3">
        <w:rPr>
          <w:rFonts w:ascii="Garamond" w:eastAsia="Times New Roman" w:hAnsi="Garamond" w:cs="Times New Roman"/>
          <w:sz w:val="24"/>
          <w:szCs w:val="24"/>
        </w:rPr>
        <w:t xml:space="preserve"> </w:t>
      </w:r>
      <w:r w:rsidRPr="00C30DE3">
        <w:rPr>
          <w:rFonts w:ascii="Garamond" w:eastAsia="Times New Roman" w:hAnsi="Garamond" w:cs="Times New Roman"/>
          <w:i/>
          <w:iCs/>
          <w:sz w:val="24"/>
          <w:szCs w:val="24"/>
        </w:rPr>
        <w:t>Shawano Lake</w:t>
      </w:r>
      <w:r w:rsidRPr="00C30DE3">
        <w:rPr>
          <w:rFonts w:ascii="Garamond" w:eastAsia="Times New Roman" w:hAnsi="Garamond" w:cs="Times New Roman"/>
          <w:sz w:val="24"/>
          <w:szCs w:val="24"/>
        </w:rPr>
        <w:t>, Wisconsin Department of Natural Resources</w:t>
      </w:r>
      <w:r w:rsidR="00C30DE3">
        <w:rPr>
          <w:rFonts w:ascii="Garamond" w:eastAsia="Times New Roman" w:hAnsi="Garamond" w:cs="Times New Roman"/>
          <w:sz w:val="24"/>
          <w:szCs w:val="24"/>
        </w:rPr>
        <w:t>.</w:t>
      </w:r>
      <w:r w:rsidRPr="00C30DE3">
        <w:rPr>
          <w:rFonts w:ascii="Garamond" w:eastAsia="Times New Roman" w:hAnsi="Garamond" w:cs="Times New Roman"/>
          <w:sz w:val="24"/>
          <w:szCs w:val="24"/>
        </w:rPr>
        <w:t xml:space="preserve"> </w:t>
      </w:r>
    </w:p>
    <w:p w14:paraId="67128AFA" w14:textId="5D358893" w:rsidR="00380D58" w:rsidRDefault="0013604B" w:rsidP="00C30DE3">
      <w:pPr>
        <w:spacing w:after="0" w:line="240" w:lineRule="auto"/>
        <w:ind w:left="567" w:hanging="567"/>
        <w:rPr>
          <w:rFonts w:ascii="Garamond" w:eastAsia="Times New Roman" w:hAnsi="Garamond" w:cs="Times New Roman"/>
          <w:sz w:val="24"/>
          <w:szCs w:val="24"/>
        </w:rPr>
      </w:pPr>
      <w:hyperlink r:id="rId23" w:history="1">
        <w:r w:rsidR="00C30DE3" w:rsidRPr="00D06F59">
          <w:rPr>
            <w:rStyle w:val="Hyperlink"/>
            <w:rFonts w:ascii="Garamond" w:eastAsia="Times New Roman" w:hAnsi="Garamond" w:cs="Times New Roman"/>
            <w:sz w:val="24"/>
            <w:szCs w:val="24"/>
          </w:rPr>
          <w:t>https://dnr.wi.gov/lakes/lakepages/LakeDetail.aspx?wbic=322800</w:t>
        </w:r>
      </w:hyperlink>
      <w:r w:rsidR="00380D58" w:rsidRPr="00C30DE3">
        <w:rPr>
          <w:rFonts w:ascii="Garamond" w:eastAsia="Times New Roman" w:hAnsi="Garamond" w:cs="Times New Roman"/>
          <w:sz w:val="24"/>
          <w:szCs w:val="24"/>
        </w:rPr>
        <w:t xml:space="preserve">. </w:t>
      </w:r>
    </w:p>
    <w:p w14:paraId="3FF59639" w14:textId="77777777" w:rsidR="00C30DE3" w:rsidRPr="00C30DE3" w:rsidRDefault="00C30DE3" w:rsidP="00C30DE3">
      <w:pPr>
        <w:spacing w:after="0" w:line="240" w:lineRule="auto"/>
        <w:ind w:left="567" w:hanging="567"/>
        <w:rPr>
          <w:rFonts w:ascii="Garamond" w:hAnsi="Garamond"/>
          <w:sz w:val="24"/>
          <w:szCs w:val="24"/>
        </w:rPr>
      </w:pPr>
    </w:p>
    <w:p w14:paraId="3611B1FF" w14:textId="77777777" w:rsidR="00420B4C" w:rsidRDefault="00420B4C" w:rsidP="00C30DE3">
      <w:pPr>
        <w:spacing w:after="0" w:line="240" w:lineRule="auto"/>
        <w:ind w:left="567" w:hanging="567"/>
        <w:rPr>
          <w:rFonts w:ascii="Garamond" w:eastAsia="Times New Roman" w:hAnsi="Garamond" w:cs="Times New Roman"/>
          <w:sz w:val="24"/>
          <w:szCs w:val="24"/>
        </w:rPr>
      </w:pPr>
      <w:r>
        <w:rPr>
          <w:rFonts w:ascii="Garamond" w:eastAsia="Times New Roman" w:hAnsi="Garamond" w:cs="Times New Roman"/>
          <w:sz w:val="24"/>
          <w:szCs w:val="24"/>
        </w:rPr>
        <w:t xml:space="preserve">Smith, Paul. (2021) Boat Sales are Climbing Nationwide and Watercraft Use Has Grown in </w:t>
      </w:r>
    </w:p>
    <w:p w14:paraId="6811F905" w14:textId="70BDD771" w:rsidR="00420B4C" w:rsidRDefault="00420B4C" w:rsidP="00C30DE3">
      <w:pPr>
        <w:spacing w:after="0" w:line="240" w:lineRule="auto"/>
        <w:ind w:left="567" w:hanging="567"/>
        <w:rPr>
          <w:rFonts w:ascii="Garamond" w:eastAsia="Times New Roman" w:hAnsi="Garamond" w:cs="Times New Roman"/>
          <w:sz w:val="24"/>
          <w:szCs w:val="24"/>
        </w:rPr>
      </w:pPr>
      <w:r>
        <w:rPr>
          <w:rFonts w:ascii="Garamond" w:eastAsia="Times New Roman" w:hAnsi="Garamond" w:cs="Times New Roman"/>
          <w:sz w:val="24"/>
          <w:szCs w:val="24"/>
        </w:rPr>
        <w:t xml:space="preserve">Wisconsin During Pandemic, </w:t>
      </w:r>
      <w:r>
        <w:rPr>
          <w:rFonts w:ascii="Garamond" w:eastAsia="Times New Roman" w:hAnsi="Garamond" w:cs="Times New Roman"/>
          <w:i/>
          <w:iCs/>
          <w:sz w:val="24"/>
          <w:szCs w:val="24"/>
        </w:rPr>
        <w:t>Milwaukee Journal Sentinel</w:t>
      </w:r>
      <w:r>
        <w:rPr>
          <w:rFonts w:ascii="Garamond" w:eastAsia="Times New Roman" w:hAnsi="Garamond" w:cs="Times New Roman"/>
          <w:sz w:val="24"/>
          <w:szCs w:val="24"/>
        </w:rPr>
        <w:t xml:space="preserve"> (January 23).</w:t>
      </w:r>
    </w:p>
    <w:p w14:paraId="3DFEEB3C" w14:textId="1F879E9E" w:rsidR="00420B4C" w:rsidRPr="00420B4C" w:rsidRDefault="0013604B" w:rsidP="00420B4C">
      <w:hyperlink r:id="rId24" w:history="1">
        <w:r w:rsidR="00420B4C" w:rsidRPr="007B786D">
          <w:rPr>
            <w:rStyle w:val="Hyperlink"/>
            <w:rFonts w:ascii="Garamond" w:eastAsia="Times New Roman" w:hAnsi="Garamond" w:cs="Times New Roman"/>
            <w:sz w:val="24"/>
            <w:szCs w:val="24"/>
          </w:rPr>
          <w:t>https://www.jsonline.com/story/sports/outdoors/2021/01/23/wisconsin-boat-sales-and-registrations-up-during-coronavirus-pandemic/6664556002/</w:t>
        </w:r>
      </w:hyperlink>
      <w:r w:rsidR="00420B4C">
        <w:t xml:space="preserve"> </w:t>
      </w:r>
    </w:p>
    <w:p w14:paraId="71BE61F9" w14:textId="77777777" w:rsidR="00420B4C" w:rsidRPr="00420B4C" w:rsidRDefault="00420B4C" w:rsidP="00420B4C">
      <w:pPr>
        <w:spacing w:after="0" w:line="240" w:lineRule="auto"/>
        <w:rPr>
          <w:rFonts w:ascii="Garamond" w:hAnsi="Garamond"/>
          <w:sz w:val="24"/>
          <w:szCs w:val="24"/>
        </w:rPr>
      </w:pPr>
      <w:r w:rsidRPr="00420B4C">
        <w:rPr>
          <w:rFonts w:ascii="Garamond" w:hAnsi="Garamond"/>
          <w:sz w:val="24"/>
          <w:szCs w:val="24"/>
        </w:rPr>
        <w:t xml:space="preserve">Smith, Paul. (2020) Pandemic spurs broad increases in outdoor recreation in Wisconsin. </w:t>
      </w:r>
    </w:p>
    <w:p w14:paraId="2FC17DC7" w14:textId="77777777" w:rsidR="00420B4C" w:rsidRPr="00420B4C" w:rsidRDefault="00420B4C" w:rsidP="00420B4C">
      <w:pPr>
        <w:spacing w:after="0" w:line="240" w:lineRule="auto"/>
        <w:rPr>
          <w:rFonts w:ascii="Garamond" w:hAnsi="Garamond"/>
          <w:sz w:val="24"/>
          <w:szCs w:val="24"/>
        </w:rPr>
      </w:pPr>
      <w:r w:rsidRPr="00420B4C">
        <w:rPr>
          <w:rFonts w:ascii="Garamond" w:hAnsi="Garamond"/>
          <w:i/>
          <w:iCs/>
          <w:sz w:val="24"/>
          <w:szCs w:val="24"/>
        </w:rPr>
        <w:t xml:space="preserve">Milwaukee Journal Sentinel </w:t>
      </w:r>
      <w:r w:rsidRPr="00420B4C">
        <w:rPr>
          <w:rFonts w:ascii="Garamond" w:hAnsi="Garamond"/>
          <w:sz w:val="24"/>
          <w:szCs w:val="24"/>
        </w:rPr>
        <w:t>(August 24).</w:t>
      </w:r>
    </w:p>
    <w:p w14:paraId="71269F69" w14:textId="22D40E8F" w:rsidR="00420B4C" w:rsidRPr="00420B4C" w:rsidRDefault="0013604B" w:rsidP="00420B4C">
      <w:pPr>
        <w:spacing w:after="0" w:line="240" w:lineRule="auto"/>
        <w:rPr>
          <w:rFonts w:ascii="Garamond" w:hAnsi="Garamond"/>
          <w:color w:val="0070C0"/>
          <w:sz w:val="24"/>
          <w:szCs w:val="24"/>
        </w:rPr>
      </w:pPr>
      <w:hyperlink r:id="rId25" w:history="1">
        <w:r w:rsidR="00420B4C" w:rsidRPr="00420B4C">
          <w:rPr>
            <w:rStyle w:val="Hyperlink"/>
            <w:rFonts w:ascii="Garamond" w:hAnsi="Garamond"/>
            <w:color w:val="0070C0"/>
            <w:sz w:val="24"/>
            <w:szCs w:val="24"/>
          </w:rPr>
          <w:t>https://www.jsonline.com/story/sports/outdoors/2020/08/24/coronavirus-pandemic-spurs-increase-outdoor-recreation-wisconsin/3401478001/</w:t>
        </w:r>
      </w:hyperlink>
      <w:r w:rsidR="00420B4C" w:rsidRPr="00420B4C">
        <w:rPr>
          <w:rStyle w:val="Hyperlink"/>
          <w:rFonts w:ascii="Garamond" w:hAnsi="Garamond"/>
          <w:color w:val="0070C0"/>
          <w:sz w:val="24"/>
          <w:szCs w:val="24"/>
        </w:rPr>
        <w:t xml:space="preserve"> </w:t>
      </w:r>
    </w:p>
    <w:p w14:paraId="5E1BC119" w14:textId="77777777" w:rsidR="004B3FBC" w:rsidRDefault="004B3FBC" w:rsidP="004B3FBC">
      <w:pPr>
        <w:spacing w:after="0" w:line="240" w:lineRule="auto"/>
        <w:rPr>
          <w:rFonts w:ascii="Garamond" w:eastAsia="Times New Roman" w:hAnsi="Garamond" w:cs="Times New Roman"/>
          <w:sz w:val="24"/>
          <w:szCs w:val="24"/>
        </w:rPr>
      </w:pPr>
    </w:p>
    <w:p w14:paraId="0F9ED1BF" w14:textId="532C1B2F" w:rsidR="00C30DE3" w:rsidRDefault="00380D58" w:rsidP="00C30DE3">
      <w:pPr>
        <w:spacing w:after="0" w:line="240" w:lineRule="auto"/>
        <w:ind w:left="567" w:hanging="567"/>
        <w:rPr>
          <w:rFonts w:ascii="Garamond" w:eastAsia="Times New Roman" w:hAnsi="Garamond" w:cs="Times New Roman"/>
          <w:sz w:val="24"/>
          <w:szCs w:val="24"/>
        </w:rPr>
      </w:pPr>
      <w:r w:rsidRPr="00C30DE3">
        <w:rPr>
          <w:rFonts w:ascii="Garamond" w:eastAsia="Times New Roman" w:hAnsi="Garamond" w:cs="Times New Roman"/>
          <w:sz w:val="24"/>
          <w:szCs w:val="24"/>
        </w:rPr>
        <w:t xml:space="preserve">U.S. Bureau of Labor Statistics, Unemployment Rate in Shawano County, WI [WISHAW5URN], </w:t>
      </w:r>
    </w:p>
    <w:p w14:paraId="1132FC51" w14:textId="60FB9E46" w:rsidR="00C30DE3" w:rsidRDefault="00380D58" w:rsidP="00C30DE3">
      <w:pPr>
        <w:spacing w:after="0" w:line="240" w:lineRule="auto"/>
        <w:ind w:left="567" w:hanging="567"/>
        <w:rPr>
          <w:rFonts w:ascii="Garamond" w:eastAsia="Times New Roman" w:hAnsi="Garamond" w:cs="Times New Roman"/>
          <w:sz w:val="24"/>
          <w:szCs w:val="24"/>
        </w:rPr>
      </w:pPr>
      <w:r w:rsidRPr="00C30DE3">
        <w:rPr>
          <w:rFonts w:ascii="Garamond" w:eastAsia="Times New Roman" w:hAnsi="Garamond" w:cs="Times New Roman"/>
          <w:sz w:val="24"/>
          <w:szCs w:val="24"/>
        </w:rPr>
        <w:t>retrieved from FRED, Federal Reserve Bank of St. Louis</w:t>
      </w:r>
      <w:r w:rsidR="000732F8">
        <w:rPr>
          <w:rFonts w:ascii="Garamond" w:eastAsia="Times New Roman" w:hAnsi="Garamond" w:cs="Times New Roman"/>
          <w:sz w:val="24"/>
          <w:szCs w:val="24"/>
        </w:rPr>
        <w:t xml:space="preserve">. Retrieved May 4, 2022. </w:t>
      </w:r>
    </w:p>
    <w:p w14:paraId="4EEFC85A" w14:textId="758968FE" w:rsidR="00C30DE3" w:rsidRDefault="0013604B" w:rsidP="00C30DE3">
      <w:pPr>
        <w:spacing w:after="0" w:line="240" w:lineRule="auto"/>
        <w:ind w:left="567" w:hanging="567"/>
        <w:rPr>
          <w:rFonts w:ascii="Garamond" w:eastAsia="Times New Roman" w:hAnsi="Garamond" w:cs="Times New Roman"/>
          <w:sz w:val="24"/>
          <w:szCs w:val="24"/>
        </w:rPr>
      </w:pPr>
      <w:hyperlink r:id="rId26" w:history="1">
        <w:r w:rsidR="000732F8" w:rsidRPr="00D06F59">
          <w:rPr>
            <w:rStyle w:val="Hyperlink"/>
            <w:rFonts w:ascii="Garamond" w:eastAsia="Times New Roman" w:hAnsi="Garamond" w:cs="Times New Roman"/>
            <w:sz w:val="24"/>
            <w:szCs w:val="24"/>
          </w:rPr>
          <w:t>https://fred.stlouisfed.org/series/WISHAW5URN</w:t>
        </w:r>
      </w:hyperlink>
      <w:r w:rsidR="000732F8">
        <w:rPr>
          <w:rFonts w:ascii="Garamond" w:eastAsia="Times New Roman" w:hAnsi="Garamond" w:cs="Times New Roman"/>
          <w:sz w:val="24"/>
          <w:szCs w:val="24"/>
        </w:rPr>
        <w:t xml:space="preserve"> </w:t>
      </w:r>
    </w:p>
    <w:p w14:paraId="338DD0D6" w14:textId="77777777" w:rsidR="000732F8" w:rsidRPr="00C30DE3" w:rsidRDefault="000732F8" w:rsidP="00C30DE3">
      <w:pPr>
        <w:spacing w:after="0" w:line="240" w:lineRule="auto"/>
        <w:ind w:left="567" w:hanging="567"/>
        <w:rPr>
          <w:rFonts w:ascii="Garamond" w:eastAsia="Times New Roman" w:hAnsi="Garamond" w:cs="Times New Roman"/>
          <w:sz w:val="24"/>
          <w:szCs w:val="24"/>
        </w:rPr>
      </w:pPr>
    </w:p>
    <w:p w14:paraId="314A1E45" w14:textId="77777777" w:rsidR="000732F8" w:rsidRDefault="00380D58" w:rsidP="00C30DE3">
      <w:pPr>
        <w:spacing w:after="0" w:line="240" w:lineRule="auto"/>
        <w:ind w:left="567" w:hanging="567"/>
        <w:rPr>
          <w:rFonts w:ascii="Garamond" w:eastAsia="Times New Roman" w:hAnsi="Garamond" w:cs="Times New Roman"/>
          <w:sz w:val="24"/>
          <w:szCs w:val="24"/>
        </w:rPr>
      </w:pPr>
      <w:r w:rsidRPr="00C30DE3">
        <w:rPr>
          <w:rFonts w:ascii="Garamond" w:eastAsia="Times New Roman" w:hAnsi="Garamond" w:cs="Times New Roman"/>
          <w:sz w:val="24"/>
          <w:szCs w:val="24"/>
        </w:rPr>
        <w:t xml:space="preserve">U.S. Census Bureau </w:t>
      </w:r>
      <w:proofErr w:type="spellStart"/>
      <w:r w:rsidRPr="00C30DE3">
        <w:rPr>
          <w:rFonts w:ascii="Garamond" w:eastAsia="Times New Roman" w:hAnsi="Garamond" w:cs="Times New Roman"/>
          <w:sz w:val="24"/>
          <w:szCs w:val="24"/>
        </w:rPr>
        <w:t>Quickfacts</w:t>
      </w:r>
      <w:proofErr w:type="spellEnd"/>
      <w:r w:rsidRPr="00C30DE3">
        <w:rPr>
          <w:rFonts w:ascii="Garamond" w:eastAsia="Times New Roman" w:hAnsi="Garamond" w:cs="Times New Roman"/>
          <w:sz w:val="24"/>
          <w:szCs w:val="24"/>
        </w:rPr>
        <w:t>: Shawano County, Wisconsin</w:t>
      </w:r>
      <w:r w:rsidR="000732F8">
        <w:rPr>
          <w:rFonts w:ascii="Garamond" w:eastAsia="Times New Roman" w:hAnsi="Garamond" w:cs="Times New Roman"/>
          <w:sz w:val="24"/>
          <w:szCs w:val="24"/>
        </w:rPr>
        <w:t>.</w:t>
      </w:r>
      <w:r w:rsidRPr="00C30DE3">
        <w:rPr>
          <w:rFonts w:ascii="Garamond" w:eastAsia="Times New Roman" w:hAnsi="Garamond" w:cs="Times New Roman"/>
          <w:sz w:val="24"/>
          <w:szCs w:val="24"/>
        </w:rPr>
        <w:t xml:space="preserve"> </w:t>
      </w:r>
      <w:r w:rsidRPr="00C30DE3">
        <w:rPr>
          <w:rFonts w:ascii="Garamond" w:eastAsia="Times New Roman" w:hAnsi="Garamond" w:cs="Times New Roman"/>
          <w:i/>
          <w:iCs/>
          <w:sz w:val="24"/>
          <w:szCs w:val="24"/>
        </w:rPr>
        <w:t>United States Census Bureau</w:t>
      </w:r>
      <w:r w:rsidRPr="00C30DE3">
        <w:rPr>
          <w:rFonts w:ascii="Garamond" w:eastAsia="Times New Roman" w:hAnsi="Garamond" w:cs="Times New Roman"/>
          <w:sz w:val="24"/>
          <w:szCs w:val="24"/>
        </w:rPr>
        <w:t>, U.S.</w:t>
      </w:r>
    </w:p>
    <w:p w14:paraId="02D26FAF" w14:textId="11CDAE53" w:rsidR="000732F8" w:rsidRPr="00243281" w:rsidRDefault="00380D58" w:rsidP="00C30DE3">
      <w:pPr>
        <w:spacing w:after="0" w:line="240" w:lineRule="auto"/>
        <w:ind w:left="567" w:hanging="567"/>
        <w:rPr>
          <w:rFonts w:ascii="Garamond" w:eastAsia="Times New Roman" w:hAnsi="Garamond" w:cs="Times New Roman"/>
          <w:sz w:val="24"/>
          <w:szCs w:val="24"/>
        </w:rPr>
      </w:pPr>
      <w:r w:rsidRPr="00C30DE3">
        <w:rPr>
          <w:rFonts w:ascii="Garamond" w:eastAsia="Times New Roman" w:hAnsi="Garamond" w:cs="Times New Roman"/>
          <w:sz w:val="24"/>
          <w:szCs w:val="24"/>
        </w:rPr>
        <w:t xml:space="preserve">Department </w:t>
      </w:r>
      <w:r w:rsidRPr="00243281">
        <w:rPr>
          <w:rFonts w:ascii="Garamond" w:eastAsia="Times New Roman" w:hAnsi="Garamond" w:cs="Times New Roman"/>
          <w:sz w:val="24"/>
          <w:szCs w:val="24"/>
        </w:rPr>
        <w:t>of Commerce</w:t>
      </w:r>
      <w:r w:rsidR="000732F8" w:rsidRPr="00243281">
        <w:rPr>
          <w:rFonts w:ascii="Garamond" w:eastAsia="Times New Roman" w:hAnsi="Garamond" w:cs="Times New Roman"/>
          <w:sz w:val="24"/>
          <w:szCs w:val="24"/>
        </w:rPr>
        <w:t xml:space="preserve">. Retrieved May 4, 2022. </w:t>
      </w:r>
    </w:p>
    <w:p w14:paraId="0ABA2CAB" w14:textId="19240D3A" w:rsidR="00380D58" w:rsidRPr="00243281" w:rsidRDefault="0013604B" w:rsidP="00243281">
      <w:pPr>
        <w:spacing w:after="0" w:line="240" w:lineRule="auto"/>
        <w:ind w:left="567" w:hanging="567"/>
        <w:rPr>
          <w:rFonts w:ascii="Garamond" w:hAnsi="Garamond"/>
          <w:sz w:val="24"/>
          <w:szCs w:val="24"/>
        </w:rPr>
      </w:pPr>
      <w:hyperlink r:id="rId27" w:history="1">
        <w:r w:rsidR="000732F8" w:rsidRPr="00243281">
          <w:rPr>
            <w:rStyle w:val="Hyperlink"/>
            <w:rFonts w:ascii="Garamond" w:eastAsia="Times New Roman" w:hAnsi="Garamond" w:cs="Times New Roman"/>
            <w:sz w:val="24"/>
            <w:szCs w:val="24"/>
          </w:rPr>
          <w:t>https://www.census.gov/quickfacts/fact/table/shawanocountywisconsin/BZA110220</w:t>
        </w:r>
      </w:hyperlink>
      <w:r w:rsidR="00380D58" w:rsidRPr="00243281">
        <w:rPr>
          <w:rFonts w:ascii="Garamond" w:eastAsia="Times New Roman" w:hAnsi="Garamond" w:cs="Times New Roman"/>
          <w:sz w:val="24"/>
          <w:szCs w:val="24"/>
        </w:rPr>
        <w:t>.</w:t>
      </w:r>
    </w:p>
    <w:p w14:paraId="14E4A5EE" w14:textId="77777777" w:rsidR="00380D58" w:rsidRPr="00243281" w:rsidRDefault="00380D58" w:rsidP="00243281">
      <w:pPr>
        <w:spacing w:after="0" w:line="240" w:lineRule="auto"/>
        <w:rPr>
          <w:rFonts w:ascii="Garamond" w:hAnsi="Garamond"/>
          <w:b/>
          <w:bCs/>
          <w:i/>
          <w:iCs/>
          <w:sz w:val="24"/>
          <w:szCs w:val="24"/>
        </w:rPr>
      </w:pPr>
    </w:p>
    <w:p w14:paraId="7A4EAA98" w14:textId="55F229A5" w:rsidR="00243281" w:rsidRPr="00243281" w:rsidRDefault="00243281" w:rsidP="00243281">
      <w:pPr>
        <w:spacing w:after="0" w:line="240" w:lineRule="auto"/>
        <w:rPr>
          <w:rFonts w:ascii="Garamond" w:eastAsia="Calibri" w:hAnsi="Garamond" w:cs="Calibri"/>
          <w:sz w:val="24"/>
          <w:szCs w:val="24"/>
        </w:rPr>
      </w:pPr>
      <w:r w:rsidRPr="00243281">
        <w:rPr>
          <w:rFonts w:ascii="Garamond" w:eastAsia="Calibri" w:hAnsi="Garamond" w:cs="Calibri"/>
          <w:sz w:val="24"/>
          <w:szCs w:val="24"/>
        </w:rPr>
        <w:t xml:space="preserve">Wisconsin Fishing Facts. (2014) </w:t>
      </w:r>
      <w:r w:rsidRPr="00243281">
        <w:rPr>
          <w:rFonts w:ascii="Garamond" w:eastAsia="Calibri" w:hAnsi="Garamond" w:cs="Calibri"/>
          <w:i/>
          <w:iCs/>
          <w:sz w:val="24"/>
          <w:szCs w:val="24"/>
        </w:rPr>
        <w:t>La Crosse Tribune</w:t>
      </w:r>
      <w:r w:rsidRPr="00243281">
        <w:rPr>
          <w:rFonts w:ascii="Garamond" w:eastAsia="Calibri" w:hAnsi="Garamond" w:cs="Calibri"/>
          <w:sz w:val="24"/>
          <w:szCs w:val="24"/>
        </w:rPr>
        <w:t xml:space="preserve"> (7 May). </w:t>
      </w:r>
    </w:p>
    <w:p w14:paraId="4D1B9308" w14:textId="3C426EB8" w:rsidR="00243281" w:rsidRPr="00854264" w:rsidRDefault="0013604B" w:rsidP="00C30DE3">
      <w:pPr>
        <w:spacing w:after="0" w:line="240" w:lineRule="auto"/>
        <w:rPr>
          <w:rFonts w:ascii="Calibri" w:eastAsia="Calibri" w:hAnsi="Calibri" w:cs="Calibri"/>
          <w:vertAlign w:val="superscript"/>
        </w:rPr>
      </w:pPr>
      <w:hyperlink r:id="rId28" w:history="1">
        <w:r w:rsidR="00243281" w:rsidRPr="00243281">
          <w:rPr>
            <w:rStyle w:val="Hyperlink"/>
            <w:rFonts w:ascii="Garamond" w:eastAsia="Calibri" w:hAnsi="Garamond" w:cs="Calibri"/>
            <w:sz w:val="24"/>
            <w:szCs w:val="24"/>
          </w:rPr>
          <w:t>https://lacrossetribune.com/wisconsin-fishing-facts/article_2d4785db-425e-5620-981b-94699665afd3.html</w:t>
        </w:r>
      </w:hyperlink>
    </w:p>
    <w:p w14:paraId="672E1A61" w14:textId="69CBD2EB" w:rsidR="00854264" w:rsidRDefault="00854264" w:rsidP="00C30DE3">
      <w:pPr>
        <w:spacing w:after="0" w:line="240" w:lineRule="auto"/>
        <w:rPr>
          <w:rFonts w:ascii="Garamond" w:hAnsi="Garamond"/>
          <w:b/>
          <w:bCs/>
          <w:i/>
          <w:iCs/>
          <w:sz w:val="24"/>
          <w:szCs w:val="24"/>
        </w:rPr>
      </w:pPr>
    </w:p>
    <w:p w14:paraId="4B675E5B" w14:textId="4F9940B0" w:rsidR="004B3FBC" w:rsidRDefault="004B3FBC" w:rsidP="00C30DE3">
      <w:pPr>
        <w:spacing w:after="0" w:line="240" w:lineRule="auto"/>
        <w:rPr>
          <w:rFonts w:ascii="Garamond" w:hAnsi="Garamond"/>
          <w:sz w:val="24"/>
          <w:szCs w:val="24"/>
        </w:rPr>
      </w:pPr>
      <w:r>
        <w:rPr>
          <w:rFonts w:ascii="Garamond" w:hAnsi="Garamond"/>
          <w:sz w:val="24"/>
          <w:szCs w:val="24"/>
        </w:rPr>
        <w:t xml:space="preserve">Wisconsin Department of Revenue Division of Research and Policy. County Taxable Sales Comparison. </w:t>
      </w:r>
    </w:p>
    <w:p w14:paraId="2FE3886A" w14:textId="77777777" w:rsidR="004B3FBC" w:rsidRPr="004B3FBC" w:rsidRDefault="0013604B" w:rsidP="004B3FBC">
      <w:pPr>
        <w:spacing w:after="0" w:line="240" w:lineRule="auto"/>
        <w:rPr>
          <w:rFonts w:ascii="Garamond" w:eastAsia="Georgia" w:hAnsi="Garamond" w:cs="Georgia"/>
          <w:color w:val="0070C0"/>
          <w:sz w:val="24"/>
          <w:szCs w:val="24"/>
        </w:rPr>
      </w:pPr>
      <w:hyperlink r:id="rId29">
        <w:r w:rsidR="004B3FBC" w:rsidRPr="004B3FBC">
          <w:rPr>
            <w:rFonts w:ascii="Garamond" w:eastAsia="Georgia" w:hAnsi="Garamond" w:cs="Georgia"/>
            <w:color w:val="0070C0"/>
            <w:sz w:val="24"/>
            <w:szCs w:val="24"/>
            <w:u w:val="single"/>
          </w:rPr>
          <w:t>https://public.tableau.com/app/profile/research.policy/viz/CountyTaxableSalesComparison/Story</w:t>
        </w:r>
      </w:hyperlink>
    </w:p>
    <w:p w14:paraId="0B2967AF" w14:textId="77777777" w:rsidR="004B3FBC" w:rsidRDefault="004B3FBC" w:rsidP="00C30DE3">
      <w:pPr>
        <w:spacing w:after="0" w:line="240" w:lineRule="auto"/>
        <w:rPr>
          <w:rFonts w:ascii="Garamond" w:hAnsi="Garamond"/>
          <w:b/>
          <w:bCs/>
          <w:i/>
          <w:iCs/>
          <w:sz w:val="24"/>
          <w:szCs w:val="24"/>
        </w:rPr>
      </w:pPr>
    </w:p>
    <w:p w14:paraId="38908016" w14:textId="35E47CBD" w:rsidR="00380502" w:rsidRPr="00C30DE3" w:rsidRDefault="00380502" w:rsidP="00C30DE3">
      <w:pPr>
        <w:spacing w:after="0" w:line="240" w:lineRule="auto"/>
        <w:rPr>
          <w:rFonts w:ascii="Garamond" w:hAnsi="Garamond"/>
          <w:b/>
          <w:bCs/>
          <w:i/>
          <w:iCs/>
          <w:sz w:val="24"/>
          <w:szCs w:val="24"/>
        </w:rPr>
      </w:pPr>
      <w:r w:rsidRPr="00C30DE3">
        <w:rPr>
          <w:rFonts w:ascii="Garamond" w:hAnsi="Garamond"/>
          <w:b/>
          <w:bCs/>
          <w:i/>
          <w:iCs/>
          <w:sz w:val="24"/>
          <w:szCs w:val="24"/>
        </w:rPr>
        <w:t>Economic Impact Analyses</w:t>
      </w:r>
    </w:p>
    <w:p w14:paraId="6D62CF36" w14:textId="77777777" w:rsidR="00380502" w:rsidRPr="00C30DE3" w:rsidRDefault="00380502" w:rsidP="00C30DE3">
      <w:pPr>
        <w:spacing w:after="0" w:line="240" w:lineRule="auto"/>
        <w:rPr>
          <w:rFonts w:ascii="Garamond" w:hAnsi="Garamond"/>
          <w:sz w:val="24"/>
          <w:szCs w:val="24"/>
        </w:rPr>
      </w:pPr>
    </w:p>
    <w:p w14:paraId="6CE57DC6" w14:textId="1A8EA529" w:rsidR="008D617E" w:rsidRDefault="008D617E" w:rsidP="00C30DE3">
      <w:pPr>
        <w:spacing w:after="0" w:line="240" w:lineRule="auto"/>
        <w:rPr>
          <w:rFonts w:ascii="Garamond" w:hAnsi="Garamond"/>
          <w:sz w:val="24"/>
          <w:szCs w:val="24"/>
        </w:rPr>
      </w:pPr>
      <w:r w:rsidRPr="00C30DE3">
        <w:rPr>
          <w:rFonts w:ascii="Garamond" w:hAnsi="Garamond"/>
          <w:sz w:val="24"/>
          <w:szCs w:val="24"/>
        </w:rPr>
        <w:t>Wisconsin County Tourism Impact Data provided by Jeff Anderson, Regional</w:t>
      </w:r>
      <w:r>
        <w:rPr>
          <w:rFonts w:ascii="Garamond" w:hAnsi="Garamond"/>
          <w:sz w:val="24"/>
          <w:szCs w:val="24"/>
        </w:rPr>
        <w:t xml:space="preserve"> Tourism Specialist, Travel Wisconsin. </w:t>
      </w:r>
    </w:p>
    <w:p w14:paraId="7BDDF5C6" w14:textId="77777777" w:rsidR="008D617E" w:rsidRDefault="008D617E" w:rsidP="004A7E62">
      <w:pPr>
        <w:spacing w:after="0" w:line="240" w:lineRule="auto"/>
        <w:rPr>
          <w:rFonts w:ascii="Garamond" w:hAnsi="Garamond"/>
          <w:sz w:val="24"/>
          <w:szCs w:val="24"/>
        </w:rPr>
      </w:pPr>
    </w:p>
    <w:p w14:paraId="19211A5A" w14:textId="0AE8D3BA" w:rsidR="007B2ABE" w:rsidRPr="007B2ABE" w:rsidRDefault="007B2ABE" w:rsidP="004A7E62">
      <w:pPr>
        <w:spacing w:after="0" w:line="240" w:lineRule="auto"/>
        <w:rPr>
          <w:rFonts w:ascii="Garamond" w:hAnsi="Garamond"/>
          <w:sz w:val="24"/>
          <w:szCs w:val="24"/>
        </w:rPr>
      </w:pPr>
      <w:r>
        <w:rPr>
          <w:rFonts w:ascii="Garamond" w:hAnsi="Garamond"/>
          <w:sz w:val="24"/>
          <w:szCs w:val="24"/>
        </w:rPr>
        <w:t xml:space="preserve">Carey, Bob, Lori </w:t>
      </w:r>
      <w:proofErr w:type="spellStart"/>
      <w:r>
        <w:rPr>
          <w:rFonts w:ascii="Garamond" w:hAnsi="Garamond"/>
          <w:sz w:val="24"/>
          <w:szCs w:val="24"/>
        </w:rPr>
        <w:t>Dickes</w:t>
      </w:r>
      <w:proofErr w:type="spellEnd"/>
      <w:r>
        <w:rPr>
          <w:rFonts w:ascii="Garamond" w:hAnsi="Garamond"/>
          <w:sz w:val="24"/>
          <w:szCs w:val="24"/>
        </w:rPr>
        <w:t xml:space="preserve">, and Elizabeth Crouch. </w:t>
      </w:r>
      <w:r w:rsidR="000732F8">
        <w:rPr>
          <w:rFonts w:ascii="Garamond" w:hAnsi="Garamond"/>
          <w:sz w:val="24"/>
          <w:szCs w:val="24"/>
        </w:rPr>
        <w:t>(</w:t>
      </w:r>
      <w:r>
        <w:rPr>
          <w:rFonts w:ascii="Garamond" w:hAnsi="Garamond"/>
          <w:sz w:val="24"/>
          <w:szCs w:val="24"/>
        </w:rPr>
        <w:t>2016</w:t>
      </w:r>
      <w:r w:rsidR="000732F8">
        <w:rPr>
          <w:rFonts w:ascii="Garamond" w:hAnsi="Garamond"/>
          <w:sz w:val="24"/>
          <w:szCs w:val="24"/>
        </w:rPr>
        <w:t>)</w:t>
      </w:r>
      <w:r>
        <w:rPr>
          <w:rFonts w:ascii="Garamond" w:hAnsi="Garamond"/>
          <w:sz w:val="24"/>
          <w:szCs w:val="24"/>
        </w:rPr>
        <w:t xml:space="preserve"> The Economic Impact of Changing Water Levels: A Regional Economic Impact Analysis of Lake Thurmond</w:t>
      </w:r>
      <w:r w:rsidR="000732F8">
        <w:rPr>
          <w:rFonts w:ascii="Garamond" w:hAnsi="Garamond"/>
          <w:sz w:val="24"/>
          <w:szCs w:val="24"/>
        </w:rPr>
        <w:t>,</w:t>
      </w:r>
      <w:r>
        <w:rPr>
          <w:rFonts w:ascii="Garamond" w:hAnsi="Garamond"/>
          <w:sz w:val="24"/>
          <w:szCs w:val="24"/>
        </w:rPr>
        <w:t xml:space="preserve"> </w:t>
      </w:r>
      <w:r>
        <w:rPr>
          <w:rFonts w:ascii="Garamond" w:hAnsi="Garamond"/>
          <w:i/>
          <w:iCs/>
          <w:sz w:val="24"/>
          <w:szCs w:val="24"/>
        </w:rPr>
        <w:t>Journal of Policy Management and Social Policy</w:t>
      </w:r>
      <w:r>
        <w:rPr>
          <w:rFonts w:ascii="Garamond" w:hAnsi="Garamond"/>
          <w:sz w:val="24"/>
          <w:szCs w:val="24"/>
        </w:rPr>
        <w:t xml:space="preserve"> 23(2): 38 – 50. </w:t>
      </w:r>
    </w:p>
    <w:p w14:paraId="6C5E502F" w14:textId="77777777" w:rsidR="007B2ABE" w:rsidRDefault="007B2ABE" w:rsidP="004A7E62">
      <w:pPr>
        <w:spacing w:after="0" w:line="240" w:lineRule="auto"/>
        <w:rPr>
          <w:rFonts w:ascii="Garamond" w:hAnsi="Garamond"/>
          <w:sz w:val="24"/>
          <w:szCs w:val="24"/>
        </w:rPr>
      </w:pPr>
    </w:p>
    <w:p w14:paraId="7439179B" w14:textId="781939B6" w:rsidR="00953EF3" w:rsidRDefault="00953EF3" w:rsidP="004A7E62">
      <w:pPr>
        <w:spacing w:after="0" w:line="240" w:lineRule="auto"/>
        <w:rPr>
          <w:rFonts w:ascii="Garamond" w:hAnsi="Garamond"/>
          <w:sz w:val="24"/>
          <w:szCs w:val="24"/>
        </w:rPr>
      </w:pPr>
      <w:r>
        <w:rPr>
          <w:rFonts w:ascii="Garamond" w:hAnsi="Garamond"/>
          <w:sz w:val="24"/>
          <w:szCs w:val="24"/>
        </w:rPr>
        <w:t xml:space="preserve">Economic Assessment of Sylvan Lake Tourism. </w:t>
      </w:r>
      <w:r w:rsidR="000732F8">
        <w:rPr>
          <w:rFonts w:ascii="Garamond" w:hAnsi="Garamond"/>
          <w:sz w:val="24"/>
          <w:szCs w:val="24"/>
        </w:rPr>
        <w:t>(</w:t>
      </w:r>
      <w:r>
        <w:rPr>
          <w:rFonts w:ascii="Garamond" w:hAnsi="Garamond"/>
          <w:sz w:val="24"/>
          <w:szCs w:val="24"/>
        </w:rPr>
        <w:t>2014</w:t>
      </w:r>
      <w:r w:rsidR="000732F8">
        <w:rPr>
          <w:rFonts w:ascii="Garamond" w:hAnsi="Garamond"/>
          <w:sz w:val="24"/>
          <w:szCs w:val="24"/>
        </w:rPr>
        <w:t>)</w:t>
      </w:r>
      <w:r>
        <w:rPr>
          <w:rFonts w:ascii="Garamond" w:hAnsi="Garamond"/>
          <w:sz w:val="24"/>
          <w:szCs w:val="24"/>
        </w:rPr>
        <w:t xml:space="preserve"> CMBAC Trusted Advisors, Inc.</w:t>
      </w:r>
    </w:p>
    <w:p w14:paraId="571BC656" w14:textId="558E057D" w:rsidR="00953EF3" w:rsidRDefault="0013604B" w:rsidP="004A7E62">
      <w:pPr>
        <w:spacing w:after="0" w:line="240" w:lineRule="auto"/>
        <w:rPr>
          <w:rFonts w:ascii="Garamond" w:hAnsi="Garamond"/>
        </w:rPr>
      </w:pPr>
      <w:hyperlink r:id="rId30" w:history="1">
        <w:r w:rsidR="00953EF3" w:rsidRPr="00953EF3">
          <w:rPr>
            <w:rStyle w:val="Hyperlink"/>
            <w:rFonts w:ascii="Garamond" w:hAnsi="Garamond"/>
          </w:rPr>
          <w:t>https://www.sylvanlake.ca/uploads/1052/Doc_636232809430059813.pdf?ts=637359204568781323</w:t>
        </w:r>
      </w:hyperlink>
      <w:r w:rsidR="00953EF3" w:rsidRPr="00953EF3">
        <w:rPr>
          <w:rFonts w:ascii="Garamond" w:hAnsi="Garamond"/>
        </w:rPr>
        <w:t xml:space="preserve"> </w:t>
      </w:r>
    </w:p>
    <w:p w14:paraId="447569EC" w14:textId="676D5095" w:rsidR="007B2ABE" w:rsidRDefault="007B2ABE" w:rsidP="004A7E62">
      <w:pPr>
        <w:spacing w:after="0" w:line="240" w:lineRule="auto"/>
        <w:rPr>
          <w:rFonts w:ascii="Garamond" w:hAnsi="Garamond"/>
        </w:rPr>
      </w:pPr>
    </w:p>
    <w:p w14:paraId="43E86C32" w14:textId="2AC924F5" w:rsidR="00916DC1" w:rsidRDefault="00916DC1" w:rsidP="004A7E62">
      <w:pPr>
        <w:spacing w:after="0" w:line="240" w:lineRule="auto"/>
        <w:rPr>
          <w:rFonts w:ascii="Garamond" w:hAnsi="Garamond"/>
        </w:rPr>
      </w:pPr>
      <w:r>
        <w:rPr>
          <w:rFonts w:ascii="Garamond" w:hAnsi="Garamond"/>
        </w:rPr>
        <w:t xml:space="preserve">Economic Impact Assessment of Sanford Lake, Midland County, Michigan. </w:t>
      </w:r>
      <w:r w:rsidR="000732F8">
        <w:rPr>
          <w:rFonts w:ascii="Garamond" w:hAnsi="Garamond"/>
        </w:rPr>
        <w:t>(</w:t>
      </w:r>
      <w:r>
        <w:rPr>
          <w:rFonts w:ascii="Garamond" w:hAnsi="Garamond"/>
        </w:rPr>
        <w:t>2013</w:t>
      </w:r>
      <w:r w:rsidR="000732F8">
        <w:rPr>
          <w:rFonts w:ascii="Garamond" w:hAnsi="Garamond"/>
        </w:rPr>
        <w:t>)</w:t>
      </w:r>
      <w:r>
        <w:rPr>
          <w:rFonts w:ascii="Garamond" w:hAnsi="Garamond"/>
        </w:rPr>
        <w:t xml:space="preserve"> Public Sector Consultants, Inc. and the Center for Economic Analysis, Michigan State University. </w:t>
      </w:r>
    </w:p>
    <w:p w14:paraId="3B258265" w14:textId="43949467" w:rsidR="00916DC1" w:rsidRDefault="0013604B" w:rsidP="004A7E62">
      <w:pPr>
        <w:spacing w:after="0" w:line="240" w:lineRule="auto"/>
        <w:rPr>
          <w:rFonts w:ascii="Garamond" w:hAnsi="Garamond"/>
        </w:rPr>
      </w:pPr>
      <w:hyperlink r:id="rId31" w:history="1">
        <w:r w:rsidR="00916DC1" w:rsidRPr="00E63F7D">
          <w:rPr>
            <w:rStyle w:val="Hyperlink"/>
            <w:rFonts w:ascii="Garamond" w:hAnsi="Garamond"/>
          </w:rPr>
          <w:t>https://www.four-lakes-taskforce-mi.com/uploads/1/2/3/1/123199575/04.a_sanford-lake-economic-analysis-report_120313.pdf</w:t>
        </w:r>
      </w:hyperlink>
      <w:r w:rsidR="00916DC1">
        <w:rPr>
          <w:rFonts w:ascii="Garamond" w:hAnsi="Garamond"/>
        </w:rPr>
        <w:t xml:space="preserve"> </w:t>
      </w:r>
    </w:p>
    <w:p w14:paraId="75158C62" w14:textId="77777777" w:rsidR="00916DC1" w:rsidRDefault="00916DC1" w:rsidP="004A7E62">
      <w:pPr>
        <w:spacing w:after="0" w:line="240" w:lineRule="auto"/>
        <w:rPr>
          <w:rFonts w:ascii="Garamond" w:hAnsi="Garamond"/>
        </w:rPr>
      </w:pPr>
    </w:p>
    <w:p w14:paraId="67B959C4" w14:textId="00447427" w:rsidR="007B2ABE" w:rsidRPr="00953EF3" w:rsidRDefault="007B2ABE" w:rsidP="004A7E62">
      <w:pPr>
        <w:spacing w:after="0" w:line="240" w:lineRule="auto"/>
        <w:rPr>
          <w:rFonts w:ascii="Garamond" w:hAnsi="Garamond"/>
        </w:rPr>
      </w:pPr>
      <w:r>
        <w:rPr>
          <w:rFonts w:ascii="Garamond" w:hAnsi="Garamond"/>
        </w:rPr>
        <w:t xml:space="preserve">Economic Impacts of the Wisconsin State Park System: Connections to Gateway Communities. </w:t>
      </w:r>
      <w:r w:rsidR="000732F8">
        <w:rPr>
          <w:rFonts w:ascii="Garamond" w:hAnsi="Garamond"/>
        </w:rPr>
        <w:t>(</w:t>
      </w:r>
      <w:r>
        <w:rPr>
          <w:rFonts w:ascii="Garamond" w:hAnsi="Garamond"/>
        </w:rPr>
        <w:t>2013</w:t>
      </w:r>
      <w:r w:rsidR="000732F8">
        <w:rPr>
          <w:rFonts w:ascii="Garamond" w:hAnsi="Garamond"/>
        </w:rPr>
        <w:t>)</w:t>
      </w:r>
      <w:r>
        <w:rPr>
          <w:rFonts w:ascii="Garamond" w:hAnsi="Garamond"/>
        </w:rPr>
        <w:t xml:space="preserve"> Wisconsin Department of Natural Resources. </w:t>
      </w:r>
    </w:p>
    <w:p w14:paraId="4D576271" w14:textId="2C68794C" w:rsidR="00953EF3" w:rsidRDefault="00953EF3" w:rsidP="004A7E62">
      <w:pPr>
        <w:spacing w:after="0" w:line="240" w:lineRule="auto"/>
        <w:rPr>
          <w:rFonts w:ascii="Garamond" w:hAnsi="Garamond"/>
          <w:sz w:val="24"/>
          <w:szCs w:val="24"/>
        </w:rPr>
      </w:pPr>
    </w:p>
    <w:p w14:paraId="0655BFBC" w14:textId="367E5710" w:rsidR="00835677" w:rsidRDefault="00835677" w:rsidP="004A7E62">
      <w:pPr>
        <w:spacing w:after="0" w:line="240" w:lineRule="auto"/>
        <w:rPr>
          <w:rFonts w:ascii="Garamond" w:hAnsi="Garamond"/>
          <w:sz w:val="24"/>
          <w:szCs w:val="24"/>
        </w:rPr>
      </w:pPr>
      <w:r>
        <w:rPr>
          <w:rFonts w:ascii="Garamond" w:hAnsi="Garamond"/>
          <w:sz w:val="24"/>
          <w:szCs w:val="24"/>
        </w:rPr>
        <w:t xml:space="preserve">IMPLAN. </w:t>
      </w:r>
      <w:hyperlink r:id="rId32" w:history="1">
        <w:r w:rsidRPr="00E63F7D">
          <w:rPr>
            <w:rStyle w:val="Hyperlink"/>
            <w:rFonts w:ascii="Garamond" w:hAnsi="Garamond"/>
            <w:sz w:val="24"/>
            <w:szCs w:val="24"/>
          </w:rPr>
          <w:t>www.implan.com</w:t>
        </w:r>
      </w:hyperlink>
      <w:r>
        <w:rPr>
          <w:rFonts w:ascii="Garamond" w:hAnsi="Garamond"/>
          <w:sz w:val="24"/>
          <w:szCs w:val="24"/>
        </w:rPr>
        <w:t xml:space="preserve">. </w:t>
      </w:r>
    </w:p>
    <w:p w14:paraId="503A5135" w14:textId="77777777" w:rsidR="00835677" w:rsidRDefault="00835677" w:rsidP="004A7E62">
      <w:pPr>
        <w:spacing w:after="0" w:line="240" w:lineRule="auto"/>
        <w:rPr>
          <w:rFonts w:ascii="Garamond" w:hAnsi="Garamond"/>
          <w:sz w:val="24"/>
          <w:szCs w:val="24"/>
        </w:rPr>
      </w:pPr>
    </w:p>
    <w:p w14:paraId="17714FFE" w14:textId="17FF8E4D" w:rsidR="007B2ABE" w:rsidRDefault="007B2ABE" w:rsidP="004A7E62">
      <w:pPr>
        <w:spacing w:after="0" w:line="240" w:lineRule="auto"/>
        <w:rPr>
          <w:rFonts w:ascii="Garamond" w:hAnsi="Garamond"/>
          <w:sz w:val="24"/>
          <w:szCs w:val="24"/>
        </w:rPr>
      </w:pPr>
      <w:r>
        <w:rPr>
          <w:rFonts w:ascii="Garamond" w:hAnsi="Garamond"/>
          <w:sz w:val="24"/>
          <w:szCs w:val="24"/>
        </w:rPr>
        <w:t xml:space="preserve">Lake Sidney Lanier Economic Impact Analysis. </w:t>
      </w:r>
      <w:r w:rsidR="004677B4">
        <w:rPr>
          <w:rFonts w:ascii="Garamond" w:hAnsi="Garamond"/>
          <w:sz w:val="24"/>
          <w:szCs w:val="24"/>
        </w:rPr>
        <w:t>(</w:t>
      </w:r>
      <w:r>
        <w:rPr>
          <w:rFonts w:ascii="Garamond" w:hAnsi="Garamond"/>
          <w:sz w:val="24"/>
          <w:szCs w:val="24"/>
        </w:rPr>
        <w:t>2010</w:t>
      </w:r>
      <w:r w:rsidR="004677B4">
        <w:rPr>
          <w:rFonts w:ascii="Garamond" w:hAnsi="Garamond"/>
          <w:sz w:val="24"/>
          <w:szCs w:val="24"/>
        </w:rPr>
        <w:t>)</w:t>
      </w:r>
      <w:r>
        <w:rPr>
          <w:rFonts w:ascii="Garamond" w:hAnsi="Garamond"/>
          <w:sz w:val="24"/>
          <w:szCs w:val="24"/>
        </w:rPr>
        <w:t xml:space="preserve"> 1071 Coalition, Bleakly Advisory Group.</w:t>
      </w:r>
    </w:p>
    <w:p w14:paraId="7E8A94E1" w14:textId="402B76F7" w:rsidR="007B2ABE" w:rsidRDefault="0013604B" w:rsidP="004A7E62">
      <w:pPr>
        <w:spacing w:after="0" w:line="240" w:lineRule="auto"/>
        <w:rPr>
          <w:rFonts w:ascii="Garamond" w:hAnsi="Garamond"/>
          <w:sz w:val="24"/>
          <w:szCs w:val="24"/>
        </w:rPr>
      </w:pPr>
      <w:hyperlink r:id="rId33" w:history="1">
        <w:r w:rsidR="007B2ABE" w:rsidRPr="00E63F7D">
          <w:rPr>
            <w:rStyle w:val="Hyperlink"/>
            <w:rFonts w:ascii="Garamond" w:hAnsi="Garamond"/>
            <w:sz w:val="24"/>
            <w:szCs w:val="24"/>
          </w:rPr>
          <w:t>https://lakelanier.org/wp-content/uploads/2012/03/Lake-Lanier-Economic-Impact-Analysis-Final-Report.pdf</w:t>
        </w:r>
      </w:hyperlink>
      <w:r w:rsidR="007B2ABE">
        <w:rPr>
          <w:rFonts w:ascii="Garamond" w:hAnsi="Garamond"/>
          <w:sz w:val="24"/>
          <w:szCs w:val="24"/>
        </w:rPr>
        <w:t xml:space="preserve"> </w:t>
      </w:r>
    </w:p>
    <w:p w14:paraId="04CE0153" w14:textId="77777777" w:rsidR="007B2ABE" w:rsidRDefault="007B2ABE" w:rsidP="004A7E62">
      <w:pPr>
        <w:spacing w:after="0" w:line="240" w:lineRule="auto"/>
        <w:rPr>
          <w:rFonts w:ascii="Garamond" w:hAnsi="Garamond"/>
          <w:sz w:val="24"/>
          <w:szCs w:val="24"/>
        </w:rPr>
      </w:pPr>
    </w:p>
    <w:p w14:paraId="3F021B4C" w14:textId="7E60746D" w:rsidR="00953EF3" w:rsidRDefault="00953EF3" w:rsidP="004A7E62">
      <w:pPr>
        <w:spacing w:after="0" w:line="240" w:lineRule="auto"/>
        <w:rPr>
          <w:rFonts w:ascii="Garamond" w:hAnsi="Garamond"/>
          <w:sz w:val="24"/>
          <w:szCs w:val="24"/>
        </w:rPr>
      </w:pPr>
      <w:r>
        <w:rPr>
          <w:rFonts w:ascii="Garamond" w:hAnsi="Garamond"/>
          <w:sz w:val="24"/>
          <w:szCs w:val="24"/>
        </w:rPr>
        <w:t xml:space="preserve">Measuring the Economic Impact of Water Quality Initiatives. </w:t>
      </w:r>
      <w:r w:rsidR="004677B4">
        <w:rPr>
          <w:rFonts w:ascii="Garamond" w:hAnsi="Garamond"/>
          <w:sz w:val="24"/>
          <w:szCs w:val="24"/>
        </w:rPr>
        <w:t>(</w:t>
      </w:r>
      <w:r w:rsidR="00916DC1">
        <w:rPr>
          <w:rFonts w:ascii="Garamond" w:hAnsi="Garamond"/>
          <w:sz w:val="24"/>
          <w:szCs w:val="24"/>
        </w:rPr>
        <w:t>No date given</w:t>
      </w:r>
      <w:r w:rsidR="004677B4">
        <w:rPr>
          <w:rFonts w:ascii="Garamond" w:hAnsi="Garamond"/>
          <w:sz w:val="24"/>
          <w:szCs w:val="24"/>
        </w:rPr>
        <w:t>)</w:t>
      </w:r>
      <w:r w:rsidR="00916DC1">
        <w:rPr>
          <w:rFonts w:ascii="Garamond" w:hAnsi="Garamond"/>
          <w:sz w:val="24"/>
          <w:szCs w:val="24"/>
        </w:rPr>
        <w:t xml:space="preserve"> </w:t>
      </w:r>
      <w:r w:rsidR="007B2ABE">
        <w:rPr>
          <w:rFonts w:ascii="Garamond" w:hAnsi="Garamond"/>
          <w:sz w:val="24"/>
          <w:szCs w:val="24"/>
        </w:rPr>
        <w:t>University of Wisconsin Whitewater Fiscal and Economic Research Center and Institute for Water Business.</w:t>
      </w:r>
    </w:p>
    <w:p w14:paraId="74DE544F" w14:textId="6C1DE620" w:rsidR="007B2ABE" w:rsidRDefault="0013604B" w:rsidP="004A7E62">
      <w:pPr>
        <w:spacing w:after="0" w:line="240" w:lineRule="auto"/>
        <w:rPr>
          <w:rFonts w:ascii="Garamond" w:hAnsi="Garamond"/>
          <w:sz w:val="24"/>
          <w:szCs w:val="24"/>
        </w:rPr>
      </w:pPr>
      <w:hyperlink r:id="rId34" w:history="1">
        <w:r w:rsidR="007B2ABE" w:rsidRPr="00E63F7D">
          <w:rPr>
            <w:rStyle w:val="Hyperlink"/>
            <w:rFonts w:ascii="Garamond" w:hAnsi="Garamond"/>
            <w:sz w:val="24"/>
            <w:szCs w:val="24"/>
          </w:rPr>
          <w:t>https://www.uww.edu/Documents/colleges/cobe/ferc/FundforLakeMichigan.pdf</w:t>
        </w:r>
      </w:hyperlink>
      <w:r w:rsidR="007B2ABE">
        <w:rPr>
          <w:rFonts w:ascii="Garamond" w:hAnsi="Garamond"/>
          <w:sz w:val="24"/>
          <w:szCs w:val="24"/>
        </w:rPr>
        <w:t xml:space="preserve"> </w:t>
      </w:r>
    </w:p>
    <w:p w14:paraId="52123D6E" w14:textId="20CB93C8" w:rsidR="00380502" w:rsidRDefault="00380502" w:rsidP="004A7E62">
      <w:pPr>
        <w:spacing w:after="0" w:line="240" w:lineRule="auto"/>
        <w:rPr>
          <w:rFonts w:ascii="Garamond" w:hAnsi="Garamond"/>
          <w:sz w:val="24"/>
          <w:szCs w:val="24"/>
        </w:rPr>
      </w:pPr>
    </w:p>
    <w:p w14:paraId="4AB0E091" w14:textId="6797A916" w:rsidR="004677B4" w:rsidRPr="00765BEF" w:rsidRDefault="004677B4" w:rsidP="00765BEF">
      <w:pPr>
        <w:spacing w:after="0" w:line="240" w:lineRule="auto"/>
        <w:rPr>
          <w:rFonts w:ascii="Garamond" w:hAnsi="Garamond"/>
          <w:b/>
          <w:bCs/>
          <w:i/>
          <w:iCs/>
          <w:sz w:val="24"/>
          <w:szCs w:val="24"/>
        </w:rPr>
      </w:pPr>
      <w:r w:rsidRPr="00765BEF">
        <w:rPr>
          <w:rFonts w:ascii="Garamond" w:hAnsi="Garamond"/>
          <w:b/>
          <w:bCs/>
          <w:i/>
          <w:iCs/>
          <w:sz w:val="24"/>
          <w:szCs w:val="24"/>
        </w:rPr>
        <w:t>Research Papers</w:t>
      </w:r>
    </w:p>
    <w:p w14:paraId="403EB17F" w14:textId="402C3352" w:rsidR="004677B4" w:rsidRPr="00765BEF" w:rsidRDefault="004677B4" w:rsidP="00765BEF">
      <w:pPr>
        <w:spacing w:after="0" w:line="240" w:lineRule="auto"/>
        <w:rPr>
          <w:rFonts w:ascii="Garamond" w:hAnsi="Garamond"/>
          <w:b/>
          <w:bCs/>
          <w:i/>
          <w:iCs/>
          <w:sz w:val="24"/>
          <w:szCs w:val="24"/>
        </w:rPr>
      </w:pPr>
    </w:p>
    <w:p w14:paraId="258F850B" w14:textId="775D85B1" w:rsidR="00107871" w:rsidRPr="00107871" w:rsidRDefault="00107871" w:rsidP="00107871">
      <w:pPr>
        <w:shd w:val="clear" w:color="auto" w:fill="FFFFFF"/>
        <w:rPr>
          <w:rFonts w:ascii="Garamond" w:eastAsia="Georgia" w:hAnsi="Garamond" w:cs="Georgia"/>
          <w:sz w:val="24"/>
          <w:szCs w:val="24"/>
          <w:u w:val="single"/>
        </w:rPr>
      </w:pPr>
      <w:r w:rsidRPr="00107871">
        <w:rPr>
          <w:rFonts w:ascii="Garamond" w:eastAsia="Georgia" w:hAnsi="Garamond" w:cs="Georgia"/>
          <w:sz w:val="24"/>
          <w:szCs w:val="24"/>
        </w:rPr>
        <w:t xml:space="preserve">Dogan </w:t>
      </w:r>
      <w:proofErr w:type="spellStart"/>
      <w:r w:rsidRPr="00107871">
        <w:rPr>
          <w:rFonts w:ascii="Garamond" w:eastAsia="Georgia" w:hAnsi="Garamond" w:cs="Georgia"/>
          <w:sz w:val="24"/>
          <w:szCs w:val="24"/>
        </w:rPr>
        <w:t>Gursoy</w:t>
      </w:r>
      <w:proofErr w:type="spellEnd"/>
      <w:r w:rsidRPr="00107871">
        <w:rPr>
          <w:rFonts w:ascii="Garamond" w:eastAsia="Georgia" w:hAnsi="Garamond" w:cs="Georgia"/>
          <w:sz w:val="24"/>
          <w:szCs w:val="24"/>
        </w:rPr>
        <w:t xml:space="preserve"> </w:t>
      </w:r>
      <w:r>
        <w:rPr>
          <w:rFonts w:ascii="Garamond" w:eastAsia="Georgia" w:hAnsi="Garamond" w:cs="Georgia"/>
          <w:sz w:val="24"/>
          <w:szCs w:val="24"/>
        </w:rPr>
        <w:t>and</w:t>
      </w:r>
      <w:r w:rsidRPr="00107871">
        <w:rPr>
          <w:rFonts w:ascii="Garamond" w:eastAsia="Georgia" w:hAnsi="Garamond" w:cs="Georgia"/>
          <w:sz w:val="24"/>
          <w:szCs w:val="24"/>
        </w:rPr>
        <w:t xml:space="preserve"> Christina G. Chi</w:t>
      </w:r>
      <w:r>
        <w:rPr>
          <w:rFonts w:ascii="Garamond" w:eastAsia="Georgia" w:hAnsi="Garamond" w:cs="Georgia"/>
          <w:sz w:val="24"/>
          <w:szCs w:val="24"/>
        </w:rPr>
        <w:t>.</w:t>
      </w:r>
      <w:r w:rsidRPr="00107871">
        <w:rPr>
          <w:rFonts w:ascii="Garamond" w:eastAsia="Georgia" w:hAnsi="Garamond" w:cs="Georgia"/>
          <w:sz w:val="24"/>
          <w:szCs w:val="24"/>
        </w:rPr>
        <w:t xml:space="preserve"> (2020) Effects of COVID-19 </w:t>
      </w:r>
      <w:r>
        <w:rPr>
          <w:rFonts w:ascii="Garamond" w:eastAsia="Georgia" w:hAnsi="Garamond" w:cs="Georgia"/>
          <w:sz w:val="24"/>
          <w:szCs w:val="24"/>
        </w:rPr>
        <w:t>P</w:t>
      </w:r>
      <w:r w:rsidRPr="00107871">
        <w:rPr>
          <w:rFonts w:ascii="Garamond" w:eastAsia="Georgia" w:hAnsi="Garamond" w:cs="Georgia"/>
          <w:sz w:val="24"/>
          <w:szCs w:val="24"/>
        </w:rPr>
        <w:t>andemic on</w:t>
      </w:r>
      <w:r>
        <w:rPr>
          <w:rFonts w:ascii="Garamond" w:eastAsia="Georgia" w:hAnsi="Garamond" w:cs="Georgia"/>
          <w:sz w:val="24"/>
          <w:szCs w:val="24"/>
        </w:rPr>
        <w:t xml:space="preserve"> the</w:t>
      </w:r>
      <w:r w:rsidRPr="00107871">
        <w:rPr>
          <w:rFonts w:ascii="Garamond" w:eastAsia="Georgia" w:hAnsi="Garamond" w:cs="Georgia"/>
          <w:sz w:val="24"/>
          <w:szCs w:val="24"/>
        </w:rPr>
        <w:t xml:space="preserve"> </w:t>
      </w:r>
      <w:r>
        <w:rPr>
          <w:rFonts w:ascii="Garamond" w:eastAsia="Georgia" w:hAnsi="Garamond" w:cs="Georgia"/>
          <w:sz w:val="24"/>
          <w:szCs w:val="24"/>
        </w:rPr>
        <w:t>H</w:t>
      </w:r>
      <w:r w:rsidRPr="00107871">
        <w:rPr>
          <w:rFonts w:ascii="Garamond" w:eastAsia="Georgia" w:hAnsi="Garamond" w:cs="Georgia"/>
          <w:sz w:val="24"/>
          <w:szCs w:val="24"/>
        </w:rPr>
        <w:t xml:space="preserve">ospitality </w:t>
      </w:r>
      <w:r>
        <w:rPr>
          <w:rFonts w:ascii="Garamond" w:eastAsia="Georgia" w:hAnsi="Garamond" w:cs="Georgia"/>
          <w:sz w:val="24"/>
          <w:szCs w:val="24"/>
        </w:rPr>
        <w:t>I</w:t>
      </w:r>
      <w:r w:rsidRPr="00107871">
        <w:rPr>
          <w:rFonts w:ascii="Garamond" w:eastAsia="Georgia" w:hAnsi="Garamond" w:cs="Georgia"/>
          <w:sz w:val="24"/>
          <w:szCs w:val="24"/>
        </w:rPr>
        <w:t xml:space="preserve">ndustry: </w:t>
      </w:r>
      <w:r>
        <w:rPr>
          <w:rFonts w:ascii="Garamond" w:eastAsia="Georgia" w:hAnsi="Garamond" w:cs="Georgia"/>
          <w:sz w:val="24"/>
          <w:szCs w:val="24"/>
        </w:rPr>
        <w:t>R</w:t>
      </w:r>
      <w:r w:rsidRPr="00107871">
        <w:rPr>
          <w:rFonts w:ascii="Garamond" w:eastAsia="Georgia" w:hAnsi="Garamond" w:cs="Georgia"/>
          <w:sz w:val="24"/>
          <w:szCs w:val="24"/>
        </w:rPr>
        <w:t xml:space="preserve">eview of the </w:t>
      </w:r>
      <w:r>
        <w:rPr>
          <w:rFonts w:ascii="Garamond" w:eastAsia="Georgia" w:hAnsi="Garamond" w:cs="Georgia"/>
          <w:sz w:val="24"/>
          <w:szCs w:val="24"/>
        </w:rPr>
        <w:t>C</w:t>
      </w:r>
      <w:r w:rsidRPr="00107871">
        <w:rPr>
          <w:rFonts w:ascii="Garamond" w:eastAsia="Georgia" w:hAnsi="Garamond" w:cs="Georgia"/>
          <w:sz w:val="24"/>
          <w:szCs w:val="24"/>
        </w:rPr>
        <w:t xml:space="preserve">urrent </w:t>
      </w:r>
      <w:r>
        <w:rPr>
          <w:rFonts w:ascii="Garamond" w:eastAsia="Georgia" w:hAnsi="Garamond" w:cs="Georgia"/>
          <w:sz w:val="24"/>
          <w:szCs w:val="24"/>
        </w:rPr>
        <w:t>S</w:t>
      </w:r>
      <w:r w:rsidRPr="00107871">
        <w:rPr>
          <w:rFonts w:ascii="Garamond" w:eastAsia="Georgia" w:hAnsi="Garamond" w:cs="Georgia"/>
          <w:sz w:val="24"/>
          <w:szCs w:val="24"/>
        </w:rPr>
        <w:t xml:space="preserve">ituation and a </w:t>
      </w:r>
      <w:r>
        <w:rPr>
          <w:rFonts w:ascii="Garamond" w:eastAsia="Georgia" w:hAnsi="Garamond" w:cs="Georgia"/>
          <w:sz w:val="24"/>
          <w:szCs w:val="24"/>
        </w:rPr>
        <w:t>R</w:t>
      </w:r>
      <w:r w:rsidRPr="00107871">
        <w:rPr>
          <w:rFonts w:ascii="Garamond" w:eastAsia="Georgia" w:hAnsi="Garamond" w:cs="Georgia"/>
          <w:sz w:val="24"/>
          <w:szCs w:val="24"/>
        </w:rPr>
        <w:t xml:space="preserve">esearch </w:t>
      </w:r>
      <w:r>
        <w:rPr>
          <w:rFonts w:ascii="Garamond" w:eastAsia="Georgia" w:hAnsi="Garamond" w:cs="Georgia"/>
          <w:sz w:val="24"/>
          <w:szCs w:val="24"/>
        </w:rPr>
        <w:t>A</w:t>
      </w:r>
      <w:r w:rsidRPr="00107871">
        <w:rPr>
          <w:rFonts w:ascii="Garamond" w:eastAsia="Georgia" w:hAnsi="Garamond" w:cs="Georgia"/>
          <w:sz w:val="24"/>
          <w:szCs w:val="24"/>
        </w:rPr>
        <w:t xml:space="preserve">genda, </w:t>
      </w:r>
      <w:r w:rsidRPr="00107871">
        <w:rPr>
          <w:rFonts w:ascii="Garamond" w:eastAsia="Georgia" w:hAnsi="Garamond" w:cs="Georgia"/>
          <w:i/>
          <w:iCs/>
          <w:sz w:val="24"/>
          <w:szCs w:val="24"/>
        </w:rPr>
        <w:t>Journal of Hospitality Marketing &amp; Management</w:t>
      </w:r>
      <w:r>
        <w:rPr>
          <w:rFonts w:ascii="Garamond" w:eastAsia="Georgia" w:hAnsi="Garamond" w:cs="Georgia"/>
          <w:sz w:val="24"/>
          <w:szCs w:val="24"/>
        </w:rPr>
        <w:t xml:space="preserve"> </w:t>
      </w:r>
      <w:r w:rsidRPr="00107871">
        <w:rPr>
          <w:rFonts w:ascii="Garamond" w:eastAsia="Georgia" w:hAnsi="Garamond" w:cs="Georgia"/>
          <w:sz w:val="24"/>
          <w:szCs w:val="24"/>
        </w:rPr>
        <w:t>29</w:t>
      </w:r>
      <w:r>
        <w:rPr>
          <w:rFonts w:ascii="Garamond" w:eastAsia="Georgia" w:hAnsi="Garamond" w:cs="Georgia"/>
          <w:sz w:val="24"/>
          <w:szCs w:val="24"/>
        </w:rPr>
        <w:t>(</w:t>
      </w:r>
      <w:r w:rsidRPr="00107871">
        <w:rPr>
          <w:rFonts w:ascii="Garamond" w:eastAsia="Georgia" w:hAnsi="Garamond" w:cs="Georgia"/>
          <w:sz w:val="24"/>
          <w:szCs w:val="24"/>
        </w:rPr>
        <w:t>5</w:t>
      </w:r>
      <w:r>
        <w:rPr>
          <w:rFonts w:ascii="Garamond" w:eastAsia="Georgia" w:hAnsi="Garamond" w:cs="Georgia"/>
          <w:sz w:val="24"/>
          <w:szCs w:val="24"/>
        </w:rPr>
        <w:t>):</w:t>
      </w:r>
      <w:r w:rsidRPr="00107871">
        <w:rPr>
          <w:rFonts w:ascii="Garamond" w:eastAsia="Georgia" w:hAnsi="Garamond" w:cs="Georgia"/>
          <w:sz w:val="24"/>
          <w:szCs w:val="24"/>
        </w:rPr>
        <w:t xml:space="preserve"> 527-529</w:t>
      </w:r>
      <w:r>
        <w:rPr>
          <w:rFonts w:ascii="Garamond" w:eastAsia="Georgia" w:hAnsi="Garamond" w:cs="Georgia"/>
          <w:sz w:val="24"/>
          <w:szCs w:val="24"/>
        </w:rPr>
        <w:t>.</w:t>
      </w:r>
    </w:p>
    <w:p w14:paraId="3E419A8B" w14:textId="2EA90773" w:rsidR="00765BEF" w:rsidRPr="00765BEF" w:rsidRDefault="00765BEF" w:rsidP="00765BEF">
      <w:pPr>
        <w:spacing w:after="0" w:line="240" w:lineRule="auto"/>
        <w:rPr>
          <w:rFonts w:ascii="Garamond" w:eastAsia="Calibri" w:hAnsi="Garamond" w:cs="Calibri"/>
          <w:sz w:val="24"/>
          <w:szCs w:val="24"/>
        </w:rPr>
      </w:pPr>
      <w:r w:rsidRPr="00765BEF">
        <w:rPr>
          <w:rFonts w:ascii="Garamond" w:eastAsia="Calibri" w:hAnsi="Garamond" w:cs="Calibri"/>
          <w:sz w:val="24"/>
          <w:szCs w:val="24"/>
        </w:rPr>
        <w:lastRenderedPageBreak/>
        <w:t>Guo, Sheng, and</w:t>
      </w:r>
      <w:r>
        <w:rPr>
          <w:rFonts w:ascii="Garamond" w:eastAsia="Calibri" w:hAnsi="Garamond" w:cs="Calibri"/>
          <w:sz w:val="24"/>
          <w:szCs w:val="24"/>
        </w:rPr>
        <w:t xml:space="preserve"> William G.</w:t>
      </w:r>
      <w:r w:rsidRPr="00765BEF">
        <w:rPr>
          <w:rFonts w:ascii="Garamond" w:eastAsia="Calibri" w:hAnsi="Garamond" w:cs="Calibri"/>
          <w:sz w:val="24"/>
          <w:szCs w:val="24"/>
        </w:rPr>
        <w:t xml:space="preserve"> Hardi</w:t>
      </w:r>
      <w:r>
        <w:rPr>
          <w:rFonts w:ascii="Garamond" w:eastAsia="Calibri" w:hAnsi="Garamond" w:cs="Calibri"/>
          <w:sz w:val="24"/>
          <w:szCs w:val="24"/>
        </w:rPr>
        <w:t>n. (</w:t>
      </w:r>
      <w:r w:rsidRPr="00765BEF">
        <w:rPr>
          <w:rFonts w:ascii="Garamond" w:eastAsia="Calibri" w:hAnsi="Garamond" w:cs="Calibri"/>
          <w:sz w:val="24"/>
          <w:szCs w:val="24"/>
        </w:rPr>
        <w:t>2017</w:t>
      </w:r>
      <w:r>
        <w:rPr>
          <w:rFonts w:ascii="Garamond" w:eastAsia="Calibri" w:hAnsi="Garamond" w:cs="Calibri"/>
          <w:sz w:val="24"/>
          <w:szCs w:val="24"/>
        </w:rPr>
        <w:t>)</w:t>
      </w:r>
      <w:r w:rsidRPr="00765BEF">
        <w:rPr>
          <w:rFonts w:ascii="Garamond" w:eastAsia="Calibri" w:hAnsi="Garamond" w:cs="Calibri"/>
          <w:sz w:val="24"/>
          <w:szCs w:val="24"/>
        </w:rPr>
        <w:t xml:space="preserve"> Financial and </w:t>
      </w:r>
      <w:r w:rsidR="0023108E">
        <w:rPr>
          <w:rFonts w:ascii="Garamond" w:eastAsia="Calibri" w:hAnsi="Garamond" w:cs="Calibri"/>
          <w:sz w:val="24"/>
          <w:szCs w:val="24"/>
        </w:rPr>
        <w:t>H</w:t>
      </w:r>
      <w:r w:rsidRPr="00765BEF">
        <w:rPr>
          <w:rFonts w:ascii="Garamond" w:eastAsia="Calibri" w:hAnsi="Garamond" w:cs="Calibri"/>
          <w:sz w:val="24"/>
          <w:szCs w:val="24"/>
        </w:rPr>
        <w:t xml:space="preserve">ousing </w:t>
      </w:r>
      <w:r w:rsidR="0023108E">
        <w:rPr>
          <w:rFonts w:ascii="Garamond" w:eastAsia="Calibri" w:hAnsi="Garamond" w:cs="Calibri"/>
          <w:sz w:val="24"/>
          <w:szCs w:val="24"/>
        </w:rPr>
        <w:t>W</w:t>
      </w:r>
      <w:r w:rsidRPr="00765BEF">
        <w:rPr>
          <w:rFonts w:ascii="Garamond" w:eastAsia="Calibri" w:hAnsi="Garamond" w:cs="Calibri"/>
          <w:sz w:val="24"/>
          <w:szCs w:val="24"/>
        </w:rPr>
        <w:t xml:space="preserve">ealth, </w:t>
      </w:r>
      <w:r w:rsidR="0023108E">
        <w:rPr>
          <w:rFonts w:ascii="Garamond" w:eastAsia="Calibri" w:hAnsi="Garamond" w:cs="Calibri"/>
          <w:sz w:val="24"/>
          <w:szCs w:val="24"/>
        </w:rPr>
        <w:t>E</w:t>
      </w:r>
      <w:r w:rsidRPr="00765BEF">
        <w:rPr>
          <w:rFonts w:ascii="Garamond" w:eastAsia="Calibri" w:hAnsi="Garamond" w:cs="Calibri"/>
          <w:sz w:val="24"/>
          <w:szCs w:val="24"/>
        </w:rPr>
        <w:t xml:space="preserve">xpenditures and the </w:t>
      </w:r>
    </w:p>
    <w:p w14:paraId="75D29C96" w14:textId="06C8C481" w:rsidR="00765BEF" w:rsidRPr="00765BEF" w:rsidRDefault="0023108E" w:rsidP="0023108E">
      <w:pPr>
        <w:spacing w:after="0" w:line="240" w:lineRule="auto"/>
        <w:rPr>
          <w:rFonts w:ascii="Garamond" w:eastAsia="Calibri" w:hAnsi="Garamond" w:cs="Calibri"/>
          <w:sz w:val="24"/>
          <w:szCs w:val="24"/>
        </w:rPr>
      </w:pPr>
      <w:r>
        <w:rPr>
          <w:rFonts w:ascii="Garamond" w:eastAsia="Calibri" w:hAnsi="Garamond" w:cs="Calibri"/>
          <w:sz w:val="24"/>
          <w:szCs w:val="24"/>
        </w:rPr>
        <w:t>D</w:t>
      </w:r>
      <w:r w:rsidR="00765BEF" w:rsidRPr="00765BEF">
        <w:rPr>
          <w:rFonts w:ascii="Garamond" w:eastAsia="Calibri" w:hAnsi="Garamond" w:cs="Calibri"/>
          <w:sz w:val="24"/>
          <w:szCs w:val="24"/>
        </w:rPr>
        <w:t xml:space="preserve">ividend to </w:t>
      </w:r>
      <w:r>
        <w:rPr>
          <w:rFonts w:ascii="Garamond" w:eastAsia="Calibri" w:hAnsi="Garamond" w:cs="Calibri"/>
          <w:sz w:val="24"/>
          <w:szCs w:val="24"/>
        </w:rPr>
        <w:t>O</w:t>
      </w:r>
      <w:r w:rsidR="00765BEF" w:rsidRPr="00765BEF">
        <w:rPr>
          <w:rFonts w:ascii="Garamond" w:eastAsia="Calibri" w:hAnsi="Garamond" w:cs="Calibri"/>
          <w:sz w:val="24"/>
          <w:szCs w:val="24"/>
        </w:rPr>
        <w:t>wnership</w:t>
      </w:r>
      <w:r>
        <w:rPr>
          <w:rFonts w:ascii="Garamond" w:eastAsia="Calibri" w:hAnsi="Garamond" w:cs="Calibri"/>
          <w:sz w:val="24"/>
          <w:szCs w:val="24"/>
        </w:rPr>
        <w:t>,</w:t>
      </w:r>
      <w:r w:rsidR="00765BEF" w:rsidRPr="00765BEF">
        <w:rPr>
          <w:rFonts w:ascii="Garamond" w:eastAsia="Calibri" w:hAnsi="Garamond" w:cs="Calibri"/>
          <w:sz w:val="24"/>
          <w:szCs w:val="24"/>
        </w:rPr>
        <w:t xml:space="preserve"> </w:t>
      </w:r>
      <w:r w:rsidR="00765BEF" w:rsidRPr="0023108E">
        <w:rPr>
          <w:rFonts w:ascii="Garamond" w:eastAsia="Calibri" w:hAnsi="Garamond" w:cs="Calibri"/>
          <w:i/>
          <w:iCs/>
          <w:sz w:val="24"/>
          <w:szCs w:val="24"/>
        </w:rPr>
        <w:t>Journal of Real Estate Finance and Economics</w:t>
      </w:r>
      <w:r w:rsidR="00765BEF" w:rsidRPr="00765BEF">
        <w:rPr>
          <w:rFonts w:ascii="Garamond" w:eastAsia="Calibri" w:hAnsi="Garamond" w:cs="Calibri"/>
          <w:sz w:val="24"/>
          <w:szCs w:val="24"/>
        </w:rPr>
        <w:t xml:space="preserve"> 54(1): 58-96</w:t>
      </w:r>
      <w:r>
        <w:rPr>
          <w:rFonts w:ascii="Garamond" w:eastAsia="Calibri" w:hAnsi="Garamond" w:cs="Calibri"/>
          <w:sz w:val="24"/>
          <w:szCs w:val="24"/>
        </w:rPr>
        <w:t>.</w:t>
      </w:r>
    </w:p>
    <w:p w14:paraId="0A21BE76" w14:textId="77777777" w:rsidR="00765BEF" w:rsidRPr="00765BEF" w:rsidRDefault="00765BEF" w:rsidP="00765BEF">
      <w:pPr>
        <w:spacing w:after="0" w:line="240" w:lineRule="auto"/>
        <w:rPr>
          <w:rFonts w:ascii="Garamond" w:eastAsia="Calibri" w:hAnsi="Garamond" w:cs="Calibri"/>
          <w:sz w:val="24"/>
          <w:szCs w:val="24"/>
        </w:rPr>
      </w:pPr>
    </w:p>
    <w:p w14:paraId="1A4B08EC" w14:textId="04A4ECF6" w:rsidR="00765BEF" w:rsidRPr="00765BEF" w:rsidRDefault="00765BEF" w:rsidP="004A1592">
      <w:pPr>
        <w:spacing w:after="0" w:line="240" w:lineRule="auto"/>
        <w:rPr>
          <w:rFonts w:ascii="Garamond" w:eastAsia="Calibri" w:hAnsi="Garamond" w:cs="Calibri"/>
          <w:sz w:val="24"/>
          <w:szCs w:val="24"/>
        </w:rPr>
      </w:pPr>
      <w:r w:rsidRPr="00765BEF">
        <w:rPr>
          <w:rFonts w:ascii="Garamond" w:eastAsia="Calibri" w:hAnsi="Garamond" w:cs="Calibri"/>
          <w:sz w:val="24"/>
          <w:szCs w:val="24"/>
        </w:rPr>
        <w:t xml:space="preserve">Berger, David, Veronica </w:t>
      </w:r>
      <w:proofErr w:type="spellStart"/>
      <w:r w:rsidRPr="00765BEF">
        <w:rPr>
          <w:rFonts w:ascii="Garamond" w:eastAsia="Calibri" w:hAnsi="Garamond" w:cs="Calibri"/>
          <w:sz w:val="24"/>
          <w:szCs w:val="24"/>
        </w:rPr>
        <w:t>Guerrieri</w:t>
      </w:r>
      <w:proofErr w:type="spellEnd"/>
      <w:r w:rsidRPr="00765BEF">
        <w:rPr>
          <w:rFonts w:ascii="Garamond" w:eastAsia="Calibri" w:hAnsi="Garamond" w:cs="Calibri"/>
          <w:sz w:val="24"/>
          <w:szCs w:val="24"/>
        </w:rPr>
        <w:t xml:space="preserve">, Guido </w:t>
      </w:r>
      <w:proofErr w:type="spellStart"/>
      <w:r w:rsidRPr="00765BEF">
        <w:rPr>
          <w:rFonts w:ascii="Garamond" w:eastAsia="Calibri" w:hAnsi="Garamond" w:cs="Calibri"/>
          <w:sz w:val="24"/>
          <w:szCs w:val="24"/>
        </w:rPr>
        <w:t>Lorenzoni</w:t>
      </w:r>
      <w:proofErr w:type="spellEnd"/>
      <w:r w:rsidRPr="00765BEF">
        <w:rPr>
          <w:rFonts w:ascii="Garamond" w:eastAsia="Calibri" w:hAnsi="Garamond" w:cs="Calibri"/>
          <w:sz w:val="24"/>
          <w:szCs w:val="24"/>
        </w:rPr>
        <w:t xml:space="preserve">, and Joseph </w:t>
      </w:r>
      <w:proofErr w:type="spellStart"/>
      <w:r w:rsidRPr="00765BEF">
        <w:rPr>
          <w:rFonts w:ascii="Garamond" w:eastAsia="Calibri" w:hAnsi="Garamond" w:cs="Calibri"/>
          <w:sz w:val="24"/>
          <w:szCs w:val="24"/>
        </w:rPr>
        <w:t>Vavra</w:t>
      </w:r>
      <w:proofErr w:type="spellEnd"/>
      <w:r w:rsidRPr="00765BEF">
        <w:rPr>
          <w:rFonts w:ascii="Garamond" w:eastAsia="Calibri" w:hAnsi="Garamond" w:cs="Calibri"/>
          <w:sz w:val="24"/>
          <w:szCs w:val="24"/>
        </w:rPr>
        <w:t xml:space="preserve">. </w:t>
      </w:r>
      <w:r w:rsidR="004A1592">
        <w:rPr>
          <w:rFonts w:ascii="Garamond" w:eastAsia="Calibri" w:hAnsi="Garamond" w:cs="Calibri"/>
          <w:sz w:val="24"/>
          <w:szCs w:val="24"/>
        </w:rPr>
        <w:t xml:space="preserve">(2018) </w:t>
      </w:r>
      <w:r w:rsidRPr="00765BEF">
        <w:rPr>
          <w:rFonts w:ascii="Garamond" w:eastAsia="Calibri" w:hAnsi="Garamond" w:cs="Calibri"/>
          <w:sz w:val="24"/>
          <w:szCs w:val="24"/>
        </w:rPr>
        <w:t>House Prices and Consumer Spending</w:t>
      </w:r>
      <w:r w:rsidR="004A1592">
        <w:rPr>
          <w:rFonts w:ascii="Garamond" w:eastAsia="Calibri" w:hAnsi="Garamond" w:cs="Calibri"/>
          <w:sz w:val="24"/>
          <w:szCs w:val="24"/>
        </w:rPr>
        <w:t>,</w:t>
      </w:r>
      <w:r w:rsidRPr="00765BEF">
        <w:rPr>
          <w:rFonts w:ascii="Garamond" w:eastAsia="Calibri" w:hAnsi="Garamond" w:cs="Calibri"/>
          <w:sz w:val="24"/>
          <w:szCs w:val="24"/>
        </w:rPr>
        <w:t xml:space="preserve"> The Review of </w:t>
      </w:r>
      <w:r w:rsidR="004A1592">
        <w:rPr>
          <w:rFonts w:ascii="Garamond" w:eastAsia="Calibri" w:hAnsi="Garamond" w:cs="Calibri"/>
          <w:sz w:val="24"/>
          <w:szCs w:val="24"/>
        </w:rPr>
        <w:t>E</w:t>
      </w:r>
      <w:r w:rsidRPr="00765BEF">
        <w:rPr>
          <w:rFonts w:ascii="Garamond" w:eastAsia="Calibri" w:hAnsi="Garamond" w:cs="Calibri"/>
          <w:sz w:val="24"/>
          <w:szCs w:val="24"/>
        </w:rPr>
        <w:t xml:space="preserve">conomic </w:t>
      </w:r>
      <w:r w:rsidR="004A1592">
        <w:rPr>
          <w:rFonts w:ascii="Garamond" w:eastAsia="Calibri" w:hAnsi="Garamond" w:cs="Calibri"/>
          <w:sz w:val="24"/>
          <w:szCs w:val="24"/>
        </w:rPr>
        <w:t>S</w:t>
      </w:r>
      <w:r w:rsidRPr="00765BEF">
        <w:rPr>
          <w:rFonts w:ascii="Garamond" w:eastAsia="Calibri" w:hAnsi="Garamond" w:cs="Calibri"/>
          <w:sz w:val="24"/>
          <w:szCs w:val="24"/>
        </w:rPr>
        <w:t>tudies 85</w:t>
      </w:r>
      <w:r w:rsidR="004A1592">
        <w:rPr>
          <w:rFonts w:ascii="Garamond" w:eastAsia="Calibri" w:hAnsi="Garamond" w:cs="Calibri"/>
          <w:sz w:val="24"/>
          <w:szCs w:val="24"/>
        </w:rPr>
        <w:t>(</w:t>
      </w:r>
      <w:r w:rsidRPr="00765BEF">
        <w:rPr>
          <w:rFonts w:ascii="Garamond" w:eastAsia="Calibri" w:hAnsi="Garamond" w:cs="Calibri"/>
          <w:sz w:val="24"/>
          <w:szCs w:val="24"/>
        </w:rPr>
        <w:t xml:space="preserve">3): 1502–1542. </w:t>
      </w:r>
    </w:p>
    <w:p w14:paraId="0D32D6D3" w14:textId="77777777" w:rsidR="004677B4" w:rsidRDefault="004677B4" w:rsidP="004A7E62">
      <w:pPr>
        <w:spacing w:after="0" w:line="240" w:lineRule="auto"/>
        <w:rPr>
          <w:rFonts w:ascii="Garamond" w:hAnsi="Garamond"/>
          <w:b/>
          <w:bCs/>
          <w:i/>
          <w:iCs/>
          <w:sz w:val="24"/>
          <w:szCs w:val="24"/>
        </w:rPr>
      </w:pPr>
    </w:p>
    <w:p w14:paraId="1154955A" w14:textId="1A8815DC" w:rsidR="00380502" w:rsidRDefault="00C002C4" w:rsidP="00380502">
      <w:pPr>
        <w:spacing w:after="0" w:line="240" w:lineRule="auto"/>
        <w:rPr>
          <w:rFonts w:ascii="Garamond" w:hAnsi="Garamond"/>
          <w:b/>
          <w:bCs/>
          <w:sz w:val="24"/>
          <w:szCs w:val="24"/>
        </w:rPr>
      </w:pPr>
      <w:r>
        <w:rPr>
          <w:rFonts w:ascii="Garamond" w:hAnsi="Garamond"/>
          <w:b/>
          <w:bCs/>
          <w:sz w:val="24"/>
          <w:szCs w:val="24"/>
        </w:rPr>
        <w:t>Campgrounds</w:t>
      </w:r>
    </w:p>
    <w:p w14:paraId="71BB584F" w14:textId="3B37C22A" w:rsidR="00C002C4" w:rsidRDefault="00C002C4" w:rsidP="00380502">
      <w:pPr>
        <w:spacing w:after="0" w:line="240" w:lineRule="auto"/>
        <w:rPr>
          <w:rFonts w:ascii="Garamond" w:hAnsi="Garamond"/>
          <w:b/>
          <w:bCs/>
          <w:sz w:val="24"/>
          <w:szCs w:val="24"/>
        </w:rPr>
      </w:pPr>
    </w:p>
    <w:p w14:paraId="3DF82D67" w14:textId="69DC047B" w:rsidR="0063566F" w:rsidRPr="00854264" w:rsidRDefault="0063566F" w:rsidP="0063566F">
      <w:pPr>
        <w:spacing w:after="0" w:line="240" w:lineRule="auto"/>
        <w:ind w:left="720" w:hanging="720"/>
        <w:rPr>
          <w:rFonts w:ascii="Garamond" w:hAnsi="Garamond"/>
          <w:sz w:val="24"/>
          <w:szCs w:val="24"/>
        </w:rPr>
      </w:pPr>
      <w:r w:rsidRPr="00854264">
        <w:rPr>
          <w:rFonts w:ascii="Garamond" w:hAnsi="Garamond"/>
          <w:sz w:val="24"/>
          <w:szCs w:val="24"/>
        </w:rPr>
        <w:t xml:space="preserve">Shawano County Website. </w:t>
      </w:r>
      <w:r w:rsidRPr="00854264">
        <w:rPr>
          <w:rFonts w:ascii="Garamond" w:hAnsi="Garamond"/>
          <w:i/>
          <w:iCs/>
          <w:sz w:val="24"/>
          <w:szCs w:val="24"/>
        </w:rPr>
        <w:t xml:space="preserve">Shawano County. </w:t>
      </w:r>
      <w:r w:rsidRPr="00854264">
        <w:rPr>
          <w:rFonts w:ascii="Garamond" w:hAnsi="Garamond"/>
          <w:sz w:val="24"/>
          <w:szCs w:val="24"/>
        </w:rPr>
        <w:t>Accessed 24 April 2022.</w:t>
      </w:r>
    </w:p>
    <w:p w14:paraId="0E9BCB55" w14:textId="240F04C6" w:rsidR="0063566F" w:rsidRPr="00854264" w:rsidRDefault="0013604B" w:rsidP="0063566F">
      <w:pPr>
        <w:spacing w:after="0" w:line="240" w:lineRule="auto"/>
        <w:ind w:left="720" w:hanging="720"/>
        <w:rPr>
          <w:rFonts w:ascii="Garamond" w:hAnsi="Garamond"/>
          <w:sz w:val="24"/>
          <w:szCs w:val="24"/>
        </w:rPr>
      </w:pPr>
      <w:hyperlink r:id="rId35" w:history="1">
        <w:r w:rsidR="0063566F" w:rsidRPr="00854264">
          <w:rPr>
            <w:rStyle w:val="Hyperlink"/>
            <w:rFonts w:ascii="Garamond" w:hAnsi="Garamond"/>
            <w:color w:val="auto"/>
            <w:sz w:val="24"/>
            <w:szCs w:val="24"/>
          </w:rPr>
          <w:t>https://www.co.shawano.wi.us/departments/county-parks/county-campground/</w:t>
        </w:r>
      </w:hyperlink>
    </w:p>
    <w:p w14:paraId="393F7392" w14:textId="77777777" w:rsidR="0063566F" w:rsidRPr="00854264" w:rsidRDefault="0063566F" w:rsidP="00BA625C">
      <w:pPr>
        <w:spacing w:after="0" w:line="240" w:lineRule="auto"/>
        <w:rPr>
          <w:rFonts w:ascii="Garamond" w:hAnsi="Garamond"/>
          <w:sz w:val="24"/>
          <w:szCs w:val="24"/>
        </w:rPr>
      </w:pPr>
    </w:p>
    <w:p w14:paraId="46F3FE9C" w14:textId="77777777" w:rsidR="0063566F" w:rsidRPr="00854264" w:rsidRDefault="0063566F" w:rsidP="0063566F">
      <w:pPr>
        <w:spacing w:after="0" w:line="240" w:lineRule="auto"/>
        <w:ind w:left="720" w:hanging="720"/>
        <w:rPr>
          <w:rFonts w:ascii="Garamond" w:hAnsi="Garamond"/>
          <w:i/>
          <w:iCs/>
          <w:sz w:val="24"/>
          <w:szCs w:val="24"/>
        </w:rPr>
      </w:pPr>
      <w:r w:rsidRPr="00854264">
        <w:rPr>
          <w:rFonts w:ascii="Garamond" w:hAnsi="Garamond"/>
          <w:sz w:val="24"/>
          <w:szCs w:val="24"/>
        </w:rPr>
        <w:t xml:space="preserve">Camping and Reservations Wisconsin State Park System. </w:t>
      </w:r>
      <w:r w:rsidRPr="00854264">
        <w:rPr>
          <w:rFonts w:ascii="Garamond" w:hAnsi="Garamond"/>
          <w:i/>
          <w:iCs/>
          <w:sz w:val="24"/>
          <w:szCs w:val="24"/>
        </w:rPr>
        <w:t xml:space="preserve">Wisconsin Department of Natural Resources. </w:t>
      </w:r>
    </w:p>
    <w:p w14:paraId="6B05340E" w14:textId="3DA6E6E0" w:rsidR="0063566F" w:rsidRPr="00854264" w:rsidRDefault="0063566F" w:rsidP="0063566F">
      <w:pPr>
        <w:spacing w:after="0" w:line="240" w:lineRule="auto"/>
        <w:ind w:left="720" w:hanging="720"/>
        <w:rPr>
          <w:rFonts w:ascii="Garamond" w:hAnsi="Garamond"/>
          <w:sz w:val="24"/>
          <w:szCs w:val="24"/>
        </w:rPr>
      </w:pPr>
      <w:r w:rsidRPr="00854264">
        <w:rPr>
          <w:rFonts w:ascii="Garamond" w:hAnsi="Garamond"/>
          <w:sz w:val="24"/>
          <w:szCs w:val="24"/>
        </w:rPr>
        <w:t xml:space="preserve">Accessed 24 April 2022. </w:t>
      </w:r>
    </w:p>
    <w:p w14:paraId="52867331" w14:textId="5C9F1FDE" w:rsidR="0063566F" w:rsidRPr="00854264" w:rsidRDefault="0013604B" w:rsidP="0063566F">
      <w:pPr>
        <w:spacing w:after="0" w:line="240" w:lineRule="auto"/>
        <w:rPr>
          <w:rFonts w:ascii="Garamond" w:hAnsi="Garamond"/>
          <w:sz w:val="24"/>
          <w:szCs w:val="24"/>
        </w:rPr>
      </w:pPr>
      <w:hyperlink r:id="rId36" w:history="1">
        <w:r w:rsidR="0063566F" w:rsidRPr="00854264">
          <w:rPr>
            <w:rStyle w:val="Hyperlink"/>
            <w:rFonts w:ascii="Garamond" w:hAnsi="Garamond"/>
            <w:color w:val="auto"/>
            <w:sz w:val="24"/>
            <w:szCs w:val="24"/>
          </w:rPr>
          <w:t>https://dnr.wisconsin.gov/topic/parks/camping</w:t>
        </w:r>
      </w:hyperlink>
      <w:r w:rsidR="0063566F" w:rsidRPr="00854264">
        <w:rPr>
          <w:rFonts w:ascii="Garamond" w:hAnsi="Garamond"/>
          <w:sz w:val="24"/>
          <w:szCs w:val="24"/>
        </w:rPr>
        <w:t>.</w:t>
      </w:r>
      <w:r w:rsidR="0063566F" w:rsidRPr="00854264">
        <w:rPr>
          <w:rFonts w:ascii="Garamond" w:hAnsi="Garamond"/>
          <w:i/>
          <w:iCs/>
          <w:sz w:val="24"/>
          <w:szCs w:val="24"/>
        </w:rPr>
        <w:t xml:space="preserve"> </w:t>
      </w:r>
    </w:p>
    <w:p w14:paraId="09A22FE1" w14:textId="77777777" w:rsidR="0063566F" w:rsidRPr="00854264" w:rsidRDefault="0063566F" w:rsidP="0063566F">
      <w:pPr>
        <w:spacing w:after="0" w:line="240" w:lineRule="auto"/>
        <w:ind w:left="720" w:hanging="720"/>
        <w:rPr>
          <w:rFonts w:ascii="Garamond" w:hAnsi="Garamond"/>
          <w:sz w:val="24"/>
          <w:szCs w:val="24"/>
        </w:rPr>
      </w:pPr>
    </w:p>
    <w:p w14:paraId="39E3367D" w14:textId="77777777" w:rsidR="0063566F" w:rsidRPr="00854264" w:rsidRDefault="0063566F" w:rsidP="0063566F">
      <w:pPr>
        <w:spacing w:after="0" w:line="240" w:lineRule="auto"/>
        <w:ind w:left="720" w:hanging="720"/>
        <w:rPr>
          <w:rFonts w:ascii="Garamond" w:hAnsi="Garamond"/>
          <w:i/>
          <w:iCs/>
          <w:sz w:val="24"/>
          <w:szCs w:val="24"/>
        </w:rPr>
      </w:pPr>
    </w:p>
    <w:p w14:paraId="65209BA6" w14:textId="77777777" w:rsidR="00C002C4" w:rsidRDefault="00C002C4" w:rsidP="00380502">
      <w:pPr>
        <w:spacing w:after="0" w:line="240" w:lineRule="auto"/>
        <w:rPr>
          <w:rFonts w:ascii="Garamond" w:hAnsi="Garamond"/>
          <w:b/>
          <w:bCs/>
          <w:sz w:val="24"/>
          <w:szCs w:val="24"/>
        </w:rPr>
      </w:pPr>
    </w:p>
    <w:p w14:paraId="74F25703" w14:textId="77777777" w:rsidR="00380502" w:rsidRDefault="00380502" w:rsidP="00380502">
      <w:pPr>
        <w:spacing w:after="0" w:line="240" w:lineRule="auto"/>
        <w:rPr>
          <w:rFonts w:ascii="Garamond" w:hAnsi="Garamond"/>
          <w:b/>
          <w:bCs/>
          <w:sz w:val="24"/>
          <w:szCs w:val="24"/>
        </w:rPr>
      </w:pPr>
    </w:p>
    <w:p w14:paraId="5919A3F4" w14:textId="5BB64D9C" w:rsidR="00380502" w:rsidRPr="00BA625C" w:rsidRDefault="00380502" w:rsidP="00BA625C">
      <w:pPr>
        <w:rPr>
          <w:rFonts w:ascii="Calibri" w:eastAsia="Calibri" w:hAnsi="Calibri" w:cs="Calibri"/>
        </w:rPr>
      </w:pPr>
    </w:p>
    <w:sectPr w:rsidR="00380502" w:rsidRPr="00BA625C" w:rsidSect="00034EA4">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624B1" w14:textId="77777777" w:rsidR="0013604B" w:rsidRDefault="0013604B" w:rsidP="00380502">
      <w:pPr>
        <w:spacing w:after="0" w:line="240" w:lineRule="auto"/>
      </w:pPr>
      <w:r>
        <w:separator/>
      </w:r>
    </w:p>
  </w:endnote>
  <w:endnote w:type="continuationSeparator" w:id="0">
    <w:p w14:paraId="507B8328" w14:textId="77777777" w:rsidR="0013604B" w:rsidRDefault="0013604B" w:rsidP="00380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401787"/>
      <w:docPartObj>
        <w:docPartGallery w:val="Page Numbers (Bottom of Page)"/>
        <w:docPartUnique/>
      </w:docPartObj>
    </w:sdtPr>
    <w:sdtEndPr>
      <w:rPr>
        <w:noProof/>
      </w:rPr>
    </w:sdtEndPr>
    <w:sdtContent>
      <w:p w14:paraId="3839462F" w14:textId="0CA2AFC9" w:rsidR="00CD602B" w:rsidRDefault="00CD60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7BB1F0" w14:textId="77777777" w:rsidR="00CD602B" w:rsidRDefault="00CD6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61AA5" w14:textId="77777777" w:rsidR="0013604B" w:rsidRDefault="0013604B" w:rsidP="00380502">
      <w:pPr>
        <w:spacing w:after="0" w:line="240" w:lineRule="auto"/>
      </w:pPr>
      <w:r>
        <w:separator/>
      </w:r>
    </w:p>
  </w:footnote>
  <w:footnote w:type="continuationSeparator" w:id="0">
    <w:p w14:paraId="3ECF295A" w14:textId="77777777" w:rsidR="0013604B" w:rsidRDefault="0013604B" w:rsidP="00380502">
      <w:pPr>
        <w:spacing w:after="0" w:line="240" w:lineRule="auto"/>
      </w:pPr>
      <w:r>
        <w:continuationSeparator/>
      </w:r>
    </w:p>
  </w:footnote>
  <w:footnote w:id="1">
    <w:p w14:paraId="531B3FF3" w14:textId="1AC8ADF1" w:rsidR="00380502" w:rsidRPr="00B71E18" w:rsidRDefault="00380502" w:rsidP="00B71E18">
      <w:pPr>
        <w:spacing w:after="0" w:line="240" w:lineRule="auto"/>
        <w:rPr>
          <w:rFonts w:ascii="Garamond" w:hAnsi="Garamond"/>
          <w:sz w:val="20"/>
          <w:szCs w:val="20"/>
        </w:rPr>
      </w:pPr>
      <w:r w:rsidRPr="00515398">
        <w:rPr>
          <w:rFonts w:ascii="Garamond" w:hAnsi="Garamond"/>
          <w:sz w:val="20"/>
          <w:szCs w:val="20"/>
          <w:vertAlign w:val="superscript"/>
        </w:rPr>
        <w:footnoteRef/>
      </w:r>
      <w:r w:rsidRPr="00515398">
        <w:rPr>
          <w:rFonts w:ascii="Garamond" w:hAnsi="Garamond"/>
          <w:sz w:val="20"/>
          <w:szCs w:val="20"/>
        </w:rPr>
        <w:t xml:space="preserve"> We found that each </w:t>
      </w:r>
      <w:r w:rsidR="00EE1B93">
        <w:rPr>
          <w:rFonts w:ascii="Garamond" w:hAnsi="Garamond"/>
          <w:sz w:val="20"/>
          <w:szCs w:val="20"/>
        </w:rPr>
        <w:t xml:space="preserve">hotel </w:t>
      </w:r>
      <w:r w:rsidRPr="00515398">
        <w:rPr>
          <w:rFonts w:ascii="Garamond" w:hAnsi="Garamond"/>
          <w:sz w:val="20"/>
          <w:szCs w:val="20"/>
        </w:rPr>
        <w:t xml:space="preserve">had a different amount of information readily available. For some, we had to call or email to </w:t>
      </w:r>
      <w:r w:rsidRPr="00B71E18">
        <w:rPr>
          <w:rFonts w:ascii="Garamond" w:hAnsi="Garamond"/>
          <w:sz w:val="20"/>
          <w:szCs w:val="20"/>
        </w:rPr>
        <w:t>find out</w:t>
      </w:r>
      <w:r w:rsidR="00515398" w:rsidRPr="00B71E18">
        <w:rPr>
          <w:rFonts w:ascii="Garamond" w:hAnsi="Garamond"/>
          <w:sz w:val="20"/>
          <w:szCs w:val="20"/>
        </w:rPr>
        <w:t xml:space="preserve"> capacity</w:t>
      </w:r>
      <w:r w:rsidRPr="00B71E18">
        <w:rPr>
          <w:rFonts w:ascii="Garamond" w:hAnsi="Garamond"/>
          <w:sz w:val="20"/>
          <w:szCs w:val="20"/>
        </w:rPr>
        <w:t xml:space="preserve"> information</w:t>
      </w:r>
      <w:r w:rsidR="00515398" w:rsidRPr="00B71E18">
        <w:rPr>
          <w:rFonts w:ascii="Garamond" w:hAnsi="Garamond"/>
          <w:sz w:val="20"/>
          <w:szCs w:val="20"/>
        </w:rPr>
        <w:t>.</w:t>
      </w:r>
      <w:r w:rsidRPr="00B71E18">
        <w:rPr>
          <w:rFonts w:ascii="Garamond" w:hAnsi="Garamond"/>
          <w:sz w:val="20"/>
          <w:szCs w:val="20"/>
        </w:rPr>
        <w:t xml:space="preserve"> </w:t>
      </w:r>
      <w:r w:rsidR="00515398" w:rsidRPr="00B71E18">
        <w:rPr>
          <w:rFonts w:ascii="Garamond" w:hAnsi="Garamond"/>
          <w:sz w:val="20"/>
          <w:szCs w:val="20"/>
        </w:rPr>
        <w:t>O</w:t>
      </w:r>
      <w:r w:rsidRPr="00B71E18">
        <w:rPr>
          <w:rFonts w:ascii="Garamond" w:hAnsi="Garamond"/>
          <w:sz w:val="20"/>
          <w:szCs w:val="20"/>
        </w:rPr>
        <w:t xml:space="preserve">thers had </w:t>
      </w:r>
      <w:r w:rsidR="002316E5" w:rsidRPr="00B71E18">
        <w:rPr>
          <w:rFonts w:ascii="Garamond" w:hAnsi="Garamond"/>
          <w:sz w:val="20"/>
          <w:szCs w:val="20"/>
        </w:rPr>
        <w:t>Facebook</w:t>
      </w:r>
      <w:r w:rsidRPr="00B71E18">
        <w:rPr>
          <w:rFonts w:ascii="Garamond" w:hAnsi="Garamond"/>
          <w:sz w:val="20"/>
          <w:szCs w:val="20"/>
        </w:rPr>
        <w:t xml:space="preserve"> pages or fully developed websites. The more traditional hotels had information on</w:t>
      </w:r>
      <w:r w:rsidR="00515398" w:rsidRPr="00B71E18">
        <w:rPr>
          <w:rFonts w:ascii="Garamond" w:hAnsi="Garamond"/>
          <w:sz w:val="20"/>
          <w:szCs w:val="20"/>
        </w:rPr>
        <w:t xml:space="preserve"> listed on</w:t>
      </w:r>
      <w:r w:rsidRPr="00B71E18">
        <w:rPr>
          <w:rFonts w:ascii="Garamond" w:hAnsi="Garamond"/>
          <w:sz w:val="20"/>
          <w:szCs w:val="20"/>
        </w:rPr>
        <w:t xml:space="preserve"> </w:t>
      </w:r>
      <w:proofErr w:type="spellStart"/>
      <w:r w:rsidRPr="00B71E18">
        <w:rPr>
          <w:rFonts w:ascii="Garamond" w:hAnsi="Garamond"/>
          <w:sz w:val="20"/>
          <w:szCs w:val="20"/>
        </w:rPr>
        <w:t>Tripadvisor</w:t>
      </w:r>
      <w:proofErr w:type="spellEnd"/>
      <w:r w:rsidRPr="00B71E18">
        <w:rPr>
          <w:rFonts w:ascii="Garamond" w:hAnsi="Garamond"/>
          <w:sz w:val="20"/>
          <w:szCs w:val="20"/>
        </w:rPr>
        <w:t>, Expedia, or similar websites.</w:t>
      </w:r>
    </w:p>
  </w:footnote>
  <w:footnote w:id="2">
    <w:p w14:paraId="3F5F59A2" w14:textId="1A0CDBAA" w:rsidR="00B71E18" w:rsidRDefault="00B71E18" w:rsidP="00B71E18">
      <w:pPr>
        <w:pStyle w:val="FootnoteText"/>
      </w:pPr>
      <w:r w:rsidRPr="00B71E18">
        <w:rPr>
          <w:rStyle w:val="FootnoteReference"/>
          <w:rFonts w:ascii="Garamond" w:hAnsi="Garamond"/>
        </w:rPr>
        <w:footnoteRef/>
      </w:r>
      <w:r w:rsidRPr="00B71E18">
        <w:rPr>
          <w:rFonts w:ascii="Garamond" w:hAnsi="Garamond"/>
        </w:rPr>
        <w:t xml:space="preserve"> </w:t>
      </w:r>
      <w:hyperlink r:id="rId1" w:history="1">
        <w:r w:rsidRPr="00702B83">
          <w:rPr>
            <w:rStyle w:val="Hyperlink"/>
            <w:rFonts w:ascii="Garamond" w:hAnsi="Garamond"/>
          </w:rPr>
          <w:t>https://public.tableau.com/app/profile/research.policy/viz/CountyTaxableSalesComparison/Story</w:t>
        </w:r>
      </w:hyperlink>
      <w:r>
        <w:rPr>
          <w:rFonts w:ascii="Garamond" w:hAnsi="Garamond"/>
        </w:rPr>
        <w:t xml:space="preserve"> </w:t>
      </w:r>
    </w:p>
  </w:footnote>
  <w:footnote w:id="3">
    <w:p w14:paraId="20A72510" w14:textId="0386848C" w:rsidR="00914C99" w:rsidRPr="00181599" w:rsidRDefault="00914C99" w:rsidP="00C074E7">
      <w:pPr>
        <w:pStyle w:val="FootnoteText"/>
        <w:rPr>
          <w:rFonts w:ascii="Garamond" w:hAnsi="Garamond"/>
        </w:rPr>
      </w:pPr>
      <w:r>
        <w:rPr>
          <w:rStyle w:val="FootnoteReference"/>
        </w:rPr>
        <w:footnoteRef/>
      </w:r>
      <w:r>
        <w:t xml:space="preserve"> </w:t>
      </w:r>
      <w:r>
        <w:rPr>
          <w:rFonts w:ascii="Garamond" w:hAnsi="Garamond"/>
        </w:rPr>
        <w:t>This includes firewood purchases, dumping fees, electric fees, etc.</w:t>
      </w:r>
    </w:p>
  </w:footnote>
  <w:footnote w:id="4">
    <w:p w14:paraId="1827BE8A" w14:textId="77777777" w:rsidR="003925D4" w:rsidRDefault="003925D4" w:rsidP="003925D4">
      <w:pPr>
        <w:pStyle w:val="FootnoteText"/>
      </w:pPr>
      <w:r w:rsidRPr="00B71E18">
        <w:rPr>
          <w:rStyle w:val="FootnoteReference"/>
          <w:rFonts w:ascii="Garamond" w:hAnsi="Garamond"/>
        </w:rPr>
        <w:footnoteRef/>
      </w:r>
      <w:r w:rsidRPr="00B71E18">
        <w:rPr>
          <w:rFonts w:ascii="Garamond" w:hAnsi="Garamond"/>
        </w:rPr>
        <w:t xml:space="preserve"> </w:t>
      </w:r>
      <w:hyperlink r:id="rId2" w:history="1">
        <w:r w:rsidRPr="00702B83">
          <w:rPr>
            <w:rStyle w:val="Hyperlink"/>
            <w:rFonts w:ascii="Garamond" w:hAnsi="Garamond"/>
          </w:rPr>
          <w:t>https://public.tableau.com/app/profile/research.policy/viz/CountyTaxableSalesComparison/Story</w:t>
        </w:r>
      </w:hyperlink>
      <w:r>
        <w:rPr>
          <w:rFonts w:ascii="Garamond" w:hAnsi="Garamond"/>
        </w:rPr>
        <w:t xml:space="preserve"> </w:t>
      </w:r>
    </w:p>
  </w:footnote>
  <w:footnote w:id="5">
    <w:p w14:paraId="72CA9C7C" w14:textId="47D49FB1" w:rsidR="0005153C" w:rsidRPr="0005153C" w:rsidRDefault="0005153C">
      <w:pPr>
        <w:pStyle w:val="FootnoteText"/>
        <w:rPr>
          <w:rFonts w:ascii="Garamond" w:hAnsi="Garamond"/>
        </w:rPr>
      </w:pPr>
      <w:r>
        <w:rPr>
          <w:rStyle w:val="FootnoteReference"/>
        </w:rPr>
        <w:footnoteRef/>
      </w:r>
      <w:r>
        <w:t xml:space="preserve"> </w:t>
      </w:r>
      <w:r>
        <w:rPr>
          <w:rFonts w:ascii="Garamond" w:hAnsi="Garamond"/>
        </w:rPr>
        <w:t>In 2018, Shawano County Park offered a single pontoon boat for rent. They added two additional boats 2020 and another in 2021.</w:t>
      </w:r>
    </w:p>
  </w:footnote>
  <w:footnote w:id="6">
    <w:p w14:paraId="2BD6A923" w14:textId="7566E39F" w:rsidR="002B5C95" w:rsidRPr="002B5C95" w:rsidRDefault="002B5C95">
      <w:pPr>
        <w:pStyle w:val="FootnoteText"/>
        <w:rPr>
          <w:rFonts w:ascii="Garamond" w:hAnsi="Garamond"/>
        </w:rPr>
      </w:pPr>
      <w:r w:rsidRPr="002B5C95">
        <w:rPr>
          <w:rStyle w:val="FootnoteReference"/>
          <w:rFonts w:ascii="Garamond" w:hAnsi="Garamond"/>
        </w:rPr>
        <w:footnoteRef/>
      </w:r>
      <w:r w:rsidRPr="002B5C95">
        <w:rPr>
          <w:rFonts w:ascii="Garamond" w:hAnsi="Garamond"/>
        </w:rPr>
        <w:t xml:space="preserve"> Data was provided by Kimberly Currie of the Wisconsin Department of Natural Resources.</w:t>
      </w:r>
    </w:p>
  </w:footnote>
  <w:footnote w:id="7">
    <w:p w14:paraId="1907A1FD" w14:textId="276EDF5E" w:rsidR="008F34E0" w:rsidRPr="00BA625C" w:rsidRDefault="008F34E0" w:rsidP="00BA625C">
      <w:pPr>
        <w:spacing w:after="0" w:line="240" w:lineRule="auto"/>
        <w:rPr>
          <w:rFonts w:ascii="Garamond" w:hAnsi="Garamond"/>
          <w:sz w:val="20"/>
          <w:szCs w:val="20"/>
        </w:rPr>
      </w:pPr>
      <w:r w:rsidRPr="008F34E0">
        <w:rPr>
          <w:rStyle w:val="FootnoteReference"/>
          <w:rFonts w:ascii="Garamond" w:hAnsi="Garamond"/>
          <w:sz w:val="20"/>
          <w:szCs w:val="20"/>
        </w:rPr>
        <w:footnoteRef/>
      </w:r>
      <w:r w:rsidRPr="008F34E0">
        <w:rPr>
          <w:rFonts w:ascii="Garamond" w:hAnsi="Garamond"/>
          <w:sz w:val="20"/>
          <w:szCs w:val="20"/>
        </w:rPr>
        <w:t xml:space="preserve"> To adapt the data to estimate the economic impact that Shawano Lake anglers have on the local community, we make several simplifying assumptions.</w:t>
      </w:r>
      <w:r>
        <w:rPr>
          <w:rFonts w:ascii="Garamond" w:hAnsi="Garamond"/>
          <w:sz w:val="20"/>
          <w:szCs w:val="20"/>
        </w:rPr>
        <w:t xml:space="preserve"> </w:t>
      </w:r>
      <w:r w:rsidRPr="008F34E0">
        <w:rPr>
          <w:rFonts w:ascii="Garamond" w:hAnsi="Garamond"/>
          <w:sz w:val="20"/>
          <w:szCs w:val="20"/>
        </w:rPr>
        <w:t>First, all permits registered in Shawano County are used for recreation on Shawano Lake at some point during the season.</w:t>
      </w:r>
      <w:r>
        <w:rPr>
          <w:rFonts w:ascii="Garamond" w:hAnsi="Garamond"/>
          <w:sz w:val="20"/>
          <w:szCs w:val="20"/>
        </w:rPr>
        <w:t xml:space="preserve"> </w:t>
      </w:r>
      <w:r w:rsidRPr="008F34E0">
        <w:rPr>
          <w:rFonts w:ascii="Garamond" w:hAnsi="Garamond"/>
          <w:sz w:val="20"/>
          <w:szCs w:val="20"/>
        </w:rPr>
        <w:t xml:space="preserve">Second, all permits registered in Shawano County are an accurate representation </w:t>
      </w:r>
      <w:r w:rsidRPr="00BA625C">
        <w:rPr>
          <w:rFonts w:ascii="Garamond" w:hAnsi="Garamond"/>
          <w:sz w:val="20"/>
          <w:szCs w:val="20"/>
        </w:rPr>
        <w:t>of total recreational use by anglers of Shawano Lake (e.g., there is no unlicensed fishing).</w:t>
      </w:r>
    </w:p>
  </w:footnote>
  <w:footnote w:id="8">
    <w:p w14:paraId="267D4030" w14:textId="77777777" w:rsidR="007A5F46" w:rsidRPr="00BA625C" w:rsidRDefault="007A5F46" w:rsidP="00BA625C">
      <w:pPr>
        <w:pStyle w:val="FootnoteText"/>
        <w:rPr>
          <w:rFonts w:ascii="Garamond" w:hAnsi="Garamond"/>
        </w:rPr>
      </w:pPr>
      <w:r w:rsidRPr="00BA625C">
        <w:rPr>
          <w:rStyle w:val="FootnoteReference"/>
          <w:rFonts w:ascii="Garamond" w:hAnsi="Garamond"/>
        </w:rPr>
        <w:footnoteRef/>
      </w:r>
      <w:r w:rsidRPr="00BA625C">
        <w:rPr>
          <w:rFonts w:ascii="Garamond" w:hAnsi="Garamond"/>
        </w:rPr>
        <w:t xml:space="preserve"> </w:t>
      </w:r>
      <w:r w:rsidRPr="00BA625C">
        <w:rPr>
          <w:rFonts w:ascii="Garamond" w:hAnsi="Garamond" w:cs="Times New Roman"/>
        </w:rPr>
        <w:t xml:space="preserve">The website can be found at: </w:t>
      </w:r>
      <w:hyperlink r:id="rId3">
        <w:r w:rsidRPr="00BA625C">
          <w:rPr>
            <w:rStyle w:val="Hyperlink"/>
            <w:rFonts w:ascii="Garamond" w:hAnsi="Garamond" w:cs="Times New Roman"/>
          </w:rPr>
          <w:t>https://maps.co.shawano.wi.us/scgisviewer/</w:t>
        </w:r>
      </w:hyperlink>
      <w:r w:rsidRPr="00BA625C">
        <w:rPr>
          <w:rFonts w:ascii="Garamond" w:hAnsi="Garamond" w:cs="Times New Roman"/>
        </w:rPr>
        <w:t>.</w:t>
      </w:r>
    </w:p>
  </w:footnote>
  <w:footnote w:id="9">
    <w:p w14:paraId="00E32F9E" w14:textId="6D84402D" w:rsidR="00B60B4E" w:rsidRPr="00DD69C2" w:rsidRDefault="00B60B4E" w:rsidP="000B32C4">
      <w:pPr>
        <w:pStyle w:val="FootnoteText"/>
        <w:rPr>
          <w:rFonts w:ascii="Garamond" w:hAnsi="Garamond"/>
        </w:rPr>
      </w:pPr>
      <w:r w:rsidRPr="00DD69C2">
        <w:rPr>
          <w:rStyle w:val="FootnoteReference"/>
          <w:rFonts w:ascii="Garamond" w:hAnsi="Garamond"/>
        </w:rPr>
        <w:footnoteRef/>
      </w:r>
      <w:r w:rsidRPr="00DD69C2">
        <w:rPr>
          <w:rFonts w:ascii="Garamond" w:hAnsi="Garamond"/>
        </w:rPr>
        <w:t xml:space="preserve"> This is calculated by taking the average amount spent per resident ($6115) times the proportion of income spent on each category, then multiplying this value by 515 second </w:t>
      </w:r>
      <w:r w:rsidR="00DD69C2">
        <w:rPr>
          <w:rFonts w:ascii="Garamond" w:hAnsi="Garamond"/>
        </w:rPr>
        <w:t>homes</w:t>
      </w:r>
      <w:r w:rsidRPr="00DD69C2">
        <w:rPr>
          <w:rFonts w:ascii="Garamond" w:hAnsi="Garamond"/>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F45EA"/>
    <w:multiLevelType w:val="hybridMultilevel"/>
    <w:tmpl w:val="9E5A5D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C65BC"/>
    <w:multiLevelType w:val="hybridMultilevel"/>
    <w:tmpl w:val="B38EF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F6265"/>
    <w:multiLevelType w:val="hybridMultilevel"/>
    <w:tmpl w:val="FEF240F2"/>
    <w:lvl w:ilvl="0" w:tplc="05E69614">
      <w:start w:val="1"/>
      <w:numFmt w:val="bullet"/>
      <w:lvlText w:val="•"/>
      <w:lvlJc w:val="left"/>
      <w:pPr>
        <w:tabs>
          <w:tab w:val="num" w:pos="720"/>
        </w:tabs>
        <w:ind w:left="720" w:hanging="360"/>
      </w:pPr>
      <w:rPr>
        <w:rFonts w:ascii="Times New Roman" w:hAnsi="Times New Roman" w:hint="default"/>
      </w:rPr>
    </w:lvl>
    <w:lvl w:ilvl="1" w:tplc="25EEA7FE" w:tentative="1">
      <w:start w:val="1"/>
      <w:numFmt w:val="bullet"/>
      <w:lvlText w:val="•"/>
      <w:lvlJc w:val="left"/>
      <w:pPr>
        <w:tabs>
          <w:tab w:val="num" w:pos="1440"/>
        </w:tabs>
        <w:ind w:left="1440" w:hanging="360"/>
      </w:pPr>
      <w:rPr>
        <w:rFonts w:ascii="Times New Roman" w:hAnsi="Times New Roman" w:hint="default"/>
      </w:rPr>
    </w:lvl>
    <w:lvl w:ilvl="2" w:tplc="65726170" w:tentative="1">
      <w:start w:val="1"/>
      <w:numFmt w:val="bullet"/>
      <w:lvlText w:val="•"/>
      <w:lvlJc w:val="left"/>
      <w:pPr>
        <w:tabs>
          <w:tab w:val="num" w:pos="2160"/>
        </w:tabs>
        <w:ind w:left="2160" w:hanging="360"/>
      </w:pPr>
      <w:rPr>
        <w:rFonts w:ascii="Times New Roman" w:hAnsi="Times New Roman" w:hint="default"/>
      </w:rPr>
    </w:lvl>
    <w:lvl w:ilvl="3" w:tplc="7D62C038" w:tentative="1">
      <w:start w:val="1"/>
      <w:numFmt w:val="bullet"/>
      <w:lvlText w:val="•"/>
      <w:lvlJc w:val="left"/>
      <w:pPr>
        <w:tabs>
          <w:tab w:val="num" w:pos="2880"/>
        </w:tabs>
        <w:ind w:left="2880" w:hanging="360"/>
      </w:pPr>
      <w:rPr>
        <w:rFonts w:ascii="Times New Roman" w:hAnsi="Times New Roman" w:hint="default"/>
      </w:rPr>
    </w:lvl>
    <w:lvl w:ilvl="4" w:tplc="A570268E" w:tentative="1">
      <w:start w:val="1"/>
      <w:numFmt w:val="bullet"/>
      <w:lvlText w:val="•"/>
      <w:lvlJc w:val="left"/>
      <w:pPr>
        <w:tabs>
          <w:tab w:val="num" w:pos="3600"/>
        </w:tabs>
        <w:ind w:left="3600" w:hanging="360"/>
      </w:pPr>
      <w:rPr>
        <w:rFonts w:ascii="Times New Roman" w:hAnsi="Times New Roman" w:hint="default"/>
      </w:rPr>
    </w:lvl>
    <w:lvl w:ilvl="5" w:tplc="7F9ADDA4" w:tentative="1">
      <w:start w:val="1"/>
      <w:numFmt w:val="bullet"/>
      <w:lvlText w:val="•"/>
      <w:lvlJc w:val="left"/>
      <w:pPr>
        <w:tabs>
          <w:tab w:val="num" w:pos="4320"/>
        </w:tabs>
        <w:ind w:left="4320" w:hanging="360"/>
      </w:pPr>
      <w:rPr>
        <w:rFonts w:ascii="Times New Roman" w:hAnsi="Times New Roman" w:hint="default"/>
      </w:rPr>
    </w:lvl>
    <w:lvl w:ilvl="6" w:tplc="9654792A" w:tentative="1">
      <w:start w:val="1"/>
      <w:numFmt w:val="bullet"/>
      <w:lvlText w:val="•"/>
      <w:lvlJc w:val="left"/>
      <w:pPr>
        <w:tabs>
          <w:tab w:val="num" w:pos="5040"/>
        </w:tabs>
        <w:ind w:left="5040" w:hanging="360"/>
      </w:pPr>
      <w:rPr>
        <w:rFonts w:ascii="Times New Roman" w:hAnsi="Times New Roman" w:hint="default"/>
      </w:rPr>
    </w:lvl>
    <w:lvl w:ilvl="7" w:tplc="E5267064" w:tentative="1">
      <w:start w:val="1"/>
      <w:numFmt w:val="bullet"/>
      <w:lvlText w:val="•"/>
      <w:lvlJc w:val="left"/>
      <w:pPr>
        <w:tabs>
          <w:tab w:val="num" w:pos="5760"/>
        </w:tabs>
        <w:ind w:left="5760" w:hanging="360"/>
      </w:pPr>
      <w:rPr>
        <w:rFonts w:ascii="Times New Roman" w:hAnsi="Times New Roman" w:hint="default"/>
      </w:rPr>
    </w:lvl>
    <w:lvl w:ilvl="8" w:tplc="50262D9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85D3638"/>
    <w:multiLevelType w:val="hybridMultilevel"/>
    <w:tmpl w:val="6B66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47BD2"/>
    <w:multiLevelType w:val="hybridMultilevel"/>
    <w:tmpl w:val="013E1280"/>
    <w:lvl w:ilvl="0" w:tplc="814E2A4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25866B9"/>
    <w:multiLevelType w:val="hybridMultilevel"/>
    <w:tmpl w:val="2CECE750"/>
    <w:lvl w:ilvl="0" w:tplc="7FE0598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62DBA"/>
    <w:multiLevelType w:val="hybridMultilevel"/>
    <w:tmpl w:val="83C45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035E43"/>
    <w:multiLevelType w:val="hybridMultilevel"/>
    <w:tmpl w:val="B5F65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8005F9"/>
    <w:multiLevelType w:val="hybridMultilevel"/>
    <w:tmpl w:val="08BC6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451933"/>
    <w:multiLevelType w:val="hybridMultilevel"/>
    <w:tmpl w:val="F420FD5C"/>
    <w:lvl w:ilvl="0" w:tplc="814E2A4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9"/>
  </w:num>
  <w:num w:numId="5">
    <w:abstractNumId w:val="0"/>
  </w:num>
  <w:num w:numId="6">
    <w:abstractNumId w:val="8"/>
  </w:num>
  <w:num w:numId="7">
    <w:abstractNumId w:val="3"/>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E62"/>
    <w:rsid w:val="0001178C"/>
    <w:rsid w:val="00025867"/>
    <w:rsid w:val="00034587"/>
    <w:rsid w:val="00034EA4"/>
    <w:rsid w:val="0005153C"/>
    <w:rsid w:val="000732F8"/>
    <w:rsid w:val="000B131E"/>
    <w:rsid w:val="000B32C4"/>
    <w:rsid w:val="000B37BC"/>
    <w:rsid w:val="000C03F8"/>
    <w:rsid w:val="000E6B61"/>
    <w:rsid w:val="000F3A92"/>
    <w:rsid w:val="00107871"/>
    <w:rsid w:val="00112407"/>
    <w:rsid w:val="00120418"/>
    <w:rsid w:val="00131539"/>
    <w:rsid w:val="0013604B"/>
    <w:rsid w:val="00181599"/>
    <w:rsid w:val="00192F3E"/>
    <w:rsid w:val="001A2833"/>
    <w:rsid w:val="001D6B82"/>
    <w:rsid w:val="0023108E"/>
    <w:rsid w:val="002316E5"/>
    <w:rsid w:val="00242261"/>
    <w:rsid w:val="00242698"/>
    <w:rsid w:val="00243281"/>
    <w:rsid w:val="002659F9"/>
    <w:rsid w:val="00296BEA"/>
    <w:rsid w:val="002B0C75"/>
    <w:rsid w:val="002B5C95"/>
    <w:rsid w:val="002F2957"/>
    <w:rsid w:val="00304EF3"/>
    <w:rsid w:val="00320E7C"/>
    <w:rsid w:val="0033418A"/>
    <w:rsid w:val="00342C4D"/>
    <w:rsid w:val="00344913"/>
    <w:rsid w:val="003520E1"/>
    <w:rsid w:val="003557CB"/>
    <w:rsid w:val="00362DD8"/>
    <w:rsid w:val="003776F3"/>
    <w:rsid w:val="00380502"/>
    <w:rsid w:val="00380D58"/>
    <w:rsid w:val="00381A9C"/>
    <w:rsid w:val="003925D4"/>
    <w:rsid w:val="003C6DFE"/>
    <w:rsid w:val="00400C03"/>
    <w:rsid w:val="00402280"/>
    <w:rsid w:val="00420B4C"/>
    <w:rsid w:val="0043386B"/>
    <w:rsid w:val="00434F1B"/>
    <w:rsid w:val="00443BAA"/>
    <w:rsid w:val="00445E70"/>
    <w:rsid w:val="00450B40"/>
    <w:rsid w:val="00452148"/>
    <w:rsid w:val="004651C3"/>
    <w:rsid w:val="004677B4"/>
    <w:rsid w:val="00490209"/>
    <w:rsid w:val="004A1592"/>
    <w:rsid w:val="004A7E62"/>
    <w:rsid w:val="004A7E98"/>
    <w:rsid w:val="004B3FBC"/>
    <w:rsid w:val="004C41B9"/>
    <w:rsid w:val="004F621F"/>
    <w:rsid w:val="00515398"/>
    <w:rsid w:val="0051631B"/>
    <w:rsid w:val="005165EF"/>
    <w:rsid w:val="00537A3E"/>
    <w:rsid w:val="005400A6"/>
    <w:rsid w:val="00550DFF"/>
    <w:rsid w:val="00561F1F"/>
    <w:rsid w:val="005650F6"/>
    <w:rsid w:val="005B40EF"/>
    <w:rsid w:val="005C2FAE"/>
    <w:rsid w:val="005D444B"/>
    <w:rsid w:val="005F1941"/>
    <w:rsid w:val="005F7CE7"/>
    <w:rsid w:val="00601DBC"/>
    <w:rsid w:val="006321DE"/>
    <w:rsid w:val="00632520"/>
    <w:rsid w:val="0063566F"/>
    <w:rsid w:val="00640C92"/>
    <w:rsid w:val="0064490A"/>
    <w:rsid w:val="006602FD"/>
    <w:rsid w:val="0067545C"/>
    <w:rsid w:val="0068348D"/>
    <w:rsid w:val="006C4FEA"/>
    <w:rsid w:val="006E4F8E"/>
    <w:rsid w:val="006F3DF9"/>
    <w:rsid w:val="00755A35"/>
    <w:rsid w:val="00755AD4"/>
    <w:rsid w:val="00765BEF"/>
    <w:rsid w:val="00791DDC"/>
    <w:rsid w:val="007A5F46"/>
    <w:rsid w:val="007B2ABE"/>
    <w:rsid w:val="007B7E86"/>
    <w:rsid w:val="007F75B7"/>
    <w:rsid w:val="0081375F"/>
    <w:rsid w:val="00835677"/>
    <w:rsid w:val="0084284E"/>
    <w:rsid w:val="00854264"/>
    <w:rsid w:val="00883E9E"/>
    <w:rsid w:val="0088598B"/>
    <w:rsid w:val="00886E9E"/>
    <w:rsid w:val="008A3E5D"/>
    <w:rsid w:val="008A6DF6"/>
    <w:rsid w:val="008D617E"/>
    <w:rsid w:val="008E7459"/>
    <w:rsid w:val="008F233A"/>
    <w:rsid w:val="008F34E0"/>
    <w:rsid w:val="008F72F4"/>
    <w:rsid w:val="0090522F"/>
    <w:rsid w:val="00914C99"/>
    <w:rsid w:val="00916DC1"/>
    <w:rsid w:val="009421A3"/>
    <w:rsid w:val="00953EF3"/>
    <w:rsid w:val="00963ABC"/>
    <w:rsid w:val="00971060"/>
    <w:rsid w:val="00976731"/>
    <w:rsid w:val="00994DDB"/>
    <w:rsid w:val="009E56CF"/>
    <w:rsid w:val="009F7830"/>
    <w:rsid w:val="00A11303"/>
    <w:rsid w:val="00A179CD"/>
    <w:rsid w:val="00A379E8"/>
    <w:rsid w:val="00A51BA8"/>
    <w:rsid w:val="00A641F0"/>
    <w:rsid w:val="00AB589A"/>
    <w:rsid w:val="00AE156B"/>
    <w:rsid w:val="00B2135C"/>
    <w:rsid w:val="00B325AA"/>
    <w:rsid w:val="00B54790"/>
    <w:rsid w:val="00B60B4E"/>
    <w:rsid w:val="00B61108"/>
    <w:rsid w:val="00B71E18"/>
    <w:rsid w:val="00B759E3"/>
    <w:rsid w:val="00B82331"/>
    <w:rsid w:val="00B90978"/>
    <w:rsid w:val="00BA625C"/>
    <w:rsid w:val="00BC286D"/>
    <w:rsid w:val="00BF544E"/>
    <w:rsid w:val="00C002C4"/>
    <w:rsid w:val="00C074E7"/>
    <w:rsid w:val="00C16931"/>
    <w:rsid w:val="00C30DE3"/>
    <w:rsid w:val="00C51464"/>
    <w:rsid w:val="00C61BA5"/>
    <w:rsid w:val="00C85CD5"/>
    <w:rsid w:val="00CA323F"/>
    <w:rsid w:val="00CC0C5E"/>
    <w:rsid w:val="00CC13CF"/>
    <w:rsid w:val="00CC6793"/>
    <w:rsid w:val="00CD543E"/>
    <w:rsid w:val="00CD602B"/>
    <w:rsid w:val="00CF3D24"/>
    <w:rsid w:val="00CF475C"/>
    <w:rsid w:val="00D07B80"/>
    <w:rsid w:val="00D701F4"/>
    <w:rsid w:val="00D710AF"/>
    <w:rsid w:val="00D97024"/>
    <w:rsid w:val="00DA3231"/>
    <w:rsid w:val="00DB0E28"/>
    <w:rsid w:val="00DD27EE"/>
    <w:rsid w:val="00DD69C2"/>
    <w:rsid w:val="00DE4B17"/>
    <w:rsid w:val="00E06648"/>
    <w:rsid w:val="00E1050E"/>
    <w:rsid w:val="00E140A5"/>
    <w:rsid w:val="00E2300F"/>
    <w:rsid w:val="00E54F05"/>
    <w:rsid w:val="00E64D11"/>
    <w:rsid w:val="00E85BB6"/>
    <w:rsid w:val="00E90F84"/>
    <w:rsid w:val="00EB66AE"/>
    <w:rsid w:val="00EE1B93"/>
    <w:rsid w:val="00EF3D06"/>
    <w:rsid w:val="00F37F8D"/>
    <w:rsid w:val="00F544E1"/>
    <w:rsid w:val="00F663E9"/>
    <w:rsid w:val="00F70CA6"/>
    <w:rsid w:val="00F853B0"/>
    <w:rsid w:val="00FA018D"/>
    <w:rsid w:val="00FA4D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F8C6E"/>
  <w15:chartTrackingRefBased/>
  <w15:docId w15:val="{91A41F0A-9C6C-44CF-BD18-E05B083C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CD5"/>
    <w:pPr>
      <w:ind w:left="720"/>
      <w:contextualSpacing/>
    </w:pPr>
  </w:style>
  <w:style w:type="table" w:styleId="TableGrid">
    <w:name w:val="Table Grid"/>
    <w:basedOn w:val="TableNormal"/>
    <w:uiPriority w:val="39"/>
    <w:rsid w:val="00242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3EF3"/>
    <w:rPr>
      <w:color w:val="0563C1" w:themeColor="hyperlink"/>
      <w:u w:val="single"/>
    </w:rPr>
  </w:style>
  <w:style w:type="character" w:styleId="UnresolvedMention">
    <w:name w:val="Unresolved Mention"/>
    <w:basedOn w:val="DefaultParagraphFont"/>
    <w:uiPriority w:val="99"/>
    <w:semiHidden/>
    <w:unhideWhenUsed/>
    <w:rsid w:val="00953EF3"/>
    <w:rPr>
      <w:color w:val="605E5C"/>
      <w:shd w:val="clear" w:color="auto" w:fill="E1DFDD"/>
    </w:rPr>
  </w:style>
  <w:style w:type="character" w:styleId="CommentReference">
    <w:name w:val="annotation reference"/>
    <w:basedOn w:val="DefaultParagraphFont"/>
    <w:uiPriority w:val="99"/>
    <w:semiHidden/>
    <w:unhideWhenUsed/>
    <w:rsid w:val="00A641F0"/>
    <w:rPr>
      <w:sz w:val="16"/>
      <w:szCs w:val="16"/>
    </w:rPr>
  </w:style>
  <w:style w:type="paragraph" w:styleId="CommentText">
    <w:name w:val="annotation text"/>
    <w:basedOn w:val="Normal"/>
    <w:link w:val="CommentTextChar"/>
    <w:uiPriority w:val="99"/>
    <w:semiHidden/>
    <w:unhideWhenUsed/>
    <w:rsid w:val="00A641F0"/>
    <w:pPr>
      <w:spacing w:line="240" w:lineRule="auto"/>
    </w:pPr>
    <w:rPr>
      <w:sz w:val="20"/>
      <w:szCs w:val="20"/>
    </w:rPr>
  </w:style>
  <w:style w:type="character" w:customStyle="1" w:styleId="CommentTextChar">
    <w:name w:val="Comment Text Char"/>
    <w:basedOn w:val="DefaultParagraphFont"/>
    <w:link w:val="CommentText"/>
    <w:uiPriority w:val="99"/>
    <w:semiHidden/>
    <w:rsid w:val="00A641F0"/>
    <w:rPr>
      <w:sz w:val="20"/>
      <w:szCs w:val="20"/>
    </w:rPr>
  </w:style>
  <w:style w:type="paragraph" w:styleId="CommentSubject">
    <w:name w:val="annotation subject"/>
    <w:basedOn w:val="CommentText"/>
    <w:next w:val="CommentText"/>
    <w:link w:val="CommentSubjectChar"/>
    <w:uiPriority w:val="99"/>
    <w:semiHidden/>
    <w:unhideWhenUsed/>
    <w:rsid w:val="00A641F0"/>
    <w:rPr>
      <w:b/>
      <w:bCs/>
    </w:rPr>
  </w:style>
  <w:style w:type="character" w:customStyle="1" w:styleId="CommentSubjectChar">
    <w:name w:val="Comment Subject Char"/>
    <w:basedOn w:val="CommentTextChar"/>
    <w:link w:val="CommentSubject"/>
    <w:uiPriority w:val="99"/>
    <w:semiHidden/>
    <w:rsid w:val="00A641F0"/>
    <w:rPr>
      <w:b/>
      <w:bCs/>
      <w:sz w:val="20"/>
      <w:szCs w:val="20"/>
    </w:rPr>
  </w:style>
  <w:style w:type="paragraph" w:styleId="NormalWeb">
    <w:name w:val="Normal (Web)"/>
    <w:basedOn w:val="Normal"/>
    <w:uiPriority w:val="99"/>
    <w:semiHidden/>
    <w:unhideWhenUsed/>
    <w:rsid w:val="00E140A5"/>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815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1599"/>
    <w:rPr>
      <w:sz w:val="20"/>
      <w:szCs w:val="20"/>
    </w:rPr>
  </w:style>
  <w:style w:type="character" w:styleId="FootnoteReference">
    <w:name w:val="footnote reference"/>
    <w:basedOn w:val="DefaultParagraphFont"/>
    <w:uiPriority w:val="99"/>
    <w:semiHidden/>
    <w:unhideWhenUsed/>
    <w:rsid w:val="00181599"/>
    <w:rPr>
      <w:vertAlign w:val="superscript"/>
    </w:rPr>
  </w:style>
  <w:style w:type="character" w:styleId="FollowedHyperlink">
    <w:name w:val="FollowedHyperlink"/>
    <w:basedOn w:val="DefaultParagraphFont"/>
    <w:uiPriority w:val="99"/>
    <w:semiHidden/>
    <w:unhideWhenUsed/>
    <w:rsid w:val="00854264"/>
    <w:rPr>
      <w:color w:val="954F72" w:themeColor="followedHyperlink"/>
      <w:u w:val="single"/>
    </w:rPr>
  </w:style>
  <w:style w:type="paragraph" w:styleId="Header">
    <w:name w:val="header"/>
    <w:basedOn w:val="Normal"/>
    <w:link w:val="HeaderChar"/>
    <w:uiPriority w:val="99"/>
    <w:unhideWhenUsed/>
    <w:rsid w:val="00CD6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02B"/>
  </w:style>
  <w:style w:type="paragraph" w:styleId="Footer">
    <w:name w:val="footer"/>
    <w:basedOn w:val="Normal"/>
    <w:link w:val="FooterChar"/>
    <w:uiPriority w:val="99"/>
    <w:unhideWhenUsed/>
    <w:rsid w:val="00CD6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02B"/>
  </w:style>
  <w:style w:type="character" w:customStyle="1" w:styleId="textlayer--absolute">
    <w:name w:val="textlayer--absolute"/>
    <w:basedOn w:val="DefaultParagraphFont"/>
    <w:rsid w:val="00107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5628">
      <w:bodyDiv w:val="1"/>
      <w:marLeft w:val="0"/>
      <w:marRight w:val="0"/>
      <w:marTop w:val="0"/>
      <w:marBottom w:val="0"/>
      <w:divBdr>
        <w:top w:val="none" w:sz="0" w:space="0" w:color="auto"/>
        <w:left w:val="none" w:sz="0" w:space="0" w:color="auto"/>
        <w:bottom w:val="none" w:sz="0" w:space="0" w:color="auto"/>
        <w:right w:val="none" w:sz="0" w:space="0" w:color="auto"/>
      </w:divBdr>
    </w:div>
    <w:div w:id="53240505">
      <w:bodyDiv w:val="1"/>
      <w:marLeft w:val="0"/>
      <w:marRight w:val="0"/>
      <w:marTop w:val="0"/>
      <w:marBottom w:val="0"/>
      <w:divBdr>
        <w:top w:val="none" w:sz="0" w:space="0" w:color="auto"/>
        <w:left w:val="none" w:sz="0" w:space="0" w:color="auto"/>
        <w:bottom w:val="none" w:sz="0" w:space="0" w:color="auto"/>
        <w:right w:val="none" w:sz="0" w:space="0" w:color="auto"/>
      </w:divBdr>
      <w:divsChild>
        <w:div w:id="895354765">
          <w:marLeft w:val="547"/>
          <w:marRight w:val="0"/>
          <w:marTop w:val="0"/>
          <w:marBottom w:val="0"/>
          <w:divBdr>
            <w:top w:val="none" w:sz="0" w:space="0" w:color="auto"/>
            <w:left w:val="none" w:sz="0" w:space="0" w:color="auto"/>
            <w:bottom w:val="none" w:sz="0" w:space="0" w:color="auto"/>
            <w:right w:val="none" w:sz="0" w:space="0" w:color="auto"/>
          </w:divBdr>
        </w:div>
        <w:div w:id="75907412">
          <w:marLeft w:val="547"/>
          <w:marRight w:val="0"/>
          <w:marTop w:val="0"/>
          <w:marBottom w:val="0"/>
          <w:divBdr>
            <w:top w:val="none" w:sz="0" w:space="0" w:color="auto"/>
            <w:left w:val="none" w:sz="0" w:space="0" w:color="auto"/>
            <w:bottom w:val="none" w:sz="0" w:space="0" w:color="auto"/>
            <w:right w:val="none" w:sz="0" w:space="0" w:color="auto"/>
          </w:divBdr>
        </w:div>
        <w:div w:id="11735779">
          <w:marLeft w:val="547"/>
          <w:marRight w:val="0"/>
          <w:marTop w:val="0"/>
          <w:marBottom w:val="0"/>
          <w:divBdr>
            <w:top w:val="none" w:sz="0" w:space="0" w:color="auto"/>
            <w:left w:val="none" w:sz="0" w:space="0" w:color="auto"/>
            <w:bottom w:val="none" w:sz="0" w:space="0" w:color="auto"/>
            <w:right w:val="none" w:sz="0" w:space="0" w:color="auto"/>
          </w:divBdr>
        </w:div>
        <w:div w:id="183397532">
          <w:marLeft w:val="547"/>
          <w:marRight w:val="0"/>
          <w:marTop w:val="0"/>
          <w:marBottom w:val="0"/>
          <w:divBdr>
            <w:top w:val="none" w:sz="0" w:space="0" w:color="auto"/>
            <w:left w:val="none" w:sz="0" w:space="0" w:color="auto"/>
            <w:bottom w:val="none" w:sz="0" w:space="0" w:color="auto"/>
            <w:right w:val="none" w:sz="0" w:space="0" w:color="auto"/>
          </w:divBdr>
        </w:div>
        <w:div w:id="657341351">
          <w:marLeft w:val="547"/>
          <w:marRight w:val="0"/>
          <w:marTop w:val="0"/>
          <w:marBottom w:val="0"/>
          <w:divBdr>
            <w:top w:val="none" w:sz="0" w:space="0" w:color="auto"/>
            <w:left w:val="none" w:sz="0" w:space="0" w:color="auto"/>
            <w:bottom w:val="none" w:sz="0" w:space="0" w:color="auto"/>
            <w:right w:val="none" w:sz="0" w:space="0" w:color="auto"/>
          </w:divBdr>
        </w:div>
      </w:divsChild>
    </w:div>
    <w:div w:id="258605898">
      <w:bodyDiv w:val="1"/>
      <w:marLeft w:val="0"/>
      <w:marRight w:val="0"/>
      <w:marTop w:val="0"/>
      <w:marBottom w:val="0"/>
      <w:divBdr>
        <w:top w:val="none" w:sz="0" w:space="0" w:color="auto"/>
        <w:left w:val="none" w:sz="0" w:space="0" w:color="auto"/>
        <w:bottom w:val="none" w:sz="0" w:space="0" w:color="auto"/>
        <w:right w:val="none" w:sz="0" w:space="0" w:color="auto"/>
      </w:divBdr>
    </w:div>
    <w:div w:id="64612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fwwa.org/2021/02/09/shawano-county-invasive-species-strategic-management-plan-revisions-approved/" TargetMode="External"/><Relationship Id="rId26" Type="http://schemas.openxmlformats.org/officeDocument/2006/relationships/hyperlink" Target="https://fred.stlouisfed.org/series/WISHAW5URN" TargetMode="External"/><Relationship Id="rId39" Type="http://schemas.openxmlformats.org/officeDocument/2006/relationships/theme" Target="theme/theme1.xml"/><Relationship Id="rId21" Type="http://schemas.openxmlformats.org/officeDocument/2006/relationships/hyperlink" Target="https://fox11online.com/news/local/shawano-lake-levels-permitted-to-be-higher" TargetMode="External"/><Relationship Id="rId34" Type="http://schemas.openxmlformats.org/officeDocument/2006/relationships/hyperlink" Target="https://www.uww.edu/Documents/colleges/cobe/ferc/FundforLakeMichigan.pdf" TargetMode="External"/><Relationship Id="rId7" Type="http://schemas.openxmlformats.org/officeDocument/2006/relationships/settings" Target="settings.xml"/><Relationship Id="rId12" Type="http://schemas.openxmlformats.org/officeDocument/2006/relationships/hyperlink" Target="mailto:johnsonm@uwosh.edu" TargetMode="External"/><Relationship Id="rId17" Type="http://schemas.openxmlformats.org/officeDocument/2006/relationships/image" Target="media/image6.png"/><Relationship Id="rId25" Type="http://schemas.openxmlformats.org/officeDocument/2006/relationships/hyperlink" Target="https://www.jsonline.com/story/sports/outdoors/2020/08/24/coronavirus-pandemic-spurs-increase-outdoor-recreation-wisconsin/3401478001/" TargetMode="External"/><Relationship Id="rId33" Type="http://schemas.openxmlformats.org/officeDocument/2006/relationships/hyperlink" Target="https://lakelanier.org/wp-content/uploads/2012/03/Lake-Lanier-Economic-Impact-Analysis-Final-Report.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fox11online.com/sports/outdoors/shawano-lake-groups-want-higher-water-allowed-permanently?src=link" TargetMode="External"/><Relationship Id="rId29" Type="http://schemas.openxmlformats.org/officeDocument/2006/relationships/hyperlink" Target="https://public.tableau.com/app/profile/research.policy/viz/CountyTaxableSalesComparison/Sto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jsonline.com/story/sports/outdoors/2021/01/23/wisconsin-boat-sales-and-registrations-up-during-coronavirus-pandemic/6664556002/" TargetMode="External"/><Relationship Id="rId32" Type="http://schemas.openxmlformats.org/officeDocument/2006/relationships/hyperlink" Target="http://www.implan.com"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dnr.wi.gov/lakes/lakepages/LakeDetail.aspx?wbic=322800" TargetMode="External"/><Relationship Id="rId28" Type="http://schemas.openxmlformats.org/officeDocument/2006/relationships/hyperlink" Target="https://lacrossetribune.com/wisconsin-fishing-facts/article_2d4785db-425e-5620-981b-94699665afd3.html" TargetMode="External"/><Relationship Id="rId36" Type="http://schemas.openxmlformats.org/officeDocument/2006/relationships/hyperlink" Target="https://dnr.wisconsin.gov/topic/parks/camping" TargetMode="External"/><Relationship Id="rId10" Type="http://schemas.openxmlformats.org/officeDocument/2006/relationships/endnotes" Target="endnotes.xml"/><Relationship Id="rId19" Type="http://schemas.openxmlformats.org/officeDocument/2006/relationships/hyperlink" Target="https://www.aa-fishing.com/wi/wi-fishing-lake-shawano.html" TargetMode="External"/><Relationship Id="rId31" Type="http://schemas.openxmlformats.org/officeDocument/2006/relationships/hyperlink" Target="https://www.four-lakes-taskforce-mi.com/uploads/1/2/3/1/123199575/04.a_sanford-lake-economic-analysis-report_12031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dnr.wi.gov/lakes/lakepages/LakeDetail.aspx?wbic=322800&amp;page=facts" TargetMode="External"/><Relationship Id="rId27" Type="http://schemas.openxmlformats.org/officeDocument/2006/relationships/hyperlink" Target="https://www.census.gov/quickfacts/fact/table/shawanocountywisconsin/BZA110220" TargetMode="External"/><Relationship Id="rId30" Type="http://schemas.openxmlformats.org/officeDocument/2006/relationships/hyperlink" Target="https://www.sylvanlake.ca/uploads/1052/Doc_636232809430059813.pdf?ts=637359204568781323" TargetMode="External"/><Relationship Id="rId35" Type="http://schemas.openxmlformats.org/officeDocument/2006/relationships/hyperlink" Target="https://www.co.shawano.wi.us/departments/county-parks/county-campground/"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maps.co.shawano.wi.us/scgisviewer/" TargetMode="External"/><Relationship Id="rId2" Type="http://schemas.openxmlformats.org/officeDocument/2006/relationships/hyperlink" Target="https://public.tableau.com/app/profile/research.policy/viz/CountyTaxableSalesComparison/Story" TargetMode="External"/><Relationship Id="rId1" Type="http://schemas.openxmlformats.org/officeDocument/2006/relationships/hyperlink" Target="https://public.tableau.com/app/profile/research.policy/viz/CountyTaxableSalesComparison/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4EAF0FAAD63974C9F0ED0024803E76E" ma:contentTypeVersion="14" ma:contentTypeDescription="Create a new document." ma:contentTypeScope="" ma:versionID="8bdb3bdde3e00aca95849bdd240710f1">
  <xsd:schema xmlns:xsd="http://www.w3.org/2001/XMLSchema" xmlns:xs="http://www.w3.org/2001/XMLSchema" xmlns:p="http://schemas.microsoft.com/office/2006/metadata/properties" xmlns:ns3="422d3d89-0a6c-4fcc-be7a-02bb2bcc390c" xmlns:ns4="7b8c18a8-6b9c-407a-aab5-933237a193b4" targetNamespace="http://schemas.microsoft.com/office/2006/metadata/properties" ma:root="true" ma:fieldsID="6fc02ee7404254c8ac4449c1c96bb466" ns3:_="" ns4:_="">
    <xsd:import namespace="422d3d89-0a6c-4fcc-be7a-02bb2bcc390c"/>
    <xsd:import namespace="7b8c18a8-6b9c-407a-aab5-933237a193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d3d89-0a6c-4fcc-be7a-02bb2bcc3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8c18a8-6b9c-407a-aab5-933237a193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CC6CD4-0501-4E2C-95F9-7255C24D31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835201-CE51-4A37-9A6F-F3B1DA37520E}">
  <ds:schemaRefs>
    <ds:schemaRef ds:uri="http://schemas.openxmlformats.org/officeDocument/2006/bibliography"/>
  </ds:schemaRefs>
</ds:datastoreItem>
</file>

<file path=customXml/itemProps3.xml><?xml version="1.0" encoding="utf-8"?>
<ds:datastoreItem xmlns:ds="http://schemas.openxmlformats.org/officeDocument/2006/customXml" ds:itemID="{DE4F25E1-3B19-4621-87BC-983D4A16C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d3d89-0a6c-4fcc-be7a-02bb2bcc390c"/>
    <ds:schemaRef ds:uri="7b8c18a8-6b9c-407a-aab5-933237a193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1484A9-E163-4C0F-AE62-B7DBD7E1CB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25</Pages>
  <Words>8051</Words>
  <Characters>45892</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Johnson</dc:creator>
  <cp:keywords/>
  <dc:description/>
  <cp:lastModifiedBy>Marianne Johnson</cp:lastModifiedBy>
  <cp:revision>11</cp:revision>
  <cp:lastPrinted>2022-05-16T16:08:00Z</cp:lastPrinted>
  <dcterms:created xsi:type="dcterms:W3CDTF">2022-05-11T14:12:00Z</dcterms:created>
  <dcterms:modified xsi:type="dcterms:W3CDTF">2022-05-17T14:58:00Z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0x010100C4EAF0FAAD63974C9F0ED0024803E76E</vt:lpwstr>
  </property>
</Properties>
</file>